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59BF" w:rsidRDefault="002559BF" w:rsidP="002559B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31B55">
        <w:rPr>
          <w:rFonts w:ascii="Times New Roman" w:hAnsi="Times New Roman" w:cs="Times New Roman"/>
          <w:b/>
          <w:sz w:val="32"/>
          <w:szCs w:val="32"/>
          <w:lang w:val="ru-RU"/>
        </w:rPr>
        <w:t xml:space="preserve">Требования к результатам усвоения </w:t>
      </w:r>
      <w:r w:rsidRPr="00531B55">
        <w:rPr>
          <w:rFonts w:ascii="Times New Roman" w:hAnsi="Times New Roman"/>
          <w:b/>
          <w:sz w:val="32"/>
          <w:szCs w:val="32"/>
          <w:lang w:val="ru-RU"/>
        </w:rPr>
        <w:t>темы урока</w:t>
      </w:r>
      <w:r w:rsidRPr="00531B5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2559BF" w:rsidRPr="0052732B" w:rsidRDefault="002559BF" w:rsidP="002559B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31B55">
        <w:rPr>
          <w:rFonts w:ascii="Times New Roman" w:hAnsi="Times New Roman" w:cs="Times New Roman"/>
          <w:b/>
          <w:sz w:val="32"/>
          <w:szCs w:val="32"/>
          <w:lang w:val="ru-RU"/>
        </w:rPr>
        <w:t>«</w:t>
      </w:r>
      <w:r w:rsidRPr="00531B5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Код</w:t>
      </w:r>
      <w:r w:rsidRPr="00531B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ирование </w:t>
      </w:r>
      <w:r w:rsidRPr="0052732B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графической информации</w:t>
      </w:r>
      <w:r w:rsidRPr="0052732B">
        <w:rPr>
          <w:rFonts w:ascii="Times New Roman" w:hAnsi="Times New Roman" w:cs="Times New Roman"/>
          <w:b/>
          <w:sz w:val="32"/>
          <w:szCs w:val="32"/>
          <w:lang w:val="ru-RU"/>
        </w:rPr>
        <w:t>» обучающимися</w:t>
      </w: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4"/>
        <w:gridCol w:w="2012"/>
        <w:gridCol w:w="2807"/>
        <w:gridCol w:w="2127"/>
      </w:tblGrid>
      <w:tr w:rsidR="002559BF" w:rsidRPr="0052732B" w:rsidTr="00955A92">
        <w:trPr>
          <w:jc w:val="center"/>
        </w:trPr>
        <w:tc>
          <w:tcPr>
            <w:tcW w:w="3084" w:type="dxa"/>
          </w:tcPr>
          <w:p w:rsidR="002559BF" w:rsidRPr="0052732B" w:rsidRDefault="002559BF" w:rsidP="00955A9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2732B">
              <w:rPr>
                <w:rFonts w:ascii="Times New Roman" w:hAnsi="Times New Roman" w:cs="Times New Roman"/>
                <w:b/>
                <w:lang w:val="ru-RU"/>
              </w:rPr>
              <w:t>Учащийся по теме должен знать</w:t>
            </w:r>
          </w:p>
        </w:tc>
        <w:tc>
          <w:tcPr>
            <w:tcW w:w="2012" w:type="dxa"/>
          </w:tcPr>
          <w:p w:rsidR="002559BF" w:rsidRPr="0052732B" w:rsidRDefault="002559BF" w:rsidP="00955A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732B">
              <w:rPr>
                <w:rFonts w:ascii="Times New Roman" w:hAnsi="Times New Roman" w:cs="Times New Roman"/>
                <w:b/>
              </w:rPr>
              <w:t>Уровень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2732B">
              <w:rPr>
                <w:rFonts w:ascii="Times New Roman" w:hAnsi="Times New Roman" w:cs="Times New Roman"/>
                <w:b/>
              </w:rPr>
              <w:t>усвоения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2732B">
              <w:rPr>
                <w:rFonts w:ascii="Times New Roman" w:hAnsi="Times New Roman" w:cs="Times New Roman"/>
                <w:b/>
              </w:rPr>
              <w:t>знаний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52732B">
              <w:rPr>
                <w:rFonts w:ascii="Times New Roman" w:hAnsi="Times New Roman" w:cs="Times New Roman"/>
                <w:b/>
              </w:rPr>
              <w:t>цифрой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07" w:type="dxa"/>
          </w:tcPr>
          <w:p w:rsidR="002559BF" w:rsidRPr="0052732B" w:rsidRDefault="002559BF" w:rsidP="00955A9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2732B">
              <w:rPr>
                <w:rFonts w:ascii="Times New Roman" w:hAnsi="Times New Roman" w:cs="Times New Roman"/>
                <w:b/>
                <w:lang w:val="ru-RU"/>
              </w:rPr>
              <w:t>Учащийся по теме должен уметь</w:t>
            </w:r>
          </w:p>
        </w:tc>
        <w:tc>
          <w:tcPr>
            <w:tcW w:w="2127" w:type="dxa"/>
          </w:tcPr>
          <w:p w:rsidR="002559BF" w:rsidRPr="0052732B" w:rsidRDefault="002559BF" w:rsidP="00955A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732B">
              <w:rPr>
                <w:rFonts w:ascii="Times New Roman" w:hAnsi="Times New Roman" w:cs="Times New Roman"/>
                <w:b/>
              </w:rPr>
              <w:t>Уровень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2732B">
              <w:rPr>
                <w:rFonts w:ascii="Times New Roman" w:hAnsi="Times New Roman" w:cs="Times New Roman"/>
                <w:b/>
              </w:rPr>
              <w:t>усвоения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2732B">
              <w:rPr>
                <w:rFonts w:ascii="Times New Roman" w:hAnsi="Times New Roman" w:cs="Times New Roman"/>
                <w:b/>
              </w:rPr>
              <w:t>умений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52732B">
              <w:rPr>
                <w:rFonts w:ascii="Times New Roman" w:hAnsi="Times New Roman" w:cs="Times New Roman"/>
                <w:b/>
              </w:rPr>
              <w:t>цифрой</w:t>
            </w:r>
            <w:proofErr w:type="spellEnd"/>
            <w:r w:rsidRPr="0052732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559BF" w:rsidRPr="00E47004" w:rsidTr="00955A92">
        <w:trPr>
          <w:trHeight w:val="1021"/>
          <w:jc w:val="center"/>
        </w:trPr>
        <w:tc>
          <w:tcPr>
            <w:tcW w:w="3084" w:type="dxa"/>
          </w:tcPr>
          <w:p w:rsidR="002559BF" w:rsidRPr="00A96D5F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6D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Знать</w:t>
            </w:r>
            <w:r w:rsidRPr="00A96D5F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 xml:space="preserve"> принципы кодирования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графической информации</w:t>
            </w:r>
            <w:r w:rsidRPr="00A96D5F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12" w:type="dxa"/>
          </w:tcPr>
          <w:p w:rsidR="002559BF" w:rsidRDefault="002559BF" w:rsidP="00955A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559BF" w:rsidRPr="00A96D5F" w:rsidRDefault="002559BF" w:rsidP="00955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004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807" w:type="dxa"/>
          </w:tcPr>
          <w:p w:rsidR="002559BF" w:rsidRPr="00490D32" w:rsidRDefault="002559BF" w:rsidP="00955A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490D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Решать задачи на расчет объема памяти, необходимого для хранения изображения</w:t>
            </w:r>
          </w:p>
        </w:tc>
        <w:tc>
          <w:tcPr>
            <w:tcW w:w="2127" w:type="dxa"/>
          </w:tcPr>
          <w:p w:rsidR="002559B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559BF" w:rsidRPr="00E47004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7004">
              <w:rPr>
                <w:rFonts w:ascii="Times New Roman" w:hAnsi="Times New Roman" w:cs="Times New Roman"/>
              </w:rPr>
              <w:t>III</w:t>
            </w:r>
          </w:p>
        </w:tc>
      </w:tr>
      <w:tr w:rsidR="002559BF" w:rsidRPr="00E47004" w:rsidTr="00955A92">
        <w:trPr>
          <w:trHeight w:val="1323"/>
          <w:jc w:val="center"/>
        </w:trPr>
        <w:tc>
          <w:tcPr>
            <w:tcW w:w="3084" w:type="dxa"/>
          </w:tcPr>
          <w:p w:rsidR="002559BF" w:rsidRPr="00A96D5F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6D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Знать назначение и функции графических редакторов</w:t>
            </w:r>
          </w:p>
        </w:tc>
        <w:tc>
          <w:tcPr>
            <w:tcW w:w="2012" w:type="dxa"/>
          </w:tcPr>
          <w:p w:rsidR="002559BF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559BF" w:rsidRPr="00252E2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7004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807" w:type="dxa"/>
          </w:tcPr>
          <w:p w:rsidR="002559BF" w:rsidRPr="00490D32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490D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Уметь работать по алгоритму</w:t>
            </w:r>
          </w:p>
        </w:tc>
        <w:tc>
          <w:tcPr>
            <w:tcW w:w="2127" w:type="dxa"/>
          </w:tcPr>
          <w:p w:rsidR="002559BF" w:rsidRPr="009A665C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559BF" w:rsidRPr="00A96D5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7004">
              <w:rPr>
                <w:rFonts w:ascii="Times New Roman" w:hAnsi="Times New Roman" w:cs="Times New Roman"/>
              </w:rPr>
              <w:t>II</w:t>
            </w:r>
          </w:p>
        </w:tc>
      </w:tr>
      <w:tr w:rsidR="002559BF" w:rsidRPr="00987B48" w:rsidTr="00955A92">
        <w:trPr>
          <w:trHeight w:val="3215"/>
          <w:jc w:val="center"/>
        </w:trPr>
        <w:tc>
          <w:tcPr>
            <w:tcW w:w="3084" w:type="dxa"/>
          </w:tcPr>
          <w:p w:rsidR="002559BF" w:rsidRPr="00BB2F40" w:rsidRDefault="002559BF" w:rsidP="00955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7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967522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B2F40">
              <w:rPr>
                <w:rFonts w:ascii="Times New Roman" w:hAnsi="Times New Roman"/>
                <w:sz w:val="24"/>
                <w:szCs w:val="24"/>
                <w:lang w:val="ru-RU"/>
              </w:rPr>
              <w:t>Давать определения:</w:t>
            </w:r>
          </w:p>
          <w:p w:rsidR="002559BF" w:rsidRPr="00967522" w:rsidRDefault="002559BF" w:rsidP="00955A9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-«информация»;</w:t>
            </w:r>
          </w:p>
          <w:p w:rsidR="002559BF" w:rsidRPr="00967522" w:rsidRDefault="002559BF" w:rsidP="00955A9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-« количество информации»;</w:t>
            </w:r>
          </w:p>
          <w:p w:rsidR="002559BF" w:rsidRPr="00967522" w:rsidRDefault="002559BF" w:rsidP="00955A9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«графика»;</w:t>
            </w:r>
          </w:p>
          <w:p w:rsidR="002559BF" w:rsidRPr="00967522" w:rsidRDefault="002559BF" w:rsidP="00955A9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«аналоговая и</w:t>
            </w:r>
          </w:p>
          <w:p w:rsidR="002559BF" w:rsidRPr="00967522" w:rsidRDefault="002559BF" w:rsidP="00955A9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«дискретная форма»;</w:t>
            </w:r>
          </w:p>
          <w:p w:rsidR="002559BF" w:rsidRPr="00967522" w:rsidRDefault="002559BF" w:rsidP="00955A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«пространственная дискретизация»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967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2559BF" w:rsidRPr="00A96D5F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</w:tcPr>
          <w:p w:rsidR="002559B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559B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559BF" w:rsidRPr="00967522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  <w:p w:rsidR="002559BF" w:rsidRPr="00A96D5F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7" w:type="dxa"/>
          </w:tcPr>
          <w:p w:rsidR="002559BF" w:rsidRPr="00204D7B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20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Уметь находить глубину цвета, определять количество цветов в палитре, используя формулу количества информации</w:t>
            </w:r>
          </w:p>
          <w:p w:rsidR="002559BF" w:rsidRPr="00A96D5F" w:rsidRDefault="002559BF" w:rsidP="00955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559B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559BF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559BF" w:rsidRPr="00D25D98" w:rsidRDefault="002559BF" w:rsidP="00955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  <w:p w:rsidR="002559BF" w:rsidRPr="00BD1789" w:rsidRDefault="002559BF" w:rsidP="00955A9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59BF" w:rsidRDefault="002559BF" w:rsidP="002559BF">
      <w:pPr>
        <w:rPr>
          <w:rFonts w:ascii="Times New Roman" w:hAnsi="Times New Roman" w:cs="Times New Roman"/>
          <w:lang w:val="ru-RU"/>
        </w:rPr>
      </w:pPr>
    </w:p>
    <w:p w:rsidR="002559BF" w:rsidRPr="00AB1488" w:rsidRDefault="002559BF" w:rsidP="002559B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B1488">
        <w:rPr>
          <w:rFonts w:ascii="Times New Roman" w:hAnsi="Times New Roman" w:cs="Times New Roman"/>
          <w:b/>
          <w:sz w:val="32"/>
          <w:szCs w:val="32"/>
          <w:lang w:val="ru-RU"/>
        </w:rPr>
        <w:t>План – конспект урока</w:t>
      </w:r>
    </w:p>
    <w:p w:rsidR="002559BF" w:rsidRDefault="002559BF" w:rsidP="002559BF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2559BF" w:rsidRPr="002D52E8" w:rsidRDefault="002559BF" w:rsidP="002559B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52E8">
        <w:rPr>
          <w:rFonts w:ascii="Times New Roman" w:hAnsi="Times New Roman"/>
          <w:b/>
          <w:sz w:val="28"/>
          <w:szCs w:val="28"/>
          <w:lang w:val="ru-RU"/>
        </w:rPr>
        <w:t>Тема урока: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A736B">
        <w:rPr>
          <w:rFonts w:ascii="Times New Roman" w:hAnsi="Times New Roman"/>
          <w:b/>
          <w:sz w:val="28"/>
          <w:szCs w:val="28"/>
          <w:lang w:val="ru-RU"/>
        </w:rPr>
        <w:t>«</w:t>
      </w:r>
      <w:r w:rsidRPr="002A73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ирование графической информации»</w:t>
      </w:r>
    </w:p>
    <w:p w:rsidR="002559BF" w:rsidRDefault="002559BF" w:rsidP="002559BF">
      <w:pPr>
        <w:keepNext/>
        <w:spacing w:after="0" w:line="360" w:lineRule="auto"/>
        <w:ind w:firstLine="567"/>
        <w:rPr>
          <w:rFonts w:ascii="Times New Roman" w:hAnsi="Times New Roman"/>
          <w:bCs/>
          <w:sz w:val="28"/>
          <w:szCs w:val="28"/>
          <w:lang w:val="ru-RU"/>
        </w:rPr>
      </w:pPr>
      <w:r w:rsidRPr="002D52E8">
        <w:rPr>
          <w:rFonts w:ascii="Times New Roman" w:hAnsi="Times New Roman"/>
          <w:b/>
          <w:bCs/>
          <w:sz w:val="28"/>
          <w:szCs w:val="28"/>
          <w:lang w:val="ru-RU"/>
        </w:rPr>
        <w:t xml:space="preserve">Дисциплина: </w:t>
      </w:r>
      <w:r w:rsidRPr="002D52E8">
        <w:rPr>
          <w:rFonts w:ascii="Times New Roman" w:hAnsi="Times New Roman"/>
          <w:bCs/>
          <w:sz w:val="28"/>
          <w:szCs w:val="28"/>
          <w:lang w:val="ru-RU"/>
        </w:rPr>
        <w:t>Информатика</w:t>
      </w:r>
    </w:p>
    <w:p w:rsidR="002559BF" w:rsidRPr="00583AA6" w:rsidRDefault="002559BF" w:rsidP="002559BF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A6">
        <w:rPr>
          <w:rFonts w:ascii="Times New Roman" w:hAnsi="Times New Roman" w:cs="Times New Roman"/>
          <w:b/>
          <w:sz w:val="28"/>
          <w:szCs w:val="28"/>
          <w:lang w:val="ru-RU"/>
        </w:rPr>
        <w:t>Тип урока: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583A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зучение нового материала</w:t>
      </w:r>
    </w:p>
    <w:p w:rsidR="002559BF" w:rsidRPr="002C3DF8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52E8">
        <w:rPr>
          <w:rFonts w:ascii="Times New Roman" w:hAnsi="Times New Roman" w:cs="Times New Roman"/>
          <w:b/>
          <w:sz w:val="28"/>
          <w:szCs w:val="28"/>
          <w:lang w:val="ru-RU"/>
        </w:rPr>
        <w:t>Вид занятия:</w:t>
      </w:r>
      <w:r w:rsidRPr="002C3DF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2C3D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лекция с элементами презентации</w:t>
      </w:r>
    </w:p>
    <w:p w:rsidR="002559BF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737B1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Материально-техническое оснащение:</w:t>
      </w:r>
      <w:r w:rsidRPr="002D52E8">
        <w:rPr>
          <w:b/>
          <w:szCs w:val="24"/>
          <w:lang w:val="ru-RU"/>
        </w:rPr>
        <w:t xml:space="preserve"> </w:t>
      </w:r>
      <w:r w:rsidRPr="002C3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компьютерный класс, проектор, экран</w:t>
      </w:r>
    </w:p>
    <w:p w:rsidR="002559BF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722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Программное обеспечение компьютера: </w:t>
      </w:r>
      <w:r w:rsidRPr="00A55833">
        <w:rPr>
          <w:rFonts w:ascii="Times New Roman" w:hAnsi="Times New Roman"/>
          <w:sz w:val="28"/>
          <w:szCs w:val="28"/>
          <w:lang w:val="ru-RU"/>
        </w:rPr>
        <w:t xml:space="preserve">операционная система </w:t>
      </w:r>
      <w:r w:rsidRPr="00563EFA">
        <w:rPr>
          <w:rFonts w:ascii="Times New Roman" w:hAnsi="Times New Roman"/>
          <w:sz w:val="28"/>
          <w:szCs w:val="28"/>
        </w:rPr>
        <w:t>Windows</w:t>
      </w:r>
      <w:r w:rsidRPr="00A5583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3EFA">
        <w:rPr>
          <w:rFonts w:ascii="Times New Roman" w:hAnsi="Times New Roman"/>
          <w:sz w:val="28"/>
          <w:szCs w:val="28"/>
        </w:rPr>
        <w:t>XP</w:t>
      </w:r>
      <w:r w:rsidRPr="00F72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2559BF" w:rsidRPr="00385DB5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5DB5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Формы работы обучающихся:</w:t>
      </w:r>
      <w:r w:rsidRPr="00385DB5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385D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>фронтальная</w:t>
      </w:r>
    </w:p>
    <w:p w:rsidR="002559BF" w:rsidRPr="005D10B6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b/>
          <w:sz w:val="28"/>
          <w:szCs w:val="28"/>
          <w:lang w:val="ru-RU"/>
        </w:rPr>
        <w:t>Цели преподавания по теме урока:</w:t>
      </w:r>
    </w:p>
    <w:p w:rsidR="002559BF" w:rsidRPr="005D10B6" w:rsidRDefault="002559BF" w:rsidP="00255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Обучающая:</w:t>
      </w:r>
      <w:r w:rsidRPr="005D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59BF" w:rsidRPr="005D10B6" w:rsidRDefault="002559BF" w:rsidP="002559BF">
      <w:pPr>
        <w:pStyle w:val="ab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sz w:val="28"/>
          <w:szCs w:val="28"/>
          <w:lang w:val="ru-RU"/>
        </w:rPr>
        <w:t>формирование системы УУД</w:t>
      </w:r>
      <w:r w:rsidRPr="005D1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 кодировании графической информации;</w:t>
      </w:r>
    </w:p>
    <w:p w:rsidR="002559BF" w:rsidRPr="005D10B6" w:rsidRDefault="002559BF" w:rsidP="002559BF">
      <w:pPr>
        <w:pStyle w:val="ab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познакомить со способом кодирования растровых изображений в компьютере;</w:t>
      </w:r>
    </w:p>
    <w:p w:rsidR="002559BF" w:rsidRPr="00A817CB" w:rsidRDefault="002559BF" w:rsidP="002559BF">
      <w:pPr>
        <w:pStyle w:val="ab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1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познакомить с различными форматами </w:t>
      </w:r>
      <w:r w:rsidRPr="005D1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графической информации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559BF" w:rsidRPr="005D10B6" w:rsidRDefault="002559BF" w:rsidP="00255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b/>
          <w:sz w:val="28"/>
          <w:szCs w:val="28"/>
          <w:lang w:val="ru-RU"/>
        </w:rPr>
        <w:t>Развивающая:</w:t>
      </w:r>
    </w:p>
    <w:p w:rsidR="002559BF" w:rsidRPr="00926E58" w:rsidRDefault="002559BF" w:rsidP="002559BF">
      <w:pPr>
        <w:pStyle w:val="ab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6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развитие </w:t>
      </w:r>
      <w:r w:rsidRPr="00926E5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>логического мышления, памяти, внимательности</w:t>
      </w:r>
      <w:r w:rsidRPr="00926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2559BF" w:rsidRPr="001E7CFD" w:rsidRDefault="002559BF" w:rsidP="002559BF">
      <w:pPr>
        <w:pStyle w:val="ab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6E5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>развитие познавательного интереса, творческой активности учащихся.</w:t>
      </w:r>
    </w:p>
    <w:p w:rsidR="002559BF" w:rsidRDefault="002559BF" w:rsidP="00255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Воспитательная:</w:t>
      </w:r>
    </w:p>
    <w:p w:rsidR="002559BF" w:rsidRPr="00792DB4" w:rsidRDefault="002559BF" w:rsidP="002559BF">
      <w:pPr>
        <w:pStyle w:val="ab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2DB4">
        <w:rPr>
          <w:rFonts w:ascii="Times New Roman" w:hAnsi="Times New Roman" w:cs="Times New Roman"/>
          <w:sz w:val="28"/>
          <w:szCs w:val="28"/>
          <w:lang w:val="ru-RU"/>
        </w:rPr>
        <w:t>воспитывать доброжелательность среди учащихся, нацеленность на результативность обучения;</w:t>
      </w:r>
    </w:p>
    <w:p w:rsidR="002559BF" w:rsidRPr="001E7CFD" w:rsidRDefault="002559BF" w:rsidP="002559BF">
      <w:pPr>
        <w:pStyle w:val="ab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повышение интереса к изучению предмета, развитие у обучающихся творческой активности.</w:t>
      </w:r>
    </w:p>
    <w:p w:rsidR="002559BF" w:rsidRPr="006719A1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19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Цели учения в рамках темы урока: </w:t>
      </w:r>
    </w:p>
    <w:p w:rsidR="002559BF" w:rsidRPr="006719A1" w:rsidRDefault="002559BF" w:rsidP="002559BF">
      <w:pPr>
        <w:pStyle w:val="ab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6719A1">
        <w:rPr>
          <w:rFonts w:ascii="Times New Roman" w:hAnsi="Times New Roman" w:cs="Times New Roman"/>
          <w:sz w:val="28"/>
          <w:szCs w:val="28"/>
          <w:lang w:val="ru-RU"/>
        </w:rPr>
        <w:t>Знание учащимися способов кодирования графической информации</w:t>
      </w:r>
    </w:p>
    <w:p w:rsidR="002559BF" w:rsidRPr="001E7CFD" w:rsidRDefault="002559BF" w:rsidP="002559BF">
      <w:pPr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5F25">
        <w:rPr>
          <w:rFonts w:ascii="Times New Roman" w:hAnsi="Times New Roman" w:cs="Times New Roman"/>
          <w:sz w:val="28"/>
          <w:szCs w:val="28"/>
          <w:lang w:val="ru-RU"/>
        </w:rPr>
        <w:t xml:space="preserve">Понимание учащимися </w:t>
      </w:r>
      <w:r>
        <w:rPr>
          <w:rFonts w:ascii="Times New Roman" w:hAnsi="Times New Roman" w:cs="Times New Roman"/>
          <w:sz w:val="28"/>
          <w:szCs w:val="28"/>
          <w:lang w:val="ru-RU"/>
        </w:rPr>
        <w:t>технологии</w:t>
      </w:r>
      <w:r w:rsidRPr="00F85F25">
        <w:rPr>
          <w:rFonts w:ascii="Times New Roman" w:hAnsi="Times New Roman" w:cs="Times New Roman"/>
          <w:sz w:val="28"/>
          <w:szCs w:val="28"/>
          <w:lang w:val="ru-RU"/>
        </w:rPr>
        <w:t xml:space="preserve"> обработки графической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 с помощью ПК</w:t>
      </w:r>
    </w:p>
    <w:p w:rsidR="002559BF" w:rsidRPr="00B14233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4233">
        <w:rPr>
          <w:rFonts w:ascii="Times New Roman" w:hAnsi="Times New Roman" w:cs="Times New Roman"/>
          <w:b/>
          <w:sz w:val="28"/>
          <w:szCs w:val="28"/>
          <w:lang w:val="ru-RU"/>
        </w:rPr>
        <w:t>Методы преподавания:</w:t>
      </w:r>
    </w:p>
    <w:p w:rsidR="002559BF" w:rsidRPr="00B14233" w:rsidRDefault="002559BF" w:rsidP="002559BF">
      <w:pPr>
        <w:numPr>
          <w:ilvl w:val="0"/>
          <w:numId w:val="1"/>
        </w:numPr>
        <w:tabs>
          <w:tab w:val="clear" w:pos="720"/>
          <w:tab w:val="left" w:pos="1342"/>
          <w:tab w:val="num" w:pos="2629"/>
        </w:tabs>
        <w:suppressAutoHyphens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14233">
        <w:rPr>
          <w:rFonts w:ascii="Times New Roman" w:hAnsi="Times New Roman" w:cs="Times New Roman"/>
          <w:sz w:val="28"/>
          <w:szCs w:val="28"/>
          <w:lang w:val="ru-RU"/>
        </w:rPr>
        <w:t>коммуникативный</w:t>
      </w:r>
      <w:r w:rsidRPr="00B14233">
        <w:rPr>
          <w:rFonts w:ascii="Times New Roman" w:hAnsi="Times New Roman" w:cs="Times New Roman"/>
          <w:sz w:val="28"/>
          <w:szCs w:val="28"/>
        </w:rPr>
        <w:t>;</w:t>
      </w:r>
    </w:p>
    <w:p w:rsidR="002559BF" w:rsidRPr="00B14233" w:rsidRDefault="002559BF" w:rsidP="002559BF">
      <w:pPr>
        <w:numPr>
          <w:ilvl w:val="0"/>
          <w:numId w:val="1"/>
        </w:numPr>
        <w:tabs>
          <w:tab w:val="clear" w:pos="720"/>
          <w:tab w:val="left" w:pos="1342"/>
          <w:tab w:val="num" w:pos="2629"/>
        </w:tabs>
        <w:suppressAutoHyphens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14233">
        <w:rPr>
          <w:rFonts w:ascii="Times New Roman" w:hAnsi="Times New Roman" w:cs="Times New Roman"/>
          <w:sz w:val="28"/>
          <w:szCs w:val="28"/>
        </w:rPr>
        <w:t>наглядный</w:t>
      </w:r>
      <w:proofErr w:type="spellEnd"/>
      <w:r w:rsidRPr="00B14233">
        <w:rPr>
          <w:rFonts w:ascii="Times New Roman" w:hAnsi="Times New Roman" w:cs="Times New Roman"/>
          <w:sz w:val="28"/>
          <w:szCs w:val="28"/>
        </w:rPr>
        <w:t>;</w:t>
      </w:r>
    </w:p>
    <w:p w:rsidR="002559BF" w:rsidRPr="00B14233" w:rsidRDefault="002559BF" w:rsidP="002559BF">
      <w:pPr>
        <w:numPr>
          <w:ilvl w:val="0"/>
          <w:numId w:val="1"/>
        </w:numPr>
        <w:tabs>
          <w:tab w:val="clear" w:pos="720"/>
          <w:tab w:val="left" w:pos="1342"/>
          <w:tab w:val="num" w:pos="2629"/>
        </w:tabs>
        <w:suppressAutoHyphens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14233">
        <w:rPr>
          <w:rFonts w:ascii="Times New Roman" w:hAnsi="Times New Roman" w:cs="Times New Roman"/>
          <w:sz w:val="28"/>
          <w:szCs w:val="28"/>
          <w:lang w:val="ru-RU"/>
        </w:rPr>
        <w:t>интерактивный</w:t>
      </w:r>
      <w:r w:rsidRPr="00B14233">
        <w:rPr>
          <w:rFonts w:ascii="Times New Roman" w:hAnsi="Times New Roman" w:cs="Times New Roman"/>
          <w:sz w:val="28"/>
          <w:szCs w:val="28"/>
        </w:rPr>
        <w:t>.</w:t>
      </w:r>
    </w:p>
    <w:p w:rsidR="002559BF" w:rsidRPr="00055EE4" w:rsidRDefault="002559BF" w:rsidP="002559BF">
      <w:pPr>
        <w:tabs>
          <w:tab w:val="left" w:pos="16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5E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Методы учения: </w:t>
      </w:r>
      <w:r w:rsidRPr="0005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репродуктивный (</w:t>
      </w:r>
      <w:r w:rsidRPr="00055EE4">
        <w:rPr>
          <w:rFonts w:ascii="Times New Roman" w:hAnsi="Times New Roman" w:cs="Times New Roman"/>
          <w:sz w:val="28"/>
          <w:szCs w:val="28"/>
          <w:lang w:val="ru-RU" w:eastAsia="ar-SA"/>
        </w:rPr>
        <w:t>воспроизводящие</w:t>
      </w:r>
      <w:r w:rsidRPr="00055E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055EE4">
        <w:rPr>
          <w:rFonts w:ascii="Times New Roman" w:hAnsi="Times New Roman" w:cs="Times New Roman"/>
          <w:sz w:val="28"/>
          <w:szCs w:val="28"/>
          <w:lang w:val="ru-RU" w:eastAsia="ar-SA"/>
        </w:rPr>
        <w:t>тренировочные</w:t>
      </w:r>
      <w:r w:rsidRPr="00055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2559BF" w:rsidRPr="00815C88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815C88">
        <w:rPr>
          <w:rFonts w:ascii="Times New Roman" w:hAnsi="Times New Roman" w:cs="Times New Roman"/>
          <w:b/>
          <w:sz w:val="28"/>
          <w:szCs w:val="28"/>
          <w:lang w:val="ru-RU"/>
        </w:rPr>
        <w:t>Основные понятия, подлежащие усвоению (перечень учебных элементов):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1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информация, количество информации, графика, аналоговая и дискретная форма, пространственная дискретизация, пиксели, растровая графика, разрешающая способность, оптическое и аппаратное разрешение, глубина цвета, палитра цветов.</w:t>
      </w:r>
    </w:p>
    <w:p w:rsidR="002559BF" w:rsidRDefault="002559BF" w:rsidP="002559BF">
      <w:pPr>
        <w:rPr>
          <w:b/>
          <w:szCs w:val="24"/>
          <w:lang w:val="ru-RU"/>
        </w:rPr>
      </w:pPr>
    </w:p>
    <w:p w:rsidR="002559BF" w:rsidRDefault="002559BF" w:rsidP="002559B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B1488">
        <w:rPr>
          <w:rFonts w:ascii="Times New Roman" w:hAnsi="Times New Roman" w:cs="Times New Roman"/>
          <w:b/>
          <w:sz w:val="32"/>
          <w:szCs w:val="32"/>
          <w:lang w:val="ru-RU"/>
        </w:rPr>
        <w:t>План  хода урока по этапам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703"/>
        <w:gridCol w:w="1416"/>
        <w:gridCol w:w="1417"/>
        <w:gridCol w:w="1701"/>
        <w:gridCol w:w="1417"/>
      </w:tblGrid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  <w:proofErr w:type="spellEnd"/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  <w:proofErr w:type="spellEnd"/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283B8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Деятельность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педагога: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цели, средства, методы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Деятельность учащихся: цели, средства, методы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Время, отводимое на данный этап в минутах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Предполагаемые результаты на (уровне учащихся)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Оценочные механизмы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(для этапа проверки  домашнего задания и проверки усвоения новых знаний)</w:t>
            </w: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Организационный</w:t>
            </w:r>
            <w:proofErr w:type="spellEnd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момент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Приветствие. Настрой обучающихся на учебный процесс. Отметка  отсутствующих на уроке.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785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Методы: </w:t>
            </w:r>
            <w:r w:rsidRPr="000978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Устное сообщение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благоприятного психологического климата на уроке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Сообщение темы, цели задач урока и мотивация учебной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Методы: усиление учебной мотивацию обучающегося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деловой ритм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Подготовка к изучению нового материала через повторение и актуализацию опорных знаний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0538CE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0538C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Методы: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Стимулирование познавательного интереса: создание эмоционально-нравственной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настроя</w:t>
            </w: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необходимости усвоения новых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мер для обеспечения условий продуктивной работы мышления обучаю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щихся, актуализация опорных знан</w:t>
            </w:r>
            <w:r w:rsidRPr="00283B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Ознакомление с новым материалом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Методы</w:t>
            </w:r>
            <w:proofErr w:type="spellEnd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Устное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сообщение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деятельности мышления и воображения учащихся в процессе формирования новых знаний и умений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Первичное осмысление и закрепление связей и отношений в объектах изучения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Методы: Дискуссионные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84C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нтенсифициро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2559BF" w:rsidRPr="00A84CBE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A84C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вать</w:t>
            </w:r>
            <w:proofErr w:type="spellEnd"/>
            <w:r w:rsidRPr="00A84C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умственную работу учащегося за счет более 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4C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рационального использования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283B8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еревод </w:t>
            </w: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обучающегося</w:t>
            </w:r>
            <w:r w:rsidRPr="00283B8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от одного этапа к следующему наводящими вопросами, подсказками, обсуждением дальнейшего хода контроля</w:t>
            </w: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</w:t>
            </w: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Методы</w:t>
            </w:r>
            <w:proofErr w:type="spellEnd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Устный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</w:t>
            </w: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уровня усвоения новых знаний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Постановка задания на дом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3223A2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B23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Ответы на вопросы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обучающихся</w:t>
            </w:r>
            <w:r w:rsidRPr="00CB23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238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Методы:</w:t>
            </w:r>
            <w:r w:rsidRPr="00CB23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Устное сообщение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Получение задания для самостоятельного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559BF" w:rsidRPr="00BE25D7" w:rsidTr="00955A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F" w:rsidRDefault="002559BF" w:rsidP="0095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283B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Подведение итогов урока</w:t>
            </w:r>
          </w:p>
          <w:p w:rsidR="002559BF" w:rsidRPr="00283B8A" w:rsidRDefault="002559BF" w:rsidP="00955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Методы</w:t>
            </w:r>
            <w:proofErr w:type="spellEnd"/>
            <w:r w:rsidRPr="00283B8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Устное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сообщение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  <w:proofErr w:type="spellEnd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B8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83B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 работы на уроке и усвоения нового материала, оценивание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F" w:rsidRPr="00283B8A" w:rsidRDefault="002559BF" w:rsidP="0095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2559BF" w:rsidRDefault="002559BF" w:rsidP="002559B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2559BF" w:rsidRPr="00AB1488" w:rsidRDefault="002559BF" w:rsidP="002559B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B1488">
        <w:rPr>
          <w:rFonts w:ascii="Times New Roman" w:hAnsi="Times New Roman" w:cs="Times New Roman"/>
          <w:b/>
          <w:sz w:val="32"/>
          <w:szCs w:val="32"/>
          <w:lang w:val="ru-RU"/>
        </w:rPr>
        <w:t>Ход урока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rStyle w:val="FontStyle11"/>
          <w:i w:val="0"/>
          <w:sz w:val="28"/>
          <w:szCs w:val="28"/>
        </w:rPr>
      </w:pPr>
      <w:r w:rsidRPr="00BD3BA7">
        <w:rPr>
          <w:rStyle w:val="FontStyle11"/>
          <w:sz w:val="28"/>
          <w:szCs w:val="28"/>
        </w:rPr>
        <w:t>Организационный момент</w:t>
      </w:r>
    </w:p>
    <w:p w:rsidR="002559BF" w:rsidRPr="00BD3BA7" w:rsidRDefault="002559BF" w:rsidP="002559BF">
      <w:pPr>
        <w:pStyle w:val="ab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lang w:val="ru-RU"/>
        </w:rPr>
        <w:t>Приветствие. Настрой обучающихся на учебный процесс. Отметка  отсутствующих на уроке.</w:t>
      </w:r>
    </w:p>
    <w:p w:rsidR="002559BF" w:rsidRDefault="002559BF" w:rsidP="0025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lang w:val="ru-RU"/>
        </w:rPr>
        <w:t>Компьютерная графика сейчас стала основным средством связи между человеком и компьютером, постоянно расширяющим сферы своего применения, так как в графическом виде результаты становятся более наглядными и понятными.</w:t>
      </w:r>
    </w:p>
    <w:p w:rsidR="002559BF" w:rsidRDefault="002559BF" w:rsidP="0025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Компьютерная графика – это область информатики, занимающаяся проблемами получения различных изображений (рисунков, чертежей, мультипликации) на компьютере. Работа с компьютерной графикой – одно из самых популярных направлений использования персонального компьютера, причем занимается этой работой не только профессиональные художники и дизайнеры. На любом предприятии время от времени возникает необходимость в подаче рекламных объявлений в газеты и журналы, выпуске рекламной листовки или буклета. Иногда предприятия заказывают такую работу специальным дизайнерским бюро или рекламным агентствам, но часто обходятся своими силами и программными средствами.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Без компьютерной графики не обходится ни одна современная программа. Работа над графикой занимает до 90% рабочего времени программистских коллективов, выпускающих программы массового применения. Основные трудозатраты в работе редакции и издательств тоже составляют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lastRenderedPageBreak/>
        <w:t>художественные и оформительские работы</w:t>
      </w:r>
      <w:r w:rsidRPr="00BD3BA7">
        <w:rPr>
          <w:rFonts w:ascii="Times New Roman" w:hAnsi="Times New Roman" w:cs="Times New Roman"/>
          <w:sz w:val="28"/>
          <w:szCs w:val="28"/>
        </w:rPr>
        <w:t> 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с графическими программами. Необходимость широкого использования графических программных средств стала особенно ощутимой в связи с развитием Интернета. У страницы, оформленной без компьютерной графики мало шансов привлечь к себе массовое внимание. Конструкторы, разрабатывая новые модели автомобилей и самолетов, используют трехмерные графические объекты, чтобы представить окончательный вид изделия. Архитекторы создают на экране монитора объемное изображение здания, и это позволяет им увидеть им, как оно впишется в ландшафт.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59BF" w:rsidRPr="00BD3BA7" w:rsidRDefault="002559BF" w:rsidP="002559BF">
      <w:pPr>
        <w:spacing w:after="0" w:line="360" w:lineRule="auto"/>
        <w:ind w:firstLine="567"/>
        <w:jc w:val="both"/>
        <w:rPr>
          <w:rStyle w:val="FontStyle11"/>
          <w:b w:val="0"/>
          <w:bCs w:val="0"/>
          <w:i w:val="0"/>
          <w:iCs w:val="0"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(Слайд 1)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Сообщение темы, цели задач урока и мотивация учебной деятельности</w:t>
      </w:r>
    </w:p>
    <w:p w:rsidR="002559BF" w:rsidRDefault="002559BF" w:rsidP="002559BF">
      <w:pPr>
        <w:pStyle w:val="Style2"/>
        <w:widowControl/>
        <w:tabs>
          <w:tab w:val="left" w:pos="1584"/>
        </w:tabs>
        <w:spacing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>Постановка целей урока и мотивация.   Сегодня мы изучим   тему «Кодирование графической информации»</w:t>
      </w:r>
    </w:p>
    <w:p w:rsidR="002559BF" w:rsidRPr="00BD3BA7" w:rsidRDefault="002559BF" w:rsidP="002559BF">
      <w:pPr>
        <w:pStyle w:val="Style2"/>
        <w:widowControl/>
        <w:tabs>
          <w:tab w:val="left" w:pos="1584"/>
        </w:tabs>
        <w:spacing w:line="360" w:lineRule="auto"/>
        <w:ind w:firstLine="567"/>
        <w:rPr>
          <w:rStyle w:val="FontStyle13"/>
          <w:rFonts w:eastAsiaTheme="majorEastAsia"/>
          <w:b w:val="0"/>
          <w:i/>
          <w:color w:val="FF0000"/>
          <w:sz w:val="28"/>
          <w:szCs w:val="28"/>
        </w:rPr>
      </w:pPr>
      <w:r w:rsidRPr="00BD3BA7">
        <w:rPr>
          <w:sz w:val="28"/>
          <w:szCs w:val="28"/>
        </w:rPr>
        <w:t xml:space="preserve"> </w:t>
      </w:r>
      <w:r w:rsidRPr="00594E50">
        <w:rPr>
          <w:i/>
          <w:sz w:val="28"/>
          <w:szCs w:val="28"/>
        </w:rPr>
        <w:t>(Слайд 2,3)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Fonts w:eastAsiaTheme="majorEastAsia"/>
          <w:sz w:val="28"/>
          <w:szCs w:val="28"/>
        </w:rPr>
      </w:pPr>
      <w:r w:rsidRPr="00BD3BA7">
        <w:rPr>
          <w:rStyle w:val="FontStyle14"/>
          <w:rFonts w:eastAsiaTheme="majorEastAsia"/>
          <w:szCs w:val="28"/>
        </w:rPr>
        <w:t>Запишем в тетрадь тему и план урока.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Подготовка к изучению нового материала через повторение и актуализацию опорных знаний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>В процессах передачи и хранения информации происходит ее кодирование. Какой код применяется при использовании компьютера?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right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 xml:space="preserve"> </w:t>
      </w:r>
      <w:r w:rsidRPr="00BD3BA7">
        <w:rPr>
          <w:rStyle w:val="FontStyle11"/>
          <w:sz w:val="28"/>
          <w:szCs w:val="28"/>
        </w:rPr>
        <w:t xml:space="preserve">Ответ: </w:t>
      </w:r>
      <w:r w:rsidRPr="00BD3BA7">
        <w:rPr>
          <w:rStyle w:val="FontStyle14"/>
          <w:rFonts w:eastAsiaTheme="majorEastAsia"/>
          <w:szCs w:val="28"/>
        </w:rPr>
        <w:t>Двоичный код.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4"/>
          <w:rFonts w:eastAsiaTheme="majorEastAsia"/>
          <w:szCs w:val="28"/>
        </w:rPr>
      </w:pPr>
      <w:r w:rsidRPr="00BD3BA7">
        <w:rPr>
          <w:rFonts w:eastAsiaTheme="maj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4345305</wp:posOffset>
            </wp:positionH>
            <wp:positionV relativeFrom="line">
              <wp:posOffset>102235</wp:posOffset>
            </wp:positionV>
            <wp:extent cx="1762125" cy="1676400"/>
            <wp:effectExtent l="0" t="0" r="0" b="0"/>
            <wp:wrapSquare wrapText="bothSides"/>
            <wp:docPr id="14" name="Рисунок 1" descr="http://festival.1september.ru/articles/58143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581433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BA7">
        <w:rPr>
          <w:rStyle w:val="FontStyle14"/>
          <w:rFonts w:eastAsiaTheme="majorEastAsia"/>
          <w:szCs w:val="28"/>
        </w:rPr>
        <w:t>Любая информация будет представлена в прерывистой (дискретной форме) с помощью 0 и 1.</w:t>
      </w:r>
    </w:p>
    <w:p w:rsidR="002559BF" w:rsidRPr="00594E50" w:rsidRDefault="002559BF" w:rsidP="002559BF">
      <w:pPr>
        <w:pStyle w:val="Style1"/>
        <w:widowControl/>
        <w:spacing w:line="360" w:lineRule="auto"/>
        <w:ind w:firstLine="567"/>
        <w:jc w:val="left"/>
        <w:rPr>
          <w:i/>
          <w:sz w:val="28"/>
          <w:szCs w:val="28"/>
        </w:rPr>
      </w:pPr>
      <w:r w:rsidRPr="00594E50">
        <w:rPr>
          <w:i/>
          <w:sz w:val="28"/>
          <w:szCs w:val="28"/>
        </w:rPr>
        <w:t>(Слайд 4)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4"/>
          <w:rFonts w:eastAsiaTheme="majorEastAsia"/>
          <w:szCs w:val="28"/>
        </w:rPr>
      </w:pPr>
      <w:r w:rsidRPr="00BD3BA7">
        <w:rPr>
          <w:rStyle w:val="FontStyle12"/>
          <w:rFonts w:eastAsiaTheme="minorEastAsia"/>
          <w:i/>
          <w:sz w:val="28"/>
          <w:szCs w:val="28"/>
        </w:rPr>
        <w:t>Аналоговая</w:t>
      </w:r>
      <w:r w:rsidRPr="00BD3BA7">
        <w:rPr>
          <w:rStyle w:val="FontStyle12"/>
          <w:rFonts w:eastAsiaTheme="minorEastAsia"/>
          <w:sz w:val="28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</w:rPr>
        <w:t>(живописное полотно, цвет которого изменяется непрерывно)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Fonts w:eastAsiaTheme="majorEastAsia"/>
          <w:sz w:val="28"/>
          <w:szCs w:val="28"/>
        </w:rPr>
      </w:pPr>
      <w:r w:rsidRPr="00BD3BA7">
        <w:rPr>
          <w:rStyle w:val="FontStyle12"/>
          <w:rFonts w:eastAsiaTheme="minorEastAsia"/>
          <w:i/>
          <w:sz w:val="28"/>
          <w:szCs w:val="28"/>
        </w:rPr>
        <w:t>Дискретная</w:t>
      </w:r>
      <w:r w:rsidRPr="00BD3BA7">
        <w:rPr>
          <w:rStyle w:val="FontStyle12"/>
          <w:rFonts w:eastAsiaTheme="minorEastAsia"/>
          <w:sz w:val="28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</w:rPr>
        <w:t>(изображение, напечатанное с помощью струйного принтера и состоящее из отдельных точек разного цвета)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Ознакомление с новым материалом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both"/>
        <w:rPr>
          <w:rStyle w:val="FontStyle14"/>
          <w:rFonts w:eastAsiaTheme="majorEastAsia"/>
          <w:szCs w:val="28"/>
        </w:rPr>
      </w:pPr>
      <w:r w:rsidRPr="00BD3BA7">
        <w:rPr>
          <w:rStyle w:val="FontStyle12"/>
          <w:rFonts w:eastAsiaTheme="minorEastAsia"/>
          <w:i/>
          <w:sz w:val="28"/>
          <w:szCs w:val="28"/>
        </w:rPr>
        <w:t>Пространственная дискретизация</w:t>
      </w:r>
      <w:r w:rsidRPr="00BD3BA7">
        <w:rPr>
          <w:rStyle w:val="FontStyle12"/>
          <w:rFonts w:eastAsiaTheme="minorEastAsia"/>
          <w:sz w:val="28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</w:rPr>
        <w:t>(изображение разбивается на отдельные элементы, имеющие свой цвет - пиксели или точки)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both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lastRenderedPageBreak/>
        <w:t xml:space="preserve">Результат пространственной дискретизации - </w:t>
      </w:r>
      <w:r w:rsidRPr="00BD3BA7">
        <w:rPr>
          <w:rStyle w:val="FontStyle12"/>
          <w:rFonts w:eastAsiaTheme="minorEastAsia"/>
          <w:i/>
          <w:sz w:val="28"/>
          <w:szCs w:val="28"/>
        </w:rPr>
        <w:t>растровое изображение</w:t>
      </w:r>
      <w:r w:rsidRPr="00BD3BA7">
        <w:rPr>
          <w:rStyle w:val="FontStyle12"/>
          <w:rFonts w:eastAsiaTheme="minorEastAsia"/>
          <w:sz w:val="28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</w:rPr>
        <w:t xml:space="preserve">Качество растрового изображения определяется </w:t>
      </w:r>
      <w:r w:rsidRPr="00BD3BA7">
        <w:rPr>
          <w:rStyle w:val="FontStyle12"/>
          <w:rFonts w:eastAsiaTheme="minorEastAsia"/>
          <w:i/>
          <w:sz w:val="28"/>
          <w:szCs w:val="28"/>
        </w:rPr>
        <w:t>разрешающей способностью</w:t>
      </w:r>
      <w:r w:rsidRPr="00BD3BA7">
        <w:rPr>
          <w:rStyle w:val="FontStyle12"/>
          <w:rFonts w:eastAsiaTheme="minorEastAsia"/>
          <w:sz w:val="28"/>
          <w:szCs w:val="28"/>
        </w:rPr>
        <w:t xml:space="preserve">. </w:t>
      </w:r>
      <w:r w:rsidRPr="00BD3BA7">
        <w:rPr>
          <w:rStyle w:val="FontStyle12"/>
          <w:rFonts w:eastAsiaTheme="minorEastAsia"/>
          <w:i/>
          <w:sz w:val="28"/>
          <w:szCs w:val="28"/>
        </w:rPr>
        <w:t>Пиксель</w:t>
      </w:r>
      <w:r w:rsidRPr="00BD3BA7">
        <w:rPr>
          <w:rStyle w:val="FontStyle12"/>
          <w:rFonts w:eastAsiaTheme="minorEastAsia"/>
          <w:sz w:val="28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</w:rPr>
        <w:t>- минимальный участок изображения, для которого независимым образом можно задать цвет.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both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>Как можно получить растровое изображение? (с помощью сканера, цифровых фотоаппаратов и видеокамер)</w:t>
      </w:r>
    </w:p>
    <w:p w:rsidR="002559BF" w:rsidRPr="00594E50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3"/>
          <w:rFonts w:eastAsiaTheme="majorEastAsia"/>
          <w:b w:val="0"/>
          <w:i/>
          <w:color w:val="FF0000"/>
          <w:sz w:val="28"/>
          <w:szCs w:val="28"/>
        </w:rPr>
      </w:pPr>
      <w:r w:rsidRPr="00594E50">
        <w:rPr>
          <w:rStyle w:val="FontStyle14"/>
          <w:rFonts w:eastAsiaTheme="majorEastAsia"/>
          <w:i/>
          <w:szCs w:val="28"/>
        </w:rPr>
        <w:t xml:space="preserve"> </w:t>
      </w:r>
      <w:r w:rsidRPr="00594E50">
        <w:rPr>
          <w:i/>
          <w:sz w:val="28"/>
          <w:szCs w:val="28"/>
        </w:rPr>
        <w:t>(Слайд 5,6,7)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both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 xml:space="preserve">Запишем в тетрадь. Разрешающая способность определяется количеством точек как по горизонтали, так и по вертикали на единицу длины изображения. Выражается в </w:t>
      </w:r>
      <w:r w:rsidRPr="00BD3BA7">
        <w:rPr>
          <w:rStyle w:val="FontStyle14"/>
          <w:rFonts w:eastAsiaTheme="majorEastAsia"/>
          <w:szCs w:val="28"/>
          <w:lang w:val="en-US"/>
        </w:rPr>
        <w:t>dpi</w:t>
      </w:r>
      <w:r w:rsidRPr="00BD3BA7">
        <w:rPr>
          <w:rStyle w:val="FontStyle14"/>
          <w:rFonts w:eastAsiaTheme="majorEastAsia"/>
          <w:szCs w:val="28"/>
        </w:rPr>
        <w:t xml:space="preserve"> (</w:t>
      </w:r>
      <w:r w:rsidRPr="00BD3BA7">
        <w:rPr>
          <w:rStyle w:val="FontStyle14"/>
          <w:rFonts w:eastAsiaTheme="majorEastAsia"/>
          <w:szCs w:val="28"/>
          <w:lang w:val="en-US"/>
        </w:rPr>
        <w:t>dot</w:t>
      </w:r>
      <w:r w:rsidRPr="00BD3BA7">
        <w:rPr>
          <w:rStyle w:val="FontStyle14"/>
          <w:rFonts w:eastAsiaTheme="majorEastAsia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  <w:lang w:val="en-US"/>
        </w:rPr>
        <w:t>per</w:t>
      </w:r>
      <w:r w:rsidRPr="00BD3BA7">
        <w:rPr>
          <w:rStyle w:val="FontStyle14"/>
          <w:rFonts w:eastAsiaTheme="majorEastAsia"/>
          <w:szCs w:val="28"/>
        </w:rPr>
        <w:t xml:space="preserve"> </w:t>
      </w:r>
      <w:r w:rsidRPr="00BD3BA7">
        <w:rPr>
          <w:rStyle w:val="FontStyle14"/>
          <w:rFonts w:eastAsiaTheme="majorEastAsia"/>
          <w:szCs w:val="28"/>
          <w:lang w:val="en-US"/>
        </w:rPr>
        <w:t>inch</w:t>
      </w:r>
      <w:r w:rsidRPr="00BD3BA7">
        <w:rPr>
          <w:rStyle w:val="FontStyle14"/>
          <w:rFonts w:eastAsiaTheme="majorEastAsia"/>
          <w:szCs w:val="28"/>
        </w:rPr>
        <w:t xml:space="preserve"> - точек на дюйм), в количестве точек в полоске изображения длиной один дюйм. (1 дюйм = 2,54 см)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both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>Качество растрового изображения при сканировании определяется оптическим и аппаратным разрешением.</w:t>
      </w:r>
    </w:p>
    <w:p w:rsidR="002559BF" w:rsidRPr="00594E50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163B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Слайд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8)</w:t>
      </w:r>
    </w:p>
    <w:p w:rsidR="002559BF" w:rsidRPr="00BD3BA7" w:rsidRDefault="002559BF" w:rsidP="0025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8A">
        <w:rPr>
          <w:rStyle w:val="FontStyle14"/>
          <w:rFonts w:eastAsiaTheme="majorEastAsia"/>
          <w:szCs w:val="28"/>
          <w:lang w:val="ru-RU"/>
        </w:rPr>
        <w:t xml:space="preserve">Для того, чтобы закодировать цвет пикселя необходимо выделить какое-то количество бит в памяти компьютера (определяем глубину цвета).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цветов в палитре 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BD3BA7">
        <w:rPr>
          <w:rFonts w:ascii="Times New Roman" w:hAnsi="Times New Roman" w:cs="Times New Roman"/>
          <w:sz w:val="28"/>
          <w:szCs w:val="28"/>
        </w:rPr>
        <w:t> 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и количество информации, необходимое для кодирования каждой точки 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, связаны между собой и могут быть вычислены по формуле:   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=2</w:t>
      </w:r>
      <w:r w:rsidRPr="00BD3BA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I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59BF" w:rsidRPr="00594E50" w:rsidRDefault="002559BF" w:rsidP="002559BF">
      <w:pPr>
        <w:pStyle w:val="Style2"/>
        <w:widowControl/>
        <w:spacing w:line="360" w:lineRule="auto"/>
        <w:ind w:firstLine="567"/>
        <w:rPr>
          <w:i/>
          <w:sz w:val="28"/>
          <w:szCs w:val="28"/>
        </w:rPr>
      </w:pPr>
      <w:r w:rsidRPr="00594E50">
        <w:rPr>
          <w:i/>
          <w:sz w:val="28"/>
          <w:szCs w:val="28"/>
        </w:rPr>
        <w:t>(Слайд 9)</w:t>
      </w:r>
    </w:p>
    <w:p w:rsidR="002559BF" w:rsidRPr="00BD3BA7" w:rsidRDefault="002559BF" w:rsidP="002559BF">
      <w:pPr>
        <w:pStyle w:val="Style2"/>
        <w:widowControl/>
        <w:spacing w:line="360" w:lineRule="auto"/>
        <w:ind w:firstLine="567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Запишем в тетрадь таблицу соответствия глубины цвета и количества цветов в палитре.</w:t>
      </w:r>
    </w:p>
    <w:p w:rsidR="002559BF" w:rsidRPr="00594E50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163B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Слайд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10)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lang w:val="ru-RU"/>
        </w:rPr>
        <w:t>РАСЧЕТ ОБЪЕМА ВИДЕОПАМЯТИ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>Информационный объем требуемой для хранения изображения видеопамяти можно рассчитать по формуле: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памяти =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*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*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где </w:t>
      </w:r>
      <w:r w:rsidRPr="00BD3BA7">
        <w:rPr>
          <w:rFonts w:ascii="Times New Roman" w:hAnsi="Times New Roman" w:cs="Times New Roman"/>
          <w:b/>
          <w:sz w:val="28"/>
          <w:szCs w:val="28"/>
        </w:rPr>
        <w:t>I</w:t>
      </w:r>
      <w:r w:rsidRPr="00BD3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памяти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– информационный объем видеопамяти в битах;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D3BA7">
        <w:rPr>
          <w:rFonts w:ascii="Times New Roman" w:hAnsi="Times New Roman" w:cs="Times New Roman"/>
          <w:b/>
          <w:sz w:val="28"/>
          <w:szCs w:val="28"/>
        </w:rPr>
        <w:t>X</w:t>
      </w:r>
      <w:r w:rsidRPr="00BD3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* </w:t>
      </w:r>
      <w:r w:rsidRPr="00BD3BA7">
        <w:rPr>
          <w:rFonts w:ascii="Times New Roman" w:hAnsi="Times New Roman" w:cs="Times New Roman"/>
          <w:b/>
          <w:sz w:val="28"/>
          <w:szCs w:val="28"/>
        </w:rPr>
        <w:t>Y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– количество точек изображения (по горизонтали и по вертикали);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D3BA7">
        <w:rPr>
          <w:rFonts w:ascii="Times New Roman" w:hAnsi="Times New Roman" w:cs="Times New Roman"/>
          <w:b/>
          <w:sz w:val="28"/>
          <w:szCs w:val="28"/>
        </w:rPr>
        <w:t>I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– глубина цвета в битах на точку.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>ПРИМЕР.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Необходимый объем видеопамяти для графического режима с пространственным разрешением 800 х 600 точек и глубиной цвета 24 бита равен: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D3BA7">
        <w:rPr>
          <w:rFonts w:ascii="Times New Roman" w:hAnsi="Times New Roman" w:cs="Times New Roman"/>
          <w:sz w:val="28"/>
          <w:szCs w:val="28"/>
        </w:rPr>
        <w:lastRenderedPageBreak/>
        <w:t>I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памяти = 24 * 600 * 800 = 11 520 000 бит = 1 440 000 байт = 1 406, 25 Кбайт = 1, 37 Мбайт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Палитры цветов в системах цветопередачи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RGB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CMYK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HSB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 экрана монитора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человек воспринимает цвет как сумму излучения трех базовых цветов (</w:t>
      </w:r>
      <w:r w:rsidRPr="00BD3BA7">
        <w:rPr>
          <w:rFonts w:ascii="Times New Roman" w:hAnsi="Times New Roman" w:cs="Times New Roman"/>
          <w:sz w:val="28"/>
          <w:szCs w:val="28"/>
        </w:rPr>
        <w:t>red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D3BA7">
        <w:rPr>
          <w:rFonts w:ascii="Times New Roman" w:hAnsi="Times New Roman" w:cs="Times New Roman"/>
          <w:sz w:val="28"/>
          <w:szCs w:val="28"/>
        </w:rPr>
        <w:t>green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D3BA7">
        <w:rPr>
          <w:rFonts w:ascii="Times New Roman" w:hAnsi="Times New Roman" w:cs="Times New Roman"/>
          <w:sz w:val="28"/>
          <w:szCs w:val="28"/>
        </w:rPr>
        <w:t>blue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>Цвет из палитры можно определить с помощью формулы: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5071110</wp:posOffset>
            </wp:positionH>
            <wp:positionV relativeFrom="line">
              <wp:posOffset>37465</wp:posOffset>
            </wp:positionV>
            <wp:extent cx="937895" cy="892175"/>
            <wp:effectExtent l="0" t="0" r="0" b="0"/>
            <wp:wrapSquare wrapText="bothSides"/>
            <wp:docPr id="15" name="Рисунок 3" descr="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Цвет =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+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+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B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Где </w:t>
      </w:r>
      <w:r w:rsidRPr="00BD3BA7">
        <w:rPr>
          <w:rFonts w:ascii="Times New Roman" w:hAnsi="Times New Roman" w:cs="Times New Roman"/>
          <w:sz w:val="28"/>
          <w:szCs w:val="28"/>
        </w:rPr>
        <w:t>R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D3BA7">
        <w:rPr>
          <w:rFonts w:ascii="Times New Roman" w:hAnsi="Times New Roman" w:cs="Times New Roman"/>
          <w:sz w:val="28"/>
          <w:szCs w:val="28"/>
        </w:rPr>
        <w:t>G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BD3BA7">
        <w:rPr>
          <w:rFonts w:ascii="Times New Roman" w:hAnsi="Times New Roman" w:cs="Times New Roman"/>
          <w:sz w:val="28"/>
          <w:szCs w:val="28"/>
        </w:rPr>
        <w:t>B 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принимают</w:t>
      </w:r>
      <w:proofErr w:type="gramEnd"/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значения от 0 до </w:t>
      </w:r>
      <w:r w:rsidRPr="00BD3BA7">
        <w:rPr>
          <w:rFonts w:ascii="Times New Roman" w:hAnsi="Times New Roman" w:cs="Times New Roman"/>
          <w:sz w:val="28"/>
          <w:szCs w:val="28"/>
        </w:rPr>
        <w:t>max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Так при глубине цвета в 24 бита на кодирование каждого из базовых цветов выделяется по 8 битов, тогда для каждого из цветов возможны </w:t>
      </w:r>
      <w:r w:rsidRPr="00BD3BA7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>=28=256 уровней интенсивности.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Формирование цветов в системе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RGB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 системе </w:t>
      </w:r>
      <w:r w:rsidRPr="00BD3BA7">
        <w:rPr>
          <w:rFonts w:ascii="Times New Roman" w:hAnsi="Times New Roman" w:cs="Times New Roman"/>
          <w:i/>
          <w:iCs/>
          <w:sz w:val="28"/>
          <w:szCs w:val="28"/>
        </w:rPr>
        <w:t>RGB</w:t>
      </w:r>
      <w:r w:rsidRPr="00BD3BA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палитра цветов формируется путем сложения красного, зеленого и синего цветов. 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Палитра цветов в системе цветопередачи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CMYK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  <w:u w:val="single"/>
          <w:lang w:val="ru-RU"/>
        </w:rPr>
        <w:t>При печати изображений на принтере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палитра цветов </w:t>
      </w:r>
      <w:r w:rsidRPr="00BD3BA7">
        <w:rPr>
          <w:rFonts w:ascii="Times New Roman" w:hAnsi="Times New Roman" w:cs="Times New Roman"/>
          <w:sz w:val="28"/>
          <w:szCs w:val="28"/>
        </w:rPr>
        <w:t>CMYK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. Основными красками в ней являются 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</w:rPr>
        <w:t>Cyan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– голубая,</w:t>
      </w:r>
      <w:r w:rsidRPr="00BD3BA7">
        <w:rPr>
          <w:rFonts w:ascii="Times New Roman" w:hAnsi="Times New Roman" w:cs="Times New Roman"/>
          <w:sz w:val="28"/>
          <w:szCs w:val="28"/>
        </w:rPr>
        <w:t> 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</w:rPr>
        <w:t>Magenta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– пурпурная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sz w:val="28"/>
          <w:szCs w:val="28"/>
        </w:rPr>
        <w:t>Yellow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D3BA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D3BA7">
        <w:rPr>
          <w:rFonts w:ascii="Times New Roman" w:hAnsi="Times New Roman" w:cs="Times New Roman"/>
          <w:sz w:val="28"/>
          <w:szCs w:val="28"/>
        </w:rPr>
        <w:t> 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желтая</w:t>
      </w:r>
      <w:proofErr w:type="gramEnd"/>
      <w:r w:rsidRPr="00BD3BA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Система </w:t>
      </w:r>
      <w:r w:rsidRPr="00BD3BA7">
        <w:rPr>
          <w:rFonts w:ascii="Times New Roman" w:hAnsi="Times New Roman" w:cs="Times New Roman"/>
          <w:sz w:val="28"/>
          <w:szCs w:val="28"/>
        </w:rPr>
        <w:t>CMYK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в отличие от </w:t>
      </w:r>
      <w:r w:rsidRPr="00BD3BA7">
        <w:rPr>
          <w:rFonts w:ascii="Times New Roman" w:hAnsi="Times New Roman" w:cs="Times New Roman"/>
          <w:sz w:val="28"/>
          <w:szCs w:val="28"/>
        </w:rPr>
        <w:t>RGB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>, основана на восприятии не излучаемого, а отражаемого света.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Так, нанесенная на бумагу голубая краска поглощает красный цвет и </w:t>
      </w:r>
      <w:r w:rsidRPr="00BD3BA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5143500</wp:posOffset>
            </wp:positionH>
            <wp:positionV relativeFrom="line">
              <wp:posOffset>56515</wp:posOffset>
            </wp:positionV>
            <wp:extent cx="1238250" cy="1176655"/>
            <wp:effectExtent l="0" t="0" r="0" b="0"/>
            <wp:wrapSquare wrapText="bothSides"/>
            <wp:docPr id="16" name="Рисунок 2" descr="http://festival.1september.ru/articles/581433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festival.1september.ru/articles/581433/img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отражает зеленый и синий цвета.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Цвета палитры </w:t>
      </w:r>
      <w:r w:rsidRPr="00BD3BA7">
        <w:rPr>
          <w:rFonts w:ascii="Times New Roman" w:hAnsi="Times New Roman" w:cs="Times New Roman"/>
          <w:sz w:val="28"/>
          <w:szCs w:val="28"/>
        </w:rPr>
        <w:t>CMYK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можно определить с помощью формулы: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A08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Цвет = </w:t>
      </w:r>
      <w:r w:rsidRPr="002A08FD">
        <w:rPr>
          <w:rFonts w:ascii="Times New Roman" w:hAnsi="Times New Roman" w:cs="Times New Roman"/>
          <w:b/>
          <w:sz w:val="28"/>
          <w:szCs w:val="28"/>
        </w:rPr>
        <w:t>C</w:t>
      </w:r>
      <w:r w:rsidRPr="002A08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+ </w:t>
      </w:r>
      <w:r w:rsidRPr="002A08FD">
        <w:rPr>
          <w:rFonts w:ascii="Times New Roman" w:hAnsi="Times New Roman" w:cs="Times New Roman"/>
          <w:b/>
          <w:sz w:val="28"/>
          <w:szCs w:val="28"/>
        </w:rPr>
        <w:t>M</w:t>
      </w:r>
      <w:r w:rsidRPr="002A08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+ </w:t>
      </w:r>
      <w:r w:rsidRPr="002A08FD">
        <w:rPr>
          <w:rFonts w:ascii="Times New Roman" w:hAnsi="Times New Roman" w:cs="Times New Roman"/>
          <w:b/>
          <w:sz w:val="28"/>
          <w:szCs w:val="28"/>
        </w:rPr>
        <w:t>Y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Где </w:t>
      </w:r>
      <w:r w:rsidRPr="00BD3BA7">
        <w:rPr>
          <w:rFonts w:ascii="Times New Roman" w:hAnsi="Times New Roman" w:cs="Times New Roman"/>
          <w:sz w:val="28"/>
          <w:szCs w:val="28"/>
        </w:rPr>
        <w:t>C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D3BA7">
        <w:rPr>
          <w:rFonts w:ascii="Times New Roman" w:hAnsi="Times New Roman" w:cs="Times New Roman"/>
          <w:sz w:val="28"/>
          <w:szCs w:val="28"/>
        </w:rPr>
        <w:t>M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gramStart"/>
      <w:r w:rsidRPr="00BD3BA7">
        <w:rPr>
          <w:rFonts w:ascii="Times New Roman" w:hAnsi="Times New Roman" w:cs="Times New Roman"/>
          <w:sz w:val="28"/>
          <w:szCs w:val="28"/>
        </w:rPr>
        <w:t>Y 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принимают</w:t>
      </w:r>
      <w:proofErr w:type="gramEnd"/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значения от 0% до 100%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Формирование цветов в системе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CMYK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D3BA7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 xml:space="preserve">В системе цветопередачи </w:t>
      </w:r>
      <w:r w:rsidRPr="00BD3BA7">
        <w:rPr>
          <w:rFonts w:ascii="Times New Roman" w:hAnsi="Times New Roman" w:cs="Times New Roman"/>
          <w:i/>
          <w:iCs/>
          <w:sz w:val="28"/>
          <w:szCs w:val="28"/>
        </w:rPr>
        <w:t>CMYK</w:t>
      </w:r>
      <w:r w:rsidRPr="00BD3BA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палитра цветов формируется путем наложения голубой, пурпурной, желтой и черной красок.</w:t>
      </w:r>
    </w:p>
    <w:p w:rsidR="002559BF" w:rsidRPr="00BD3BA7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Палитра цветов в системе цветопередачи </w:t>
      </w:r>
      <w:r w:rsidRPr="00BD3BA7">
        <w:rPr>
          <w:rFonts w:ascii="Times New Roman" w:hAnsi="Times New Roman" w:cs="Times New Roman"/>
          <w:b/>
          <w:bCs/>
          <w:sz w:val="28"/>
          <w:szCs w:val="28"/>
        </w:rPr>
        <w:t>HSB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Система цветопередачи </w:t>
      </w:r>
      <w:r w:rsidRPr="00BD3BA7">
        <w:rPr>
          <w:rFonts w:ascii="Times New Roman" w:hAnsi="Times New Roman" w:cs="Times New Roman"/>
          <w:sz w:val="28"/>
          <w:szCs w:val="28"/>
        </w:rPr>
        <w:t>HSB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 в качестве базовых параметров </w:t>
      </w:r>
      <w:r w:rsidRPr="00BD3BA7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Оттенок цвета, Насыщенность, Яркость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br/>
        <w:t xml:space="preserve">В системе цветопередачи </w:t>
      </w:r>
      <w:r w:rsidRPr="00BD3BA7">
        <w:rPr>
          <w:rFonts w:ascii="Times New Roman" w:hAnsi="Times New Roman" w:cs="Times New Roman"/>
          <w:sz w:val="28"/>
          <w:szCs w:val="28"/>
        </w:rPr>
        <w:t>HSB</w:t>
      </w:r>
      <w:r w:rsidRPr="00BD3BA7">
        <w:rPr>
          <w:rFonts w:ascii="Times New Roman" w:hAnsi="Times New Roman" w:cs="Times New Roman"/>
          <w:sz w:val="28"/>
          <w:szCs w:val="28"/>
          <w:lang w:val="ru-RU"/>
        </w:rPr>
        <w:t xml:space="preserve"> палитра цветов формируется путем установки значений оттенка цвета, насыщенности и яркости.</w:t>
      </w:r>
    </w:p>
    <w:p w:rsidR="002559BF" w:rsidRPr="00594E50" w:rsidRDefault="002559BF" w:rsidP="002559BF">
      <w:pPr>
        <w:spacing w:after="0" w:line="360" w:lineRule="auto"/>
        <w:ind w:firstLine="567"/>
        <w:rPr>
          <w:rStyle w:val="FontStyle13"/>
          <w:b w:val="0"/>
          <w:bCs w:val="0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1E7C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Слайд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11,12,13,14)</w:t>
      </w:r>
    </w:p>
    <w:p w:rsidR="002559BF" w:rsidRPr="00BD3BA7" w:rsidRDefault="002559BF" w:rsidP="002559BF">
      <w:pPr>
        <w:pStyle w:val="Style2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В технике используются разные способы кодирования цвета. Как вы думаете почему? Какие законы физики, какие физические явления лежат в основе этих способов?</w:t>
      </w:r>
    </w:p>
    <w:p w:rsidR="002559BF" w:rsidRPr="00163B8A" w:rsidRDefault="002559BF" w:rsidP="002559BF">
      <w:pPr>
        <w:spacing w:after="0" w:line="360" w:lineRule="auto"/>
        <w:ind w:firstLine="567"/>
        <w:rPr>
          <w:rStyle w:val="FontStyle12"/>
          <w:i/>
          <w:sz w:val="28"/>
          <w:szCs w:val="28"/>
          <w:lang w:val="ru-RU"/>
        </w:rPr>
      </w:pPr>
      <w:r w:rsidRPr="001E7CFD">
        <w:rPr>
          <w:rStyle w:val="FontStyle13"/>
          <w:rFonts w:eastAsiaTheme="majorEastAsia"/>
          <w:i/>
          <w:color w:val="FF0000"/>
          <w:sz w:val="28"/>
          <w:szCs w:val="28"/>
          <w:lang w:val="ru-RU"/>
        </w:rPr>
        <w:t xml:space="preserve">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1E7C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Слайд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15,16,17)</w:t>
      </w:r>
    </w:p>
    <w:p w:rsidR="002559BF" w:rsidRPr="00BD3BA7" w:rsidRDefault="002559BF" w:rsidP="002559BF">
      <w:pPr>
        <w:pStyle w:val="Style5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Почему мы видим свет, что представляет собой белый свет, почему мы видим предметы цветными.</w:t>
      </w:r>
    </w:p>
    <w:p w:rsidR="002559BF" w:rsidRPr="00BD3BA7" w:rsidRDefault="002559BF" w:rsidP="002559BF">
      <w:pPr>
        <w:pStyle w:val="Style5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1"/>
          <w:sz w:val="28"/>
          <w:szCs w:val="28"/>
        </w:rPr>
        <w:t xml:space="preserve">Ответ: </w:t>
      </w:r>
      <w:r w:rsidRPr="00BD3BA7">
        <w:rPr>
          <w:rStyle w:val="FontStyle13"/>
          <w:rFonts w:eastAsiaTheme="majorEastAsia"/>
          <w:sz w:val="28"/>
          <w:szCs w:val="28"/>
        </w:rPr>
        <w:t>Мониторы, телевизоры излучают свет; человек воспринимает отраженный свет от цветного изображения.</w:t>
      </w:r>
    </w:p>
    <w:p w:rsidR="002559BF" w:rsidRPr="00BD3BA7" w:rsidRDefault="002559BF" w:rsidP="002559BF">
      <w:pPr>
        <w:pStyle w:val="Style2"/>
        <w:widowControl/>
        <w:spacing w:line="360" w:lineRule="auto"/>
        <w:ind w:firstLine="567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 xml:space="preserve">Правильно. Одна система основана на излучении света, другая на отражении. Запишем в тетрадь. </w:t>
      </w:r>
    </w:p>
    <w:p w:rsidR="002559BF" w:rsidRPr="00594E50" w:rsidRDefault="002559BF" w:rsidP="002559BF">
      <w:pPr>
        <w:spacing w:after="0" w:line="360" w:lineRule="auto"/>
        <w:ind w:firstLine="567"/>
        <w:rPr>
          <w:rStyle w:val="FontStyle13"/>
          <w:b w:val="0"/>
          <w:bCs w:val="0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(Слайд 18)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Поясняет на наглядных примерах, как можно получить любой цвет из базовых цветов</w:t>
      </w:r>
      <w:r>
        <w:rPr>
          <w:rStyle w:val="FontStyle13"/>
          <w:rFonts w:eastAsiaTheme="majorEastAsia"/>
          <w:sz w:val="28"/>
          <w:szCs w:val="28"/>
        </w:rPr>
        <w:t>.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Первичное осмысление и закрепление связей и отношений в объектах изучения</w:t>
      </w:r>
    </w:p>
    <w:p w:rsidR="002559BF" w:rsidRPr="00163B8A" w:rsidRDefault="002559BF" w:rsidP="002559BF">
      <w:pPr>
        <w:spacing w:after="0" w:line="360" w:lineRule="auto"/>
        <w:ind w:firstLine="567"/>
        <w:rPr>
          <w:rStyle w:val="FontStyle14"/>
          <w:i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163B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Слайд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19)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>Вопрос</w:t>
      </w:r>
      <w:proofErr w:type="gramStart"/>
      <w:r w:rsidRPr="00BD3BA7">
        <w:rPr>
          <w:rStyle w:val="FontStyle14"/>
          <w:rFonts w:eastAsiaTheme="majorEastAsia"/>
          <w:szCs w:val="28"/>
        </w:rPr>
        <w:t>: Если</w:t>
      </w:r>
      <w:proofErr w:type="gramEnd"/>
      <w:r w:rsidRPr="00BD3BA7">
        <w:rPr>
          <w:rStyle w:val="FontStyle14"/>
          <w:rFonts w:eastAsiaTheme="majorEastAsia"/>
          <w:szCs w:val="28"/>
        </w:rPr>
        <w:t xml:space="preserve"> пиксель будет только в двух состояниях: светится - не светится, то сколько цветов в изображении?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right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>Ответ: 2 цвета.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left"/>
        <w:rPr>
          <w:rStyle w:val="FontStyle14"/>
          <w:rFonts w:eastAsiaTheme="majorEastAsia"/>
          <w:szCs w:val="28"/>
        </w:rPr>
      </w:pPr>
      <w:r w:rsidRPr="00BD3BA7">
        <w:rPr>
          <w:rStyle w:val="FontStyle14"/>
          <w:rFonts w:eastAsiaTheme="majorEastAsia"/>
          <w:szCs w:val="28"/>
        </w:rPr>
        <w:t>Вопрос: Сколько бит памяти достаточно для его кодирования?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right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 xml:space="preserve">    Ответ: для кодирования 2-х цветов достаточно 1 бита.</w:t>
      </w:r>
    </w:p>
    <w:p w:rsidR="002559BF" w:rsidRPr="00594E50" w:rsidRDefault="002559BF" w:rsidP="002559BF">
      <w:pPr>
        <w:spacing w:after="0" w:line="360" w:lineRule="auto"/>
        <w:ind w:firstLine="567"/>
        <w:rPr>
          <w:rStyle w:val="FontStyle13"/>
          <w:b w:val="0"/>
          <w:bCs w:val="0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(Слайд 20)</w:t>
      </w:r>
    </w:p>
    <w:p w:rsidR="002559BF" w:rsidRPr="00BD3BA7" w:rsidRDefault="002559BF" w:rsidP="002559BF">
      <w:pPr>
        <w:pStyle w:val="Style2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lastRenderedPageBreak/>
        <w:t>Вопрос: Сколько бит потребуется для кодирования монохромного четырех цветного изображения (с полутонами серого)?</w:t>
      </w:r>
    </w:p>
    <w:p w:rsidR="002559BF" w:rsidRPr="00BD3BA7" w:rsidRDefault="002559BF" w:rsidP="002559BF">
      <w:pPr>
        <w:pStyle w:val="Style3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Ответ: Для кодирования 4-х цветного изображения потребуется 2 бита.</w:t>
      </w:r>
    </w:p>
    <w:p w:rsidR="002559BF" w:rsidRPr="00BD3BA7" w:rsidRDefault="002559BF" w:rsidP="002559BF">
      <w:pPr>
        <w:pStyle w:val="Style3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Вопрос: Как можно закодировать цвета?</w:t>
      </w:r>
    </w:p>
    <w:p w:rsidR="002559BF" w:rsidRPr="00BD3BA7" w:rsidRDefault="002559BF" w:rsidP="002559BF">
      <w:pPr>
        <w:pStyle w:val="Style1"/>
        <w:widowControl/>
        <w:spacing w:line="360" w:lineRule="auto"/>
        <w:ind w:firstLine="567"/>
        <w:jc w:val="right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Ответ: Закодировать можно таким образом:</w:t>
      </w:r>
    </w:p>
    <w:p w:rsidR="002559BF" w:rsidRPr="00BD3BA7" w:rsidRDefault="002559BF" w:rsidP="002559BF">
      <w:pPr>
        <w:pStyle w:val="Style7"/>
        <w:widowControl/>
        <w:numPr>
          <w:ilvl w:val="0"/>
          <w:numId w:val="7"/>
        </w:numPr>
        <w:tabs>
          <w:tab w:val="left" w:pos="1714"/>
        </w:tabs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- черный</w:t>
      </w:r>
    </w:p>
    <w:p w:rsidR="002559BF" w:rsidRPr="00BD3BA7" w:rsidRDefault="002559BF" w:rsidP="002559BF">
      <w:pPr>
        <w:pStyle w:val="Style7"/>
        <w:widowControl/>
        <w:numPr>
          <w:ilvl w:val="0"/>
          <w:numId w:val="7"/>
        </w:numPr>
        <w:tabs>
          <w:tab w:val="left" w:pos="1714"/>
        </w:tabs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- темно-серый</w:t>
      </w:r>
    </w:p>
    <w:p w:rsidR="002559BF" w:rsidRPr="00BD3BA7" w:rsidRDefault="002559BF" w:rsidP="002559BF">
      <w:pPr>
        <w:pStyle w:val="Style7"/>
        <w:widowControl/>
        <w:numPr>
          <w:ilvl w:val="0"/>
          <w:numId w:val="8"/>
        </w:numPr>
        <w:tabs>
          <w:tab w:val="left" w:pos="1714"/>
        </w:tabs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- светло-серый</w:t>
      </w:r>
    </w:p>
    <w:p w:rsidR="002559BF" w:rsidRDefault="002559BF" w:rsidP="002559BF">
      <w:pPr>
        <w:pStyle w:val="Style7"/>
        <w:widowControl/>
        <w:numPr>
          <w:ilvl w:val="0"/>
          <w:numId w:val="8"/>
        </w:numPr>
        <w:tabs>
          <w:tab w:val="left" w:pos="1714"/>
        </w:tabs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>
        <w:rPr>
          <w:rStyle w:val="FontStyle13"/>
          <w:rFonts w:eastAsiaTheme="majorEastAsia"/>
          <w:sz w:val="28"/>
          <w:szCs w:val="28"/>
        </w:rPr>
        <w:t>–</w:t>
      </w:r>
      <w:r w:rsidRPr="00BD3BA7">
        <w:rPr>
          <w:rStyle w:val="FontStyle13"/>
          <w:rFonts w:eastAsiaTheme="majorEastAsia"/>
          <w:sz w:val="28"/>
          <w:szCs w:val="28"/>
        </w:rPr>
        <w:t xml:space="preserve"> белый</w:t>
      </w:r>
    </w:p>
    <w:p w:rsidR="002559BF" w:rsidRDefault="002559BF" w:rsidP="002559B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 w:type="page"/>
      </w:r>
    </w:p>
    <w:p w:rsidR="002559BF" w:rsidRPr="00987B48" w:rsidRDefault="002559BF" w:rsidP="002559BF">
      <w:pPr>
        <w:spacing w:before="15" w:after="15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87B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Используя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сунок,  заполните пустые клетки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220"/>
        <w:gridCol w:w="2220"/>
        <w:gridCol w:w="2220"/>
      </w:tblGrid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Название цвета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Красный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Зеленый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Синий</w:t>
            </w: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Черный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Красный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Зелёный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Синий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Голубой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Желтый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Розовый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559BF" w:rsidRPr="00594E50" w:rsidTr="00955A92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9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Белый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559BF" w:rsidRPr="00594E50" w:rsidRDefault="002559BF" w:rsidP="00955A92">
            <w:pPr>
              <w:spacing w:before="15" w:after="15" w:line="336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</w:tbl>
    <w:p w:rsidR="002559BF" w:rsidRPr="00BD3BA7" w:rsidRDefault="002559BF" w:rsidP="002559BF">
      <w:pPr>
        <w:pStyle w:val="Style7"/>
        <w:widowControl/>
        <w:tabs>
          <w:tab w:val="left" w:pos="1714"/>
        </w:tabs>
        <w:spacing w:line="360" w:lineRule="auto"/>
        <w:ind w:firstLine="0"/>
        <w:jc w:val="both"/>
        <w:rPr>
          <w:rStyle w:val="FontStyle13"/>
          <w:rFonts w:eastAsiaTheme="majorEastAsia"/>
          <w:b w:val="0"/>
          <w:sz w:val="28"/>
          <w:szCs w:val="28"/>
        </w:rPr>
      </w:pPr>
    </w:p>
    <w:p w:rsidR="002559BF" w:rsidRPr="00594E50" w:rsidRDefault="002559BF" w:rsidP="002559BF">
      <w:pPr>
        <w:spacing w:after="0" w:line="360" w:lineRule="auto"/>
        <w:rPr>
          <w:rStyle w:val="FontStyle13"/>
          <w:b w:val="0"/>
          <w:bCs w:val="0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(</w:t>
      </w:r>
      <w:proofErr w:type="spellStart"/>
      <w:r w:rsidRPr="00594E50">
        <w:rPr>
          <w:rFonts w:ascii="Times New Roman" w:hAnsi="Times New Roman" w:cs="Times New Roman"/>
          <w:i/>
          <w:sz w:val="28"/>
          <w:szCs w:val="28"/>
        </w:rPr>
        <w:t>Слайд</w:t>
      </w:r>
      <w:proofErr w:type="spellEnd"/>
      <w:r w:rsidRPr="00594E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21)</w:t>
      </w:r>
    </w:p>
    <w:p w:rsidR="002559BF" w:rsidRPr="00BD3BA7" w:rsidRDefault="002559BF" w:rsidP="002559BF">
      <w:pPr>
        <w:pStyle w:val="Style2"/>
        <w:widowControl/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>Вопрос: В процессе преобразования растрового графического изображения количество цветов уменьшилось с 65536 до 16. Во сколько раз уменьшился информационный объём? Выступление учащегося с обоснованием решения задачи.</w:t>
      </w:r>
    </w:p>
    <w:p w:rsidR="002559BF" w:rsidRPr="00BD3BA7" w:rsidRDefault="002559BF" w:rsidP="002559BF">
      <w:pPr>
        <w:pStyle w:val="Style2"/>
        <w:widowControl/>
        <w:spacing w:line="360" w:lineRule="auto"/>
        <w:ind w:firstLine="567"/>
        <w:jc w:val="right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 xml:space="preserve">    Ответ:     1) 2</w:t>
      </w:r>
      <w:r w:rsidRPr="00BD3BA7">
        <w:rPr>
          <w:rStyle w:val="FontStyle13"/>
          <w:rFonts w:eastAsiaTheme="majorEastAsia"/>
          <w:sz w:val="28"/>
          <w:szCs w:val="28"/>
          <w:vertAlign w:val="superscript"/>
        </w:rPr>
        <w:t>Х</w:t>
      </w:r>
      <w:r w:rsidRPr="00BD3BA7">
        <w:rPr>
          <w:rStyle w:val="FontStyle13"/>
          <w:rFonts w:eastAsiaTheme="majorEastAsia"/>
          <w:sz w:val="28"/>
          <w:szCs w:val="28"/>
        </w:rPr>
        <w:t>=65536, х=16</w:t>
      </w:r>
    </w:p>
    <w:p w:rsidR="002559BF" w:rsidRPr="00BD3BA7" w:rsidRDefault="002559BF" w:rsidP="002559BF">
      <w:pPr>
        <w:pStyle w:val="Style7"/>
        <w:widowControl/>
        <w:numPr>
          <w:ilvl w:val="0"/>
          <w:numId w:val="9"/>
        </w:numPr>
        <w:tabs>
          <w:tab w:val="left" w:pos="1627"/>
        </w:tabs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 xml:space="preserve"> 2</w:t>
      </w:r>
      <w:r w:rsidRPr="00BD3BA7">
        <w:rPr>
          <w:rStyle w:val="FontStyle13"/>
          <w:rFonts w:eastAsiaTheme="majorEastAsia"/>
          <w:sz w:val="28"/>
          <w:szCs w:val="28"/>
          <w:vertAlign w:val="superscript"/>
        </w:rPr>
        <w:t>У</w:t>
      </w:r>
      <w:r w:rsidRPr="00BD3BA7">
        <w:rPr>
          <w:rStyle w:val="FontStyle13"/>
          <w:rFonts w:eastAsiaTheme="majorEastAsia"/>
          <w:sz w:val="28"/>
          <w:szCs w:val="28"/>
        </w:rPr>
        <w:t>=16, у=4</w:t>
      </w:r>
    </w:p>
    <w:p w:rsidR="002559BF" w:rsidRPr="00BD3BA7" w:rsidRDefault="002559BF" w:rsidP="002559BF">
      <w:pPr>
        <w:pStyle w:val="Style7"/>
        <w:widowControl/>
        <w:tabs>
          <w:tab w:val="left" w:pos="1627"/>
        </w:tabs>
        <w:spacing w:line="360" w:lineRule="auto"/>
        <w:ind w:firstLine="567"/>
        <w:jc w:val="both"/>
        <w:rPr>
          <w:rStyle w:val="FontStyle13"/>
          <w:rFonts w:eastAsiaTheme="majorEastAsia"/>
          <w:b w:val="0"/>
          <w:sz w:val="28"/>
          <w:szCs w:val="28"/>
        </w:rPr>
      </w:pPr>
      <w:r w:rsidRPr="00BD3BA7">
        <w:rPr>
          <w:rStyle w:val="FontStyle13"/>
          <w:rFonts w:eastAsiaTheme="majorEastAsia"/>
          <w:sz w:val="28"/>
          <w:szCs w:val="28"/>
        </w:rPr>
        <w:t xml:space="preserve"> к=х/у= 16/4=4, информационный объем уменьшится в четыре раза.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rStyle w:val="a8"/>
          <w:rFonts w:eastAsiaTheme="majorEastAsia"/>
          <w:b w:val="0"/>
          <w:sz w:val="28"/>
          <w:szCs w:val="28"/>
        </w:rPr>
      </w:pPr>
      <w:r w:rsidRPr="00BD3BA7">
        <w:rPr>
          <w:rStyle w:val="a8"/>
          <w:rFonts w:eastAsiaTheme="majorEastAsia"/>
          <w:b w:val="0"/>
          <w:sz w:val="28"/>
          <w:szCs w:val="28"/>
        </w:rPr>
        <w:t>Решение задач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BD3BA7">
        <w:rPr>
          <w:rStyle w:val="a8"/>
          <w:rFonts w:eastAsiaTheme="majorEastAsia"/>
          <w:b w:val="0"/>
          <w:sz w:val="28"/>
          <w:szCs w:val="28"/>
        </w:rPr>
        <w:t>Задача: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>Рисунок построен с использованием палитры 256 цветов на экране монитора с графическим разрешением 1024 х 768. Рассчитать объем памяти необходимый для хранения этого рисунка.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>Решение: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>1024 х 768*= 1024 * 768 * 8 бит = 1024 * 768 байт =768 Кбайт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BD3BA7">
        <w:rPr>
          <w:rStyle w:val="a8"/>
          <w:rFonts w:eastAsiaTheme="majorEastAsia"/>
          <w:b w:val="0"/>
          <w:sz w:val="28"/>
          <w:szCs w:val="28"/>
        </w:rPr>
        <w:t>Задача: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>Рассчитайте объем памяти, необходимый для хранения рисунка построенного при графическом разрешении монитора 800 х 600 с палитрой 32 цвета.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 xml:space="preserve">Решение 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lastRenderedPageBreak/>
        <w:t xml:space="preserve">800 * 600 *5 бит = 100 * 3000 байт </w:t>
      </w:r>
      <w:r w:rsidR="00BE25D7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.4pt;height:6pt"/>
        </w:pict>
      </w:r>
      <w:r w:rsidRPr="00BD3BA7">
        <w:rPr>
          <w:sz w:val="28"/>
          <w:szCs w:val="28"/>
        </w:rPr>
        <w:t>300 Кбайт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BD3BA7">
        <w:rPr>
          <w:rStyle w:val="a8"/>
          <w:rFonts w:eastAsiaTheme="majorEastAsia"/>
          <w:b w:val="0"/>
          <w:sz w:val="28"/>
          <w:szCs w:val="28"/>
        </w:rPr>
        <w:t>Задача: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 xml:space="preserve">*Каков информационный объем книги, если в ней 200 страниц текста (на каждой странице 50 строк по 80 символов </w:t>
      </w:r>
      <w:proofErr w:type="gramStart"/>
      <w:r w:rsidRPr="00BD3BA7">
        <w:rPr>
          <w:sz w:val="28"/>
          <w:szCs w:val="28"/>
        </w:rPr>
        <w:t>( и</w:t>
      </w:r>
      <w:proofErr w:type="gramEnd"/>
      <w:r w:rsidRPr="00BD3BA7">
        <w:rPr>
          <w:sz w:val="28"/>
          <w:szCs w:val="28"/>
        </w:rPr>
        <w:t xml:space="preserve"> 10 цветных рисунков. Каждый рисунок построен при графическом разрешении монитора 800 х 600 с палитрой 16 цветов.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>Решение: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 xml:space="preserve">80 * 50 * 200 </w:t>
      </w:r>
      <w:proofErr w:type="spellStart"/>
      <w:r w:rsidRPr="00BD3BA7">
        <w:rPr>
          <w:sz w:val="28"/>
          <w:szCs w:val="28"/>
        </w:rPr>
        <w:t>симв</w:t>
      </w:r>
      <w:proofErr w:type="spellEnd"/>
      <w:r w:rsidRPr="00BD3BA7">
        <w:rPr>
          <w:sz w:val="28"/>
          <w:szCs w:val="28"/>
        </w:rPr>
        <w:t xml:space="preserve"> 1 символ - 1 байт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>80 * 50 * 200 байт</w:t>
      </w:r>
      <w:r w:rsidR="00BE25D7">
        <w:rPr>
          <w:sz w:val="28"/>
          <w:szCs w:val="28"/>
        </w:rPr>
        <w:pict>
          <v:shape id="_x0000_i1026" type="#_x0000_t75" alt="" style="width:8.4pt;height:6pt"/>
        </w:pict>
      </w:r>
      <w:r w:rsidRPr="00BD3BA7">
        <w:rPr>
          <w:sz w:val="28"/>
          <w:szCs w:val="28"/>
        </w:rPr>
        <w:t xml:space="preserve"> 80 * 10 Кбайт = 800 Кбайт - для хранения текста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>16 = 2</w:t>
      </w:r>
      <w:r w:rsidRPr="00BD3BA7">
        <w:rPr>
          <w:sz w:val="28"/>
          <w:szCs w:val="28"/>
          <w:vertAlign w:val="superscript"/>
        </w:rPr>
        <w:t>4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 xml:space="preserve">10 * (800 * 600 * 4) бит = 10 * 100 * 2400 байт </w:t>
      </w:r>
      <w:r w:rsidR="00BE25D7">
        <w:rPr>
          <w:sz w:val="28"/>
          <w:szCs w:val="28"/>
        </w:rPr>
        <w:pict>
          <v:shape id="_x0000_i1027" type="#_x0000_t75" alt="" style="width:8.4pt;height:6pt"/>
        </w:pict>
      </w:r>
      <w:r w:rsidRPr="00BD3BA7">
        <w:rPr>
          <w:sz w:val="28"/>
          <w:szCs w:val="28"/>
        </w:rPr>
        <w:t>2400 Кбайт для хранения рисунков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BD3BA7">
        <w:rPr>
          <w:sz w:val="28"/>
          <w:szCs w:val="28"/>
        </w:rPr>
        <w:t xml:space="preserve">2400 + 800 = 3200 Кбайт </w:t>
      </w:r>
      <w:r w:rsidR="00BE25D7">
        <w:rPr>
          <w:sz w:val="28"/>
          <w:szCs w:val="28"/>
        </w:rPr>
        <w:pict>
          <v:shape id="_x0000_i1028" type="#_x0000_t75" alt="" style="width:8.4pt;height:6pt"/>
        </w:pict>
      </w:r>
      <w:r w:rsidRPr="00BD3BA7">
        <w:rPr>
          <w:sz w:val="28"/>
          <w:szCs w:val="28"/>
        </w:rPr>
        <w:t>3, 2 Мб</w:t>
      </w:r>
    </w:p>
    <w:p w:rsidR="002559BF" w:rsidRPr="00BD3BA7" w:rsidRDefault="002559BF" w:rsidP="002559BF">
      <w:pPr>
        <w:pStyle w:val="af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>Сколько дискет необходимо для хранения такого количества информации?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Рефлексия</w:t>
      </w:r>
    </w:p>
    <w:p w:rsidR="002559BF" w:rsidRPr="002A08FD" w:rsidRDefault="002559BF" w:rsidP="002559BF">
      <w:pPr>
        <w:pStyle w:val="Style2"/>
        <w:widowControl/>
        <w:tabs>
          <w:tab w:val="left" w:pos="1382"/>
        </w:tabs>
        <w:spacing w:line="360" w:lineRule="auto"/>
        <w:ind w:firstLine="567"/>
        <w:jc w:val="both"/>
        <w:rPr>
          <w:sz w:val="28"/>
          <w:szCs w:val="28"/>
        </w:rPr>
      </w:pPr>
      <w:r w:rsidRPr="00BD3BA7">
        <w:rPr>
          <w:sz w:val="28"/>
          <w:szCs w:val="28"/>
        </w:rPr>
        <w:t>Что нового вы узнали? Достигли мы целей, поставленных в начале урока? Какую оценку поставите себе за урок?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Постановка задания на дом</w:t>
      </w:r>
    </w:p>
    <w:p w:rsidR="002559BF" w:rsidRPr="00987B48" w:rsidRDefault="002559BF" w:rsidP="002559BF">
      <w:pPr>
        <w:pStyle w:val="Style2"/>
        <w:widowControl/>
        <w:tabs>
          <w:tab w:val="left" w:pos="1382"/>
        </w:tabs>
        <w:spacing w:line="360" w:lineRule="auto"/>
        <w:ind w:firstLine="567"/>
        <w:jc w:val="both"/>
        <w:rPr>
          <w:sz w:val="28"/>
          <w:szCs w:val="28"/>
        </w:rPr>
      </w:pPr>
      <w:r w:rsidRPr="00987B48">
        <w:rPr>
          <w:sz w:val="28"/>
          <w:szCs w:val="28"/>
        </w:rPr>
        <w:t>Знать основные понятия по теме «Кодирование графической информации», читать конспект занятия</w:t>
      </w:r>
    </w:p>
    <w:p w:rsidR="002559BF" w:rsidRPr="00594E50" w:rsidRDefault="002559BF" w:rsidP="002559BF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spellStart"/>
      <w:r w:rsidRPr="00594E50">
        <w:rPr>
          <w:rFonts w:ascii="Times New Roman" w:hAnsi="Times New Roman" w:cs="Times New Roman"/>
          <w:i/>
          <w:sz w:val="28"/>
          <w:szCs w:val="28"/>
        </w:rPr>
        <w:t>Слайд</w:t>
      </w:r>
      <w:proofErr w:type="spellEnd"/>
      <w:r w:rsidRPr="00594E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4E50">
        <w:rPr>
          <w:rFonts w:ascii="Times New Roman" w:hAnsi="Times New Roman" w:cs="Times New Roman"/>
          <w:i/>
          <w:sz w:val="28"/>
          <w:szCs w:val="28"/>
          <w:lang w:val="ru-RU"/>
        </w:rPr>
        <w:t>22)</w:t>
      </w:r>
    </w:p>
    <w:p w:rsidR="002559BF" w:rsidRPr="00BD3BA7" w:rsidRDefault="002559BF" w:rsidP="002559BF">
      <w:pPr>
        <w:pStyle w:val="Style2"/>
        <w:widowControl/>
        <w:numPr>
          <w:ilvl w:val="0"/>
          <w:numId w:val="10"/>
        </w:numPr>
        <w:tabs>
          <w:tab w:val="left" w:pos="1382"/>
        </w:tabs>
        <w:spacing w:line="360" w:lineRule="auto"/>
        <w:ind w:left="0" w:firstLine="567"/>
        <w:rPr>
          <w:b/>
          <w:bCs/>
          <w:iCs/>
          <w:sz w:val="28"/>
          <w:szCs w:val="28"/>
        </w:rPr>
      </w:pPr>
      <w:r w:rsidRPr="00BD3BA7">
        <w:rPr>
          <w:b/>
          <w:sz w:val="28"/>
          <w:szCs w:val="28"/>
        </w:rPr>
        <w:t>Подведение итогов урока</w:t>
      </w:r>
    </w:p>
    <w:p w:rsidR="007126A8" w:rsidRDefault="007126A8"/>
    <w:sectPr w:rsidR="007126A8" w:rsidSect="0071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D6586E9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2615F5"/>
    <w:multiLevelType w:val="singleLevel"/>
    <w:tmpl w:val="1DEC3BA8"/>
    <w:lvl w:ilvl="0">
      <w:numFmt w:val="decimal"/>
      <w:lvlText w:val="%1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BA5ED5"/>
    <w:multiLevelType w:val="singleLevel"/>
    <w:tmpl w:val="A942CC20"/>
    <w:lvl w:ilvl="0">
      <w:start w:val="10"/>
      <w:numFmt w:val="decimal"/>
      <w:lvlText w:val="%1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4F5C20"/>
    <w:multiLevelType w:val="hybridMultilevel"/>
    <w:tmpl w:val="DDCEE7C0"/>
    <w:lvl w:ilvl="0" w:tplc="44E8F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65AB"/>
    <w:multiLevelType w:val="hybridMultilevel"/>
    <w:tmpl w:val="16FE7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313FA"/>
    <w:multiLevelType w:val="hybridMultilevel"/>
    <w:tmpl w:val="18168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4397"/>
    <w:multiLevelType w:val="hybridMultilevel"/>
    <w:tmpl w:val="B1C2037C"/>
    <w:lvl w:ilvl="0" w:tplc="CCD4738E">
      <w:start w:val="1"/>
      <w:numFmt w:val="decimal"/>
      <w:lvlText w:val="%1."/>
      <w:lvlJc w:val="left"/>
      <w:pPr>
        <w:ind w:left="1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4" w:hanging="360"/>
      </w:pPr>
    </w:lvl>
    <w:lvl w:ilvl="2" w:tplc="0419001B" w:tentative="1">
      <w:start w:val="1"/>
      <w:numFmt w:val="lowerRoman"/>
      <w:lvlText w:val="%3."/>
      <w:lvlJc w:val="right"/>
      <w:pPr>
        <w:ind w:left="2894" w:hanging="180"/>
      </w:pPr>
    </w:lvl>
    <w:lvl w:ilvl="3" w:tplc="0419000F" w:tentative="1">
      <w:start w:val="1"/>
      <w:numFmt w:val="decimal"/>
      <w:lvlText w:val="%4."/>
      <w:lvlJc w:val="left"/>
      <w:pPr>
        <w:ind w:left="3614" w:hanging="360"/>
      </w:pPr>
    </w:lvl>
    <w:lvl w:ilvl="4" w:tplc="04190019" w:tentative="1">
      <w:start w:val="1"/>
      <w:numFmt w:val="lowerLetter"/>
      <w:lvlText w:val="%5."/>
      <w:lvlJc w:val="left"/>
      <w:pPr>
        <w:ind w:left="4334" w:hanging="360"/>
      </w:pPr>
    </w:lvl>
    <w:lvl w:ilvl="5" w:tplc="0419001B" w:tentative="1">
      <w:start w:val="1"/>
      <w:numFmt w:val="lowerRoman"/>
      <w:lvlText w:val="%6."/>
      <w:lvlJc w:val="right"/>
      <w:pPr>
        <w:ind w:left="5054" w:hanging="180"/>
      </w:pPr>
    </w:lvl>
    <w:lvl w:ilvl="6" w:tplc="0419000F" w:tentative="1">
      <w:start w:val="1"/>
      <w:numFmt w:val="decimal"/>
      <w:lvlText w:val="%7."/>
      <w:lvlJc w:val="left"/>
      <w:pPr>
        <w:ind w:left="5774" w:hanging="360"/>
      </w:pPr>
    </w:lvl>
    <w:lvl w:ilvl="7" w:tplc="04190019" w:tentative="1">
      <w:start w:val="1"/>
      <w:numFmt w:val="lowerLetter"/>
      <w:lvlText w:val="%8."/>
      <w:lvlJc w:val="left"/>
      <w:pPr>
        <w:ind w:left="6494" w:hanging="360"/>
      </w:pPr>
    </w:lvl>
    <w:lvl w:ilvl="8" w:tplc="041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7" w15:restartNumberingAfterBreak="0">
    <w:nsid w:val="536631FB"/>
    <w:multiLevelType w:val="singleLevel"/>
    <w:tmpl w:val="62C45748"/>
    <w:lvl w:ilvl="0">
      <w:start w:val="2"/>
      <w:numFmt w:val="decimal"/>
      <w:lvlText w:val="%1)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F4326F2"/>
    <w:multiLevelType w:val="hybridMultilevel"/>
    <w:tmpl w:val="889437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A102D"/>
    <w:multiLevelType w:val="hybridMultilevel"/>
    <w:tmpl w:val="6400B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9BF"/>
    <w:rsid w:val="00141D34"/>
    <w:rsid w:val="002559BF"/>
    <w:rsid w:val="0061624C"/>
    <w:rsid w:val="0068616D"/>
    <w:rsid w:val="007126A8"/>
    <w:rsid w:val="00B414C3"/>
    <w:rsid w:val="00B84B3A"/>
    <w:rsid w:val="00BE25D7"/>
    <w:rsid w:val="00CB324B"/>
    <w:rsid w:val="00E83A42"/>
    <w:rsid w:val="00F9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1966"/>
  <w15:docId w15:val="{D851723A-4CA5-4EA2-8E57-899EC6E3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9BF"/>
  </w:style>
  <w:style w:type="paragraph" w:styleId="1">
    <w:name w:val="heading 1"/>
    <w:basedOn w:val="a"/>
    <w:next w:val="a"/>
    <w:link w:val="10"/>
    <w:uiPriority w:val="9"/>
    <w:qFormat/>
    <w:rsid w:val="00E83A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3A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A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A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A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A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A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A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A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3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3A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83A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83A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83A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83A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83A4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83A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83A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83A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83A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83A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3A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83A42"/>
    <w:rPr>
      <w:b/>
      <w:bCs/>
    </w:rPr>
  </w:style>
  <w:style w:type="character" w:styleId="a9">
    <w:name w:val="Emphasis"/>
    <w:basedOn w:val="a0"/>
    <w:uiPriority w:val="20"/>
    <w:qFormat/>
    <w:rsid w:val="00E83A42"/>
    <w:rPr>
      <w:i/>
      <w:iCs/>
    </w:rPr>
  </w:style>
  <w:style w:type="paragraph" w:styleId="aa">
    <w:name w:val="No Spacing"/>
    <w:uiPriority w:val="1"/>
    <w:qFormat/>
    <w:rsid w:val="00E83A42"/>
    <w:pPr>
      <w:spacing w:after="0" w:line="240" w:lineRule="auto"/>
    </w:pPr>
  </w:style>
  <w:style w:type="paragraph" w:styleId="ab">
    <w:name w:val="List Paragraph"/>
    <w:basedOn w:val="a"/>
    <w:link w:val="ac"/>
    <w:uiPriority w:val="34"/>
    <w:qFormat/>
    <w:rsid w:val="00E83A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3A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3A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83A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83A4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83A4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83A4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83A4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83A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83A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83A42"/>
    <w:pPr>
      <w:outlineLvl w:val="9"/>
    </w:pPr>
  </w:style>
  <w:style w:type="paragraph" w:styleId="af5">
    <w:name w:val="Normal (Web)"/>
    <w:basedOn w:val="a"/>
    <w:uiPriority w:val="99"/>
    <w:unhideWhenUsed/>
    <w:rsid w:val="0025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2559BF"/>
  </w:style>
  <w:style w:type="character" w:customStyle="1" w:styleId="ac">
    <w:name w:val="Абзац списка Знак"/>
    <w:basedOn w:val="a0"/>
    <w:link w:val="ab"/>
    <w:uiPriority w:val="34"/>
    <w:rsid w:val="002559BF"/>
  </w:style>
  <w:style w:type="paragraph" w:customStyle="1" w:styleId="Style1">
    <w:name w:val="Style1"/>
    <w:basedOn w:val="a"/>
    <w:uiPriority w:val="99"/>
    <w:rsid w:val="002559B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2">
    <w:name w:val="Style2"/>
    <w:basedOn w:val="a"/>
    <w:uiPriority w:val="99"/>
    <w:rsid w:val="002559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"/>
    <w:uiPriority w:val="99"/>
    <w:rsid w:val="002559B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5">
    <w:name w:val="Style5"/>
    <w:basedOn w:val="a"/>
    <w:uiPriority w:val="99"/>
    <w:rsid w:val="002559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7">
    <w:name w:val="Style7"/>
    <w:basedOn w:val="a"/>
    <w:uiPriority w:val="99"/>
    <w:rsid w:val="002559BF"/>
    <w:pPr>
      <w:widowControl w:val="0"/>
      <w:autoSpaceDE w:val="0"/>
      <w:autoSpaceDN w:val="0"/>
      <w:adjustRightInd w:val="0"/>
      <w:spacing w:after="0" w:line="274" w:lineRule="exact"/>
      <w:ind w:hanging="408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11">
    <w:name w:val="Font Style11"/>
    <w:basedOn w:val="a0"/>
    <w:uiPriority w:val="99"/>
    <w:rsid w:val="002559BF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2559BF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2559B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2559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1977</Words>
  <Characters>11270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dcterms:created xsi:type="dcterms:W3CDTF">2014-04-28T06:57:00Z</dcterms:created>
  <dcterms:modified xsi:type="dcterms:W3CDTF">2023-10-17T07:28:00Z</dcterms:modified>
</cp:coreProperties>
</file>