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XSpec="center" w:tblpY="1665"/>
        <w:tblW w:w="138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51"/>
        <w:gridCol w:w="7461"/>
        <w:gridCol w:w="3104"/>
        <w:gridCol w:w="2387"/>
      </w:tblGrid>
      <w:tr w:rsidR="0067789B" w:rsidTr="0067789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89B" w:rsidRDefault="0067789B" w:rsidP="0067789B">
            <w:pPr>
              <w:jc w:val="center"/>
            </w:pPr>
          </w:p>
        </w:tc>
        <w:tc>
          <w:tcPr>
            <w:tcW w:w="7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89B" w:rsidRDefault="0067789B" w:rsidP="0067789B">
            <w:pPr>
              <w:rPr>
                <w:sz w:val="20"/>
                <w:szCs w:val="20"/>
              </w:rPr>
            </w:pPr>
            <w:r>
              <w:rPr>
                <w:b/>
              </w:rPr>
              <w:t>Раздел 4. Человек на Земле (5 ч)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89B" w:rsidRPr="00C978A3" w:rsidRDefault="0067789B" w:rsidP="006778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ресурсы</w:t>
            </w:r>
            <w:hyperlink r:id="rId4" w:history="1">
              <w:r w:rsidRPr="009D0548">
                <w:rPr>
                  <w:rStyle w:val="a3"/>
                  <w:sz w:val="20"/>
                  <w:szCs w:val="20"/>
                </w:rPr>
                <w:t>http://files.school-collection.edu.ru/dlrstore/2a3fd666-ad4b-4f16-b755-a1bd743f5bdd/cep_1.swf</w:t>
              </w:r>
            </w:hyperlink>
          </w:p>
          <w:p w:rsidR="0067789B" w:rsidRDefault="0067789B" w:rsidP="0067789B">
            <w:pPr>
              <w:rPr>
                <w:sz w:val="20"/>
                <w:szCs w:val="20"/>
              </w:rPr>
            </w:pP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89B" w:rsidRDefault="0067789B" w:rsidP="0067789B">
            <w:r>
              <w:t>Д\</w:t>
            </w:r>
            <w:proofErr w:type="gramStart"/>
            <w:r>
              <w:t>З</w:t>
            </w:r>
            <w:proofErr w:type="gramEnd"/>
          </w:p>
        </w:tc>
      </w:tr>
      <w:tr w:rsidR="0067789B" w:rsidTr="0067789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89B" w:rsidRDefault="0067789B" w:rsidP="0067789B">
            <w:pPr>
              <w:jc w:val="center"/>
            </w:pPr>
            <w:r>
              <w:t>1</w:t>
            </w:r>
          </w:p>
        </w:tc>
        <w:tc>
          <w:tcPr>
            <w:tcW w:w="7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89B" w:rsidRDefault="0067789B" w:rsidP="006778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Как человек появился на Земле.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89B" w:rsidRDefault="0067789B" w:rsidP="006778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Таблицы</w:t>
            </w:r>
            <w:proofErr w:type="gramStart"/>
            <w:r>
              <w:rPr>
                <w:sz w:val="20"/>
                <w:szCs w:val="20"/>
              </w:rPr>
              <w:t xml:space="preserve"> ,</w:t>
            </w:r>
            <w:proofErr w:type="gramEnd"/>
            <w:r>
              <w:rPr>
                <w:sz w:val="20"/>
                <w:szCs w:val="20"/>
              </w:rPr>
              <w:t xml:space="preserve">  электронное приложение к учебнику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89B" w:rsidRDefault="0067789B" w:rsidP="006778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вопросы с.134</w:t>
            </w:r>
          </w:p>
        </w:tc>
      </w:tr>
      <w:tr w:rsidR="0067789B" w:rsidTr="0067789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89B" w:rsidRDefault="0067789B" w:rsidP="0067789B">
            <w:pPr>
              <w:jc w:val="center"/>
            </w:pPr>
            <w:r>
              <w:t>2</w:t>
            </w:r>
          </w:p>
        </w:tc>
        <w:tc>
          <w:tcPr>
            <w:tcW w:w="7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89B" w:rsidRDefault="0067789B" w:rsidP="006778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Как человек изменил Землю.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89B" w:rsidRDefault="0067789B" w:rsidP="006778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Таблицы</w:t>
            </w:r>
            <w:proofErr w:type="gramStart"/>
            <w:r>
              <w:rPr>
                <w:sz w:val="20"/>
                <w:szCs w:val="20"/>
              </w:rPr>
              <w:t xml:space="preserve"> ,</w:t>
            </w:r>
            <w:proofErr w:type="gramEnd"/>
            <w:r>
              <w:rPr>
                <w:sz w:val="20"/>
                <w:szCs w:val="20"/>
              </w:rPr>
              <w:t xml:space="preserve">  электронное приложение к учебнику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89B" w:rsidRDefault="0067789B" w:rsidP="0067789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уч</w:t>
            </w:r>
            <w:proofErr w:type="spellEnd"/>
            <w:r>
              <w:rPr>
                <w:sz w:val="20"/>
                <w:szCs w:val="20"/>
              </w:rPr>
              <w:t>. с.137-138</w:t>
            </w:r>
          </w:p>
        </w:tc>
      </w:tr>
      <w:tr w:rsidR="0067789B" w:rsidTr="0067789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89B" w:rsidRDefault="0067789B" w:rsidP="0067789B">
            <w:pPr>
              <w:jc w:val="center"/>
            </w:pPr>
            <w:r>
              <w:t>3</w:t>
            </w:r>
          </w:p>
        </w:tc>
        <w:tc>
          <w:tcPr>
            <w:tcW w:w="7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89B" w:rsidRDefault="0067789B" w:rsidP="0067789B">
            <w:pPr>
              <w:shd w:val="clear" w:color="auto" w:fill="FFFFFF"/>
              <w:spacing w:line="269" w:lineRule="exact"/>
              <w:ind w:righ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Жизнь </w:t>
            </w:r>
            <w:r>
              <w:rPr>
                <w:spacing w:val="-11"/>
                <w:sz w:val="20"/>
                <w:szCs w:val="20"/>
              </w:rPr>
              <w:t>под угро</w:t>
            </w:r>
            <w:r>
              <w:rPr>
                <w:spacing w:val="-11"/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зой.</w:t>
            </w:r>
          </w:p>
          <w:p w:rsidR="0067789B" w:rsidRDefault="0067789B" w:rsidP="0067789B">
            <w:pPr>
              <w:rPr>
                <w:sz w:val="20"/>
                <w:szCs w:val="20"/>
              </w:rPr>
            </w:pPr>
            <w:r>
              <w:rPr>
                <w:spacing w:val="-9"/>
                <w:sz w:val="20"/>
                <w:szCs w:val="20"/>
              </w:rPr>
              <w:t xml:space="preserve">Не станет </w:t>
            </w:r>
            <w:r>
              <w:rPr>
                <w:sz w:val="20"/>
                <w:szCs w:val="20"/>
              </w:rPr>
              <w:t xml:space="preserve">ли Земля </w:t>
            </w:r>
            <w:r>
              <w:rPr>
                <w:spacing w:val="-11"/>
                <w:sz w:val="20"/>
                <w:szCs w:val="20"/>
              </w:rPr>
              <w:t>пустыней?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89B" w:rsidRDefault="0067789B" w:rsidP="006778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Таблицы</w:t>
            </w:r>
            <w:proofErr w:type="gramStart"/>
            <w:r>
              <w:rPr>
                <w:sz w:val="20"/>
                <w:szCs w:val="20"/>
              </w:rPr>
              <w:t xml:space="preserve"> ,</w:t>
            </w:r>
            <w:proofErr w:type="gramEnd"/>
            <w:r>
              <w:rPr>
                <w:sz w:val="20"/>
                <w:szCs w:val="20"/>
              </w:rPr>
              <w:t xml:space="preserve">  электронное приложение к учебнику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89B" w:rsidRDefault="0067789B" w:rsidP="006778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сообщения</w:t>
            </w:r>
          </w:p>
        </w:tc>
      </w:tr>
      <w:tr w:rsidR="0067789B" w:rsidTr="0067789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89B" w:rsidRDefault="0067789B" w:rsidP="0067789B">
            <w:pPr>
              <w:jc w:val="center"/>
            </w:pPr>
            <w:r>
              <w:t>4</w:t>
            </w:r>
          </w:p>
        </w:tc>
        <w:tc>
          <w:tcPr>
            <w:tcW w:w="7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89B" w:rsidRDefault="0067789B" w:rsidP="0067789B">
            <w:pPr>
              <w:shd w:val="clear" w:color="auto" w:fill="FFFFFF"/>
              <w:spacing w:line="250" w:lineRule="exact"/>
              <w:ind w:right="77" w:firstLine="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Здоровье человека </w:t>
            </w:r>
            <w:r>
              <w:rPr>
                <w:spacing w:val="-11"/>
                <w:sz w:val="20"/>
                <w:szCs w:val="20"/>
              </w:rPr>
              <w:t>и безопас</w:t>
            </w:r>
            <w:r>
              <w:rPr>
                <w:spacing w:val="-11"/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 xml:space="preserve">ность жизни. </w:t>
            </w:r>
          </w:p>
          <w:p w:rsidR="0067789B" w:rsidRDefault="0067789B" w:rsidP="0067789B">
            <w:pPr>
              <w:rPr>
                <w:sz w:val="20"/>
                <w:szCs w:val="20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89B" w:rsidRDefault="0067789B" w:rsidP="006778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электронное приложение к учебнику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89B" w:rsidRDefault="0067789B" w:rsidP="006778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с.149</w:t>
            </w:r>
          </w:p>
        </w:tc>
      </w:tr>
      <w:tr w:rsidR="0067789B" w:rsidTr="0067789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89B" w:rsidRDefault="0067789B" w:rsidP="0067789B">
            <w:pPr>
              <w:jc w:val="center"/>
            </w:pPr>
            <w:r>
              <w:t>5</w:t>
            </w:r>
          </w:p>
        </w:tc>
        <w:tc>
          <w:tcPr>
            <w:tcW w:w="7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89B" w:rsidRDefault="0067789B" w:rsidP="006778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Зачет по теме «Человек на Земле»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89B" w:rsidRDefault="0067789B" w:rsidP="0067789B">
            <w:pPr>
              <w:rPr>
                <w:sz w:val="20"/>
                <w:szCs w:val="20"/>
              </w:rPr>
            </w:pP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89B" w:rsidRDefault="0067789B" w:rsidP="0067789B">
            <w:pPr>
              <w:rPr>
                <w:sz w:val="20"/>
                <w:szCs w:val="20"/>
              </w:rPr>
            </w:pPr>
          </w:p>
        </w:tc>
      </w:tr>
    </w:tbl>
    <w:p w:rsidR="00E71A72" w:rsidRDefault="0067789B">
      <w:r>
        <w:t xml:space="preserve">КТП биология 5 </w:t>
      </w:r>
      <w:proofErr w:type="spellStart"/>
      <w:r>
        <w:t>кл</w:t>
      </w:r>
      <w:proofErr w:type="spellEnd"/>
    </w:p>
    <w:p w:rsidR="00E71A72" w:rsidRPr="00E71A72" w:rsidRDefault="00E71A72" w:rsidP="00E71A72"/>
    <w:p w:rsidR="00E71A72" w:rsidRPr="00E71A72" w:rsidRDefault="00E71A72" w:rsidP="00E71A72"/>
    <w:p w:rsidR="00E71A72" w:rsidRPr="00E71A72" w:rsidRDefault="00E71A72" w:rsidP="00E71A72"/>
    <w:p w:rsidR="00E71A72" w:rsidRPr="00E71A72" w:rsidRDefault="00E71A72" w:rsidP="00E71A72"/>
    <w:p w:rsidR="00E71A72" w:rsidRPr="00E71A72" w:rsidRDefault="00E71A72" w:rsidP="00E71A72"/>
    <w:p w:rsidR="00E71A72" w:rsidRPr="00E71A72" w:rsidRDefault="00E71A72" w:rsidP="00E71A72"/>
    <w:p w:rsidR="00E71A72" w:rsidRDefault="00E71A72" w:rsidP="00E71A72">
      <w:pPr>
        <w:tabs>
          <w:tab w:val="left" w:pos="13020"/>
        </w:tabs>
      </w:pPr>
      <w:r>
        <w:tab/>
      </w:r>
    </w:p>
    <w:p w:rsidR="00E71A72" w:rsidRDefault="00E71A72" w:rsidP="00E71A72">
      <w:pPr>
        <w:tabs>
          <w:tab w:val="left" w:pos="13020"/>
        </w:tabs>
      </w:pPr>
    </w:p>
    <w:p w:rsidR="00E71A72" w:rsidRDefault="00E71A72" w:rsidP="00E71A72">
      <w:pPr>
        <w:tabs>
          <w:tab w:val="left" w:pos="13020"/>
        </w:tabs>
      </w:pPr>
    </w:p>
    <w:p w:rsidR="00E71A72" w:rsidRDefault="00E71A72" w:rsidP="00E71A72">
      <w:pPr>
        <w:tabs>
          <w:tab w:val="left" w:pos="13020"/>
        </w:tabs>
      </w:pPr>
    </w:p>
    <w:p w:rsidR="00E71A72" w:rsidRDefault="00E71A72" w:rsidP="00E71A72">
      <w:pPr>
        <w:tabs>
          <w:tab w:val="left" w:pos="13020"/>
        </w:tabs>
      </w:pPr>
    </w:p>
    <w:p w:rsidR="00E71A72" w:rsidRDefault="00E71A72" w:rsidP="00E71A72">
      <w:pPr>
        <w:tabs>
          <w:tab w:val="left" w:pos="13020"/>
        </w:tabs>
      </w:pPr>
    </w:p>
    <w:p w:rsidR="00E71A72" w:rsidRDefault="00E71A72" w:rsidP="00E71A72">
      <w:pPr>
        <w:tabs>
          <w:tab w:val="left" w:pos="13020"/>
        </w:tabs>
      </w:pPr>
    </w:p>
    <w:p w:rsidR="00E71A72" w:rsidRDefault="00E71A72" w:rsidP="00E71A72">
      <w:pPr>
        <w:tabs>
          <w:tab w:val="left" w:pos="13020"/>
        </w:tabs>
      </w:pPr>
    </w:p>
    <w:p w:rsidR="00E71A72" w:rsidRDefault="00E71A72" w:rsidP="00E71A72">
      <w:pPr>
        <w:tabs>
          <w:tab w:val="left" w:pos="13020"/>
        </w:tabs>
      </w:pPr>
    </w:p>
    <w:p w:rsidR="00E71A72" w:rsidRDefault="00E71A72" w:rsidP="00E71A72">
      <w:pPr>
        <w:tabs>
          <w:tab w:val="left" w:pos="13020"/>
        </w:tabs>
      </w:pPr>
    </w:p>
    <w:p w:rsidR="00E71A72" w:rsidRDefault="00E71A72" w:rsidP="00E71A72">
      <w:pPr>
        <w:tabs>
          <w:tab w:val="left" w:pos="13020"/>
        </w:tabs>
      </w:pPr>
    </w:p>
    <w:p w:rsidR="00E71A72" w:rsidRDefault="00E71A72" w:rsidP="00E71A72">
      <w:pPr>
        <w:tabs>
          <w:tab w:val="left" w:pos="13020"/>
        </w:tabs>
      </w:pPr>
    </w:p>
    <w:p w:rsidR="00E71A72" w:rsidRDefault="00E71A72" w:rsidP="00E71A72">
      <w:pPr>
        <w:tabs>
          <w:tab w:val="left" w:pos="13020"/>
        </w:tabs>
      </w:pPr>
      <w:r>
        <w:t>6 класс</w:t>
      </w:r>
    </w:p>
    <w:tbl>
      <w:tblPr>
        <w:tblpPr w:leftFromText="180" w:rightFromText="180" w:horzAnchor="margin" w:tblpY="1155"/>
        <w:tblW w:w="148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96"/>
        <w:gridCol w:w="720"/>
        <w:gridCol w:w="669"/>
        <w:gridCol w:w="5378"/>
        <w:gridCol w:w="4972"/>
        <w:gridCol w:w="2171"/>
      </w:tblGrid>
      <w:tr w:rsidR="00E71A72" w:rsidTr="00E71A72"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72" w:rsidRDefault="00E71A72" w:rsidP="00EB4D25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72" w:rsidRDefault="00E71A72" w:rsidP="00EB4D25">
            <w:pPr>
              <w:jc w:val="center"/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A72" w:rsidRDefault="00E71A72" w:rsidP="00EB4D25">
            <w:pPr>
              <w:jc w:val="center"/>
            </w:pPr>
            <w:r>
              <w:t>1</w:t>
            </w: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A72" w:rsidRDefault="00E71A72" w:rsidP="00EB4D25">
            <w:r>
              <w:t>Бесполое размножение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A72" w:rsidRDefault="00E71A72" w:rsidP="00EB4D25">
            <w:proofErr w:type="spellStart"/>
            <w:r>
              <w:t>Ресурсы:</w:t>
            </w:r>
            <w:hyperlink r:id="rId5" w:history="1">
              <w:r w:rsidRPr="006E7F7F">
                <w:rPr>
                  <w:rStyle w:val="a3"/>
                </w:rPr>
                <w:t>http</w:t>
              </w:r>
              <w:proofErr w:type="spellEnd"/>
              <w:r w:rsidRPr="006E7F7F">
                <w:rPr>
                  <w:rStyle w:val="a3"/>
                </w:rPr>
                <w:t>://www.youtube.com/</w:t>
              </w:r>
            </w:hyperlink>
          </w:p>
          <w:p w:rsidR="00E71A72" w:rsidRDefault="00E71A72" w:rsidP="00EB4D25"/>
          <w:p w:rsidR="00E71A72" w:rsidRDefault="00E71A72" w:rsidP="00EB4D25">
            <w:r>
              <w:t>презентация, таблицы, оборудование для демонстрации и лабораторной работы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A72" w:rsidRDefault="00E71A72" w:rsidP="00EB4D25">
            <w:r>
              <w:t>Д\</w:t>
            </w:r>
            <w:proofErr w:type="gramStart"/>
            <w:r>
              <w:t>З</w:t>
            </w:r>
            <w:proofErr w:type="gramEnd"/>
          </w:p>
          <w:p w:rsidR="00E71A72" w:rsidRDefault="00E71A72" w:rsidP="00EB4D25">
            <w:r>
              <w:t>Определяют роль размножения в жизни живых организмов. Выявляют особенности бесполого размножения.</w:t>
            </w:r>
          </w:p>
        </w:tc>
      </w:tr>
      <w:tr w:rsidR="00E71A72" w:rsidTr="00E71A72"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72" w:rsidRDefault="00E71A72" w:rsidP="00EB4D25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72" w:rsidRDefault="00E71A72" w:rsidP="00EB4D25">
            <w:pPr>
              <w:jc w:val="center"/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A72" w:rsidRDefault="00E71A72" w:rsidP="00EB4D25">
            <w:pPr>
              <w:jc w:val="center"/>
            </w:pPr>
            <w:r>
              <w:t>2</w:t>
            </w: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A72" w:rsidRDefault="00E71A72" w:rsidP="00EB4D25">
            <w:r>
              <w:t>Половое размножение животных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A72" w:rsidRDefault="00E71A72" w:rsidP="00EB4D25">
            <w:proofErr w:type="spellStart"/>
            <w:r>
              <w:t>Ресурсы:</w:t>
            </w:r>
            <w:hyperlink r:id="rId6" w:history="1">
              <w:r w:rsidRPr="006E7F7F">
                <w:rPr>
                  <w:rStyle w:val="a3"/>
                </w:rPr>
                <w:t>http</w:t>
              </w:r>
              <w:proofErr w:type="spellEnd"/>
              <w:r w:rsidRPr="006E7F7F">
                <w:rPr>
                  <w:rStyle w:val="a3"/>
                </w:rPr>
                <w:t>://www.youtube.com/</w:t>
              </w:r>
            </w:hyperlink>
            <w:r>
              <w:t xml:space="preserve">Презентация, </w:t>
            </w:r>
            <w:proofErr w:type="spellStart"/>
            <w:r>
              <w:t>видеороли</w:t>
            </w:r>
            <w:proofErr w:type="spellEnd"/>
          </w:p>
          <w:p w:rsidR="00E71A72" w:rsidRDefault="00E71A72" w:rsidP="00EB4D25">
            <w:proofErr w:type="gramStart"/>
            <w:r>
              <w:t>к</w:t>
            </w:r>
            <w:proofErr w:type="gramEnd"/>
            <w:r>
              <w:t>, таблицы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A72" w:rsidRDefault="00E71A72" w:rsidP="00EB4D25">
            <w:r>
              <w:t xml:space="preserve">Выявляют особенности полового размножения. Определяют преимущества полового размножения. </w:t>
            </w:r>
          </w:p>
        </w:tc>
      </w:tr>
      <w:tr w:rsidR="00E71A72" w:rsidTr="00E71A72"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72" w:rsidRDefault="00E71A72" w:rsidP="00EB4D25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72" w:rsidRDefault="00E71A72" w:rsidP="00EB4D25">
            <w:pPr>
              <w:jc w:val="center"/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A72" w:rsidRDefault="00E71A72" w:rsidP="00EB4D25">
            <w:pPr>
              <w:jc w:val="center"/>
            </w:pPr>
            <w:r>
              <w:t>3</w:t>
            </w: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A72" w:rsidRDefault="00E71A72" w:rsidP="00EB4D25">
            <w:r>
              <w:t>Половое размножение растений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A72" w:rsidRDefault="00E71A72" w:rsidP="00EB4D25">
            <w:proofErr w:type="spellStart"/>
            <w:r>
              <w:t>Ресурсы:</w:t>
            </w:r>
            <w:hyperlink r:id="rId7" w:history="1">
              <w:r w:rsidRPr="006E7F7F">
                <w:rPr>
                  <w:rStyle w:val="a3"/>
                </w:rPr>
                <w:t>http</w:t>
              </w:r>
              <w:proofErr w:type="spellEnd"/>
              <w:r w:rsidRPr="006E7F7F">
                <w:rPr>
                  <w:rStyle w:val="a3"/>
                </w:rPr>
                <w:t>://www.youtube.com/</w:t>
              </w:r>
            </w:hyperlink>
          </w:p>
          <w:p w:rsidR="00E71A72" w:rsidRDefault="00E71A72" w:rsidP="00EB4D25"/>
          <w:p w:rsidR="00E71A72" w:rsidRDefault="00E71A72" w:rsidP="00EB4D25">
            <w:r>
              <w:t xml:space="preserve">Презентация, видеоролик, таблицы, оборудование для демонстрации 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A72" w:rsidRDefault="00E71A72" w:rsidP="00EB4D25">
            <w:r>
              <w:t>Называют и описывают части цветка, указывают их значение. Делают выводы о биологическом значении цветка, плода и семян</w:t>
            </w:r>
          </w:p>
        </w:tc>
      </w:tr>
      <w:tr w:rsidR="00E71A72" w:rsidTr="00E71A72"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72" w:rsidRDefault="00E71A72" w:rsidP="00EB4D25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72" w:rsidRDefault="00E71A72" w:rsidP="00EB4D25">
            <w:pPr>
              <w:jc w:val="center"/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A72" w:rsidRDefault="00E71A72" w:rsidP="00EB4D25">
            <w:pPr>
              <w:jc w:val="center"/>
            </w:pPr>
            <w:r>
              <w:t>1</w:t>
            </w: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A72" w:rsidRDefault="00E71A72" w:rsidP="00EB4D25">
            <w:r>
              <w:t>Бесполое размножение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A72" w:rsidRDefault="00E71A72" w:rsidP="00EB4D25">
            <w:proofErr w:type="spellStart"/>
            <w:r>
              <w:t>Ресурсы:</w:t>
            </w:r>
            <w:hyperlink r:id="rId8" w:history="1">
              <w:r w:rsidRPr="006E7F7F">
                <w:rPr>
                  <w:rStyle w:val="a3"/>
                </w:rPr>
                <w:t>http</w:t>
              </w:r>
              <w:proofErr w:type="spellEnd"/>
              <w:r w:rsidRPr="006E7F7F">
                <w:rPr>
                  <w:rStyle w:val="a3"/>
                </w:rPr>
                <w:t>://www.youtube.com/</w:t>
              </w:r>
            </w:hyperlink>
          </w:p>
          <w:p w:rsidR="00E71A72" w:rsidRDefault="00E71A72" w:rsidP="00EB4D25"/>
          <w:p w:rsidR="00E71A72" w:rsidRDefault="00E71A72" w:rsidP="00EB4D25">
            <w:r>
              <w:t>презентация, таблицы, оборудование для демонстрации и лабораторной работы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A72" w:rsidRDefault="00E71A72" w:rsidP="00EB4D25">
            <w:r>
              <w:t>Д\</w:t>
            </w:r>
            <w:proofErr w:type="gramStart"/>
            <w:r>
              <w:t>З</w:t>
            </w:r>
            <w:proofErr w:type="gramEnd"/>
          </w:p>
          <w:p w:rsidR="00E71A72" w:rsidRDefault="00E71A72" w:rsidP="00EB4D25">
            <w:r>
              <w:t xml:space="preserve">Определяют роль размножения в жизни живых организмов. Выявляют особенности бесполого </w:t>
            </w:r>
            <w:r>
              <w:lastRenderedPageBreak/>
              <w:t>размножения.</w:t>
            </w:r>
          </w:p>
        </w:tc>
      </w:tr>
      <w:tr w:rsidR="00E71A72" w:rsidTr="00E71A72"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72" w:rsidRDefault="00E71A72" w:rsidP="00EB4D25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72" w:rsidRDefault="00E71A72" w:rsidP="00EB4D25">
            <w:pPr>
              <w:jc w:val="center"/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A72" w:rsidRDefault="00E71A72" w:rsidP="00EB4D25">
            <w:pPr>
              <w:jc w:val="center"/>
            </w:pPr>
            <w:r>
              <w:t>2</w:t>
            </w: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A72" w:rsidRDefault="00E71A72" w:rsidP="00EB4D25">
            <w:r>
              <w:t>Половое размножение животных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A72" w:rsidRDefault="00E71A72" w:rsidP="00EB4D25">
            <w:proofErr w:type="spellStart"/>
            <w:r>
              <w:t>Ресурсы:</w:t>
            </w:r>
            <w:hyperlink r:id="rId9" w:history="1">
              <w:r w:rsidRPr="006E7F7F">
                <w:rPr>
                  <w:rStyle w:val="a3"/>
                </w:rPr>
                <w:t>http</w:t>
              </w:r>
              <w:proofErr w:type="spellEnd"/>
              <w:r w:rsidRPr="006E7F7F">
                <w:rPr>
                  <w:rStyle w:val="a3"/>
                </w:rPr>
                <w:t>://www.youtube.com/</w:t>
              </w:r>
            </w:hyperlink>
            <w:r>
              <w:t xml:space="preserve">Презентация, </w:t>
            </w:r>
            <w:proofErr w:type="spellStart"/>
            <w:r>
              <w:t>видеороли</w:t>
            </w:r>
            <w:proofErr w:type="spellEnd"/>
          </w:p>
          <w:p w:rsidR="00E71A72" w:rsidRDefault="00E71A72" w:rsidP="00EB4D25">
            <w:proofErr w:type="gramStart"/>
            <w:r>
              <w:t>к</w:t>
            </w:r>
            <w:proofErr w:type="gramEnd"/>
            <w:r>
              <w:t>, таблицы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A72" w:rsidRDefault="00E71A72" w:rsidP="00EB4D25">
            <w:r>
              <w:t xml:space="preserve">Выявляют особенности полового размножения. Определяют преимущества полового размножения. </w:t>
            </w:r>
          </w:p>
        </w:tc>
      </w:tr>
      <w:tr w:rsidR="00E71A72" w:rsidTr="00E71A72"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72" w:rsidRDefault="00E71A72" w:rsidP="00EB4D25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72" w:rsidRDefault="00E71A72" w:rsidP="00EB4D25">
            <w:pPr>
              <w:jc w:val="center"/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A72" w:rsidRDefault="00E71A72" w:rsidP="00EB4D25">
            <w:pPr>
              <w:jc w:val="center"/>
            </w:pPr>
            <w:r>
              <w:t>3</w:t>
            </w: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A72" w:rsidRDefault="00E71A72" w:rsidP="00EB4D25">
            <w:r>
              <w:t>Половое размножение растений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A72" w:rsidRDefault="00E71A72" w:rsidP="00EB4D25">
            <w:proofErr w:type="spellStart"/>
            <w:r>
              <w:t>Ресурсы:</w:t>
            </w:r>
            <w:hyperlink r:id="rId10" w:history="1">
              <w:r w:rsidRPr="006E7F7F">
                <w:rPr>
                  <w:rStyle w:val="a3"/>
                </w:rPr>
                <w:t>http</w:t>
              </w:r>
              <w:proofErr w:type="spellEnd"/>
              <w:r w:rsidRPr="006E7F7F">
                <w:rPr>
                  <w:rStyle w:val="a3"/>
                </w:rPr>
                <w:t>://www.youtube.com/</w:t>
              </w:r>
            </w:hyperlink>
          </w:p>
          <w:p w:rsidR="00E71A72" w:rsidRDefault="00E71A72" w:rsidP="00EB4D25"/>
          <w:p w:rsidR="00E71A72" w:rsidRDefault="00E71A72" w:rsidP="00EB4D25">
            <w:r>
              <w:t xml:space="preserve">Презентация, видеоролик, таблицы, оборудование для демонстрации 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A72" w:rsidRDefault="00E71A72" w:rsidP="00EB4D25">
            <w:r>
              <w:t>Называют и описывают части цветка, указывают их значение. Делают выводы о биологическом значении цветка, плода и семян</w:t>
            </w:r>
          </w:p>
        </w:tc>
      </w:tr>
    </w:tbl>
    <w:p w:rsidR="00E71A72" w:rsidRDefault="00E71A72" w:rsidP="00E71A72">
      <w:pPr>
        <w:tabs>
          <w:tab w:val="left" w:pos="13020"/>
        </w:tabs>
      </w:pPr>
    </w:p>
    <w:p w:rsidR="00E71A72" w:rsidRDefault="00E71A72" w:rsidP="00E71A72">
      <w:pPr>
        <w:tabs>
          <w:tab w:val="left" w:pos="13020"/>
        </w:tabs>
      </w:pPr>
    </w:p>
    <w:p w:rsidR="00E71A72" w:rsidRPr="00E71A72" w:rsidRDefault="00E71A72" w:rsidP="00E71A72">
      <w:pPr>
        <w:tabs>
          <w:tab w:val="left" w:pos="13020"/>
        </w:tabs>
      </w:pPr>
    </w:p>
    <w:p w:rsidR="00E71A72" w:rsidRPr="00E71A72" w:rsidRDefault="00E71A72" w:rsidP="00E71A72"/>
    <w:p w:rsidR="00E71A72" w:rsidRPr="00E71A72" w:rsidRDefault="00E71A72" w:rsidP="00E71A72"/>
    <w:p w:rsidR="00E71A72" w:rsidRPr="00E71A72" w:rsidRDefault="00E71A72" w:rsidP="00E71A72"/>
    <w:p w:rsidR="00E71A72" w:rsidRPr="00E71A72" w:rsidRDefault="00E71A72" w:rsidP="00E71A72"/>
    <w:p w:rsidR="00E71A72" w:rsidRPr="00E71A72" w:rsidRDefault="00E71A72" w:rsidP="00E71A72"/>
    <w:p w:rsidR="00E71A72" w:rsidRPr="00E71A72" w:rsidRDefault="00E71A72" w:rsidP="00E71A72"/>
    <w:p w:rsidR="00E71A72" w:rsidRDefault="00E71A72" w:rsidP="00E71A72">
      <w:proofErr w:type="spellStart"/>
      <w:r>
        <w:t>Ктп</w:t>
      </w:r>
      <w:proofErr w:type="spellEnd"/>
      <w:r>
        <w:t xml:space="preserve"> 7 класс</w:t>
      </w:r>
    </w:p>
    <w:p w:rsidR="00E71A72" w:rsidRDefault="00E71A72" w:rsidP="00E71A72"/>
    <w:p w:rsidR="00E71A72" w:rsidRPr="00E71A72" w:rsidRDefault="00E71A72" w:rsidP="00E71A72"/>
    <w:p w:rsidR="00E71A72" w:rsidRDefault="00E71A72" w:rsidP="00E71A72"/>
    <w:p w:rsidR="00E71A72" w:rsidRDefault="00E71A72" w:rsidP="00E71A72"/>
    <w:p w:rsidR="00E71A72" w:rsidRDefault="00E71A72" w:rsidP="00E71A72"/>
    <w:p w:rsidR="00E71A72" w:rsidRDefault="00E71A72" w:rsidP="00E71A72"/>
    <w:p w:rsidR="00E71A72" w:rsidRDefault="00E71A72" w:rsidP="00E71A72"/>
    <w:tbl>
      <w:tblPr>
        <w:tblW w:w="14474" w:type="dxa"/>
        <w:tblInd w:w="93" w:type="dxa"/>
        <w:tblLook w:val="00A0"/>
      </w:tblPr>
      <w:tblGrid>
        <w:gridCol w:w="415"/>
        <w:gridCol w:w="788"/>
        <w:gridCol w:w="411"/>
        <w:gridCol w:w="789"/>
        <w:gridCol w:w="2771"/>
        <w:gridCol w:w="2176"/>
        <w:gridCol w:w="7124"/>
      </w:tblGrid>
      <w:tr w:rsidR="00E71A72" w:rsidTr="00EB4D25">
        <w:trPr>
          <w:trHeight w:val="418"/>
        </w:trPr>
        <w:tc>
          <w:tcPr>
            <w:tcW w:w="4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71A72" w:rsidRDefault="00E71A72" w:rsidP="00EB4D2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71A72" w:rsidRDefault="00E71A72" w:rsidP="00EB4D2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Общая характеристика вирусов.</w:t>
            </w:r>
          </w:p>
        </w:tc>
        <w:tc>
          <w:tcPr>
            <w:tcW w:w="4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A72" w:rsidRDefault="00E71A72" w:rsidP="00EB4D2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71A72" w:rsidRDefault="00E71A72" w:rsidP="00EB4D2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Урок изучения и первичного закрепления новых знаний.</w:t>
            </w:r>
          </w:p>
        </w:tc>
        <w:tc>
          <w:tcPr>
            <w:tcW w:w="27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A72" w:rsidRDefault="00E71A72" w:rsidP="00EB4D25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Строение вируса. Взаимодействие вируса и клетки.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71A72" w:rsidRDefault="00E71A72" w:rsidP="00EB4D25">
            <w:pPr>
              <w:jc w:val="both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Распознавать и описывать </w:t>
            </w:r>
            <w:r>
              <w:rPr>
                <w:sz w:val="16"/>
                <w:szCs w:val="16"/>
              </w:rPr>
              <w:t>строение вируса.</w:t>
            </w:r>
          </w:p>
        </w:tc>
        <w:tc>
          <w:tcPr>
            <w:tcW w:w="71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71A72" w:rsidRDefault="00E71A72" w:rsidP="00EB4D25">
            <w:hyperlink r:id="rId11" w:history="1">
              <w:r w:rsidRPr="006E7F7F">
                <w:rPr>
                  <w:rStyle w:val="a3"/>
                </w:rPr>
                <w:t>http://www.youtube.com/</w:t>
              </w:r>
            </w:hyperlink>
          </w:p>
          <w:p w:rsidR="00E71A72" w:rsidRDefault="00E71A72" w:rsidP="00EB4D25">
            <w:pPr>
              <w:jc w:val="center"/>
              <w:rPr>
                <w:sz w:val="16"/>
                <w:szCs w:val="16"/>
              </w:rPr>
            </w:pPr>
          </w:p>
        </w:tc>
      </w:tr>
      <w:tr w:rsidR="00E71A72" w:rsidTr="00EB4D25">
        <w:trPr>
          <w:trHeight w:val="41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A72" w:rsidRDefault="00E71A72" w:rsidP="00EB4D2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A72" w:rsidRDefault="00E71A72" w:rsidP="00EB4D2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A72" w:rsidRDefault="00E71A72" w:rsidP="00EB4D2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A72" w:rsidRDefault="00E71A72" w:rsidP="00EB4D2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A72" w:rsidRDefault="00E71A72" w:rsidP="00EB4D25">
            <w:pPr>
              <w:rPr>
                <w:sz w:val="16"/>
                <w:szCs w:val="16"/>
              </w:rPr>
            </w:pP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71A72" w:rsidRDefault="00E71A72" w:rsidP="00EB4D25">
            <w:pPr>
              <w:jc w:val="both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Выделять</w:t>
            </w:r>
            <w:r>
              <w:rPr>
                <w:sz w:val="16"/>
                <w:szCs w:val="16"/>
              </w:rPr>
              <w:t xml:space="preserve"> особенности жизнедеятельности вирусов.</w:t>
            </w:r>
          </w:p>
        </w:tc>
        <w:tc>
          <w:tcPr>
            <w:tcW w:w="7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1A72" w:rsidRDefault="00E71A72" w:rsidP="00EB4D25">
            <w:pPr>
              <w:rPr>
                <w:sz w:val="16"/>
                <w:szCs w:val="16"/>
              </w:rPr>
            </w:pPr>
          </w:p>
        </w:tc>
      </w:tr>
      <w:tr w:rsidR="00E71A72" w:rsidTr="00EB4D25">
        <w:trPr>
          <w:trHeight w:val="358"/>
        </w:trPr>
        <w:tc>
          <w:tcPr>
            <w:tcW w:w="4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71A72" w:rsidRDefault="00E71A72" w:rsidP="00EB4D2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7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71A72" w:rsidRDefault="00E71A72" w:rsidP="00EB4D2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Значение вирусов.</w:t>
            </w:r>
          </w:p>
        </w:tc>
        <w:tc>
          <w:tcPr>
            <w:tcW w:w="4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71A72" w:rsidRDefault="00E71A72" w:rsidP="00EB4D2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71A72" w:rsidRDefault="00E71A72" w:rsidP="00EB4D2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Комбинированный урок.</w:t>
            </w:r>
          </w:p>
        </w:tc>
        <w:tc>
          <w:tcPr>
            <w:tcW w:w="27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A72" w:rsidRDefault="00E71A72" w:rsidP="00EB4D2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Значение вирусов. Вирусные заболевания. Меры профилактики.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71A72" w:rsidRDefault="00E71A72" w:rsidP="00EB4D25">
            <w:pPr>
              <w:jc w:val="both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Объяснять</w:t>
            </w:r>
            <w:r>
              <w:rPr>
                <w:sz w:val="16"/>
                <w:szCs w:val="16"/>
              </w:rPr>
              <w:t xml:space="preserve"> роль вирусов в жизни человека.</w:t>
            </w:r>
          </w:p>
        </w:tc>
        <w:tc>
          <w:tcPr>
            <w:tcW w:w="71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71A72" w:rsidRDefault="00E71A72" w:rsidP="00EB4D25">
            <w:hyperlink r:id="rId12" w:history="1">
              <w:r w:rsidRPr="006E7F7F">
                <w:rPr>
                  <w:rStyle w:val="a3"/>
                </w:rPr>
                <w:t>http://www.youtube.com/</w:t>
              </w:r>
            </w:hyperlink>
          </w:p>
          <w:p w:rsidR="00E71A72" w:rsidRDefault="00E71A72" w:rsidP="00EB4D25">
            <w:pPr>
              <w:jc w:val="center"/>
              <w:rPr>
                <w:sz w:val="16"/>
                <w:szCs w:val="16"/>
              </w:rPr>
            </w:pPr>
          </w:p>
        </w:tc>
      </w:tr>
      <w:tr w:rsidR="00E71A72" w:rsidTr="00EB4D25">
        <w:trPr>
          <w:trHeight w:val="7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A72" w:rsidRDefault="00E71A72" w:rsidP="00EB4D2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A72" w:rsidRDefault="00E71A72" w:rsidP="00EB4D2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A72" w:rsidRDefault="00E71A72" w:rsidP="00EB4D2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A72" w:rsidRDefault="00E71A72" w:rsidP="00EB4D2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A72" w:rsidRDefault="00E71A72" w:rsidP="00EB4D25">
            <w:pPr>
              <w:rPr>
                <w:sz w:val="16"/>
                <w:szCs w:val="16"/>
              </w:rPr>
            </w:pP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71A72" w:rsidRDefault="00E71A72" w:rsidP="00EB4D25">
            <w:pPr>
              <w:jc w:val="both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Характеризовать</w:t>
            </w:r>
            <w:r>
              <w:rPr>
                <w:sz w:val="16"/>
                <w:szCs w:val="16"/>
              </w:rPr>
              <w:t xml:space="preserve"> меры профилактики вирусных заболеваний.</w:t>
            </w:r>
          </w:p>
        </w:tc>
        <w:tc>
          <w:tcPr>
            <w:tcW w:w="7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1A72" w:rsidRDefault="00E71A72" w:rsidP="00EB4D25">
            <w:pPr>
              <w:rPr>
                <w:sz w:val="16"/>
                <w:szCs w:val="16"/>
              </w:rPr>
            </w:pPr>
          </w:p>
        </w:tc>
      </w:tr>
      <w:tr w:rsidR="00E71A72" w:rsidTr="00EB4D25">
        <w:trPr>
          <w:trHeight w:val="1965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71A72" w:rsidRDefault="00E71A72" w:rsidP="00EB4D2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71A72" w:rsidRDefault="00E71A72" w:rsidP="00EB4D2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Зачет №10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71A72" w:rsidRDefault="00E71A72" w:rsidP="00EB4D2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71A72" w:rsidRDefault="00E71A72" w:rsidP="00EB4D2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Урок контроля, оценки и коррекции знаний учащихся.</w:t>
            </w:r>
          </w:p>
        </w:tc>
        <w:tc>
          <w:tcPr>
            <w:tcW w:w="120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E71A72" w:rsidRDefault="00E71A72" w:rsidP="00EB4D25">
            <w:r>
              <w:rPr>
                <w:sz w:val="16"/>
                <w:szCs w:val="16"/>
              </w:rPr>
              <w:t>Тестирование по теме "Царство вирусы" (Или письменная работа с заданиями соответствующими требованиями к уровню подготовки).</w:t>
            </w:r>
            <w:r>
              <w:t xml:space="preserve"> </w:t>
            </w:r>
            <w:hyperlink r:id="rId13" w:history="1">
              <w:r w:rsidRPr="006E7F7F">
                <w:rPr>
                  <w:rStyle w:val="a3"/>
                </w:rPr>
                <w:t>http://www.youtube.com/</w:t>
              </w:r>
            </w:hyperlink>
          </w:p>
          <w:p w:rsidR="00E71A72" w:rsidRDefault="00E71A72" w:rsidP="00EB4D25">
            <w:pPr>
              <w:jc w:val="center"/>
              <w:rPr>
                <w:sz w:val="16"/>
                <w:szCs w:val="16"/>
              </w:rPr>
            </w:pPr>
          </w:p>
        </w:tc>
      </w:tr>
      <w:tr w:rsidR="00E71A72" w:rsidTr="00EB4D25">
        <w:trPr>
          <w:trHeight w:val="2181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71A72" w:rsidRDefault="00E71A72" w:rsidP="00EB4D2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71A72" w:rsidRDefault="00E71A72" w:rsidP="00EB4D2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Многообразие живых организмов.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71A72" w:rsidRDefault="00E71A72" w:rsidP="00EB4D2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71A72" w:rsidRDefault="00E71A72" w:rsidP="00EB4D2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Урок обобщения и систематизации знаний. Распределение летних заданий.</w:t>
            </w:r>
          </w:p>
        </w:tc>
        <w:tc>
          <w:tcPr>
            <w:tcW w:w="2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71A72" w:rsidRDefault="00E71A72" w:rsidP="00EB4D25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Многообразие живых организмов - результат эволюции.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71A72" w:rsidRDefault="00E71A72" w:rsidP="00EB4D25">
            <w:pPr>
              <w:jc w:val="both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Объяснять</w:t>
            </w:r>
            <w:r>
              <w:rPr>
                <w:sz w:val="16"/>
                <w:szCs w:val="16"/>
              </w:rPr>
              <w:t xml:space="preserve"> родство, общность происхождения и эволюцию растений и животных.</w:t>
            </w:r>
          </w:p>
        </w:tc>
        <w:tc>
          <w:tcPr>
            <w:tcW w:w="7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71A72" w:rsidRDefault="00E71A72" w:rsidP="00EB4D25">
            <w:r>
              <w:rPr>
                <w:sz w:val="16"/>
                <w:szCs w:val="16"/>
              </w:rPr>
              <w:t>.</w:t>
            </w:r>
            <w:r>
              <w:t xml:space="preserve"> </w:t>
            </w:r>
            <w:hyperlink r:id="rId14" w:history="1">
              <w:r w:rsidRPr="006E7F7F">
                <w:rPr>
                  <w:rStyle w:val="a3"/>
                </w:rPr>
                <w:t>http://www.youtube.com/</w:t>
              </w:r>
            </w:hyperlink>
          </w:p>
          <w:p w:rsidR="00E71A72" w:rsidRDefault="00E71A72" w:rsidP="00EB4D25">
            <w:pPr>
              <w:jc w:val="both"/>
              <w:rPr>
                <w:sz w:val="16"/>
                <w:szCs w:val="16"/>
              </w:rPr>
            </w:pPr>
          </w:p>
        </w:tc>
      </w:tr>
      <w:tr w:rsidR="00E71A72" w:rsidTr="00EB4D25">
        <w:trPr>
          <w:trHeight w:val="1002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71A72" w:rsidRDefault="00E71A72" w:rsidP="00EB4D2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E71A72" w:rsidRDefault="00E71A72" w:rsidP="00EB4D2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71A72" w:rsidRDefault="00E71A72" w:rsidP="00EB4D2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E71A72" w:rsidRDefault="00E71A72" w:rsidP="00EB4D2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2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71A72" w:rsidRDefault="00E71A72" w:rsidP="00EB4D2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71A72" w:rsidRDefault="00E71A72" w:rsidP="00EB4D2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7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71A72" w:rsidRDefault="00E71A72" w:rsidP="00EB4D2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</w:tbl>
    <w:p w:rsidR="00E71A72" w:rsidRDefault="00E71A72" w:rsidP="00E71A72"/>
    <w:p w:rsidR="00E71A72" w:rsidRPr="00E71A72" w:rsidRDefault="00E71A72" w:rsidP="00E71A72"/>
    <w:p w:rsidR="00E71A72" w:rsidRPr="00E71A72" w:rsidRDefault="00E71A72" w:rsidP="00E71A72"/>
    <w:p w:rsidR="000F3EC5" w:rsidRDefault="00E71A72" w:rsidP="00E71A72">
      <w:r>
        <w:t>8 класс</w:t>
      </w:r>
    </w:p>
    <w:p w:rsidR="00E71A72" w:rsidRDefault="00E71A72" w:rsidP="00E71A72"/>
    <w:p w:rsidR="00E71A72" w:rsidRDefault="00E71A72" w:rsidP="00E71A72"/>
    <w:tbl>
      <w:tblPr>
        <w:tblpPr w:leftFromText="180" w:rightFromText="180" w:vertAnchor="text" w:tblpY="1"/>
        <w:tblOverlap w:val="never"/>
        <w:tblW w:w="128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505"/>
        <w:gridCol w:w="3366"/>
        <w:gridCol w:w="7954"/>
      </w:tblGrid>
      <w:tr w:rsidR="00E71A72" w:rsidTr="00EB4D25">
        <w:trPr>
          <w:trHeight w:val="334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A72" w:rsidRDefault="00E71A72" w:rsidP="00EB4D25">
            <w:pPr>
              <w:jc w:val="both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lastRenderedPageBreak/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A72" w:rsidRDefault="00E71A72" w:rsidP="00EB4D25">
            <w:pPr>
              <w:jc w:val="both"/>
              <w:rPr>
                <w:color w:val="0000FF"/>
                <w:sz w:val="20"/>
                <w:szCs w:val="20"/>
              </w:rPr>
            </w:pPr>
            <w:r>
              <w:rPr>
                <w:rStyle w:val="FontStyle11"/>
                <w:rFonts w:ascii="Times New Roman" w:hAnsi="Times New Roman"/>
                <w:color w:val="0000FF"/>
              </w:rPr>
              <w:t>Система органов раз</w:t>
            </w:r>
            <w:r>
              <w:rPr>
                <w:rStyle w:val="FontStyle11"/>
                <w:rFonts w:ascii="Times New Roman" w:hAnsi="Times New Roman"/>
                <w:color w:val="0000FF"/>
              </w:rPr>
              <w:softHyphen/>
              <w:t>множения.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A72" w:rsidRDefault="00E71A72" w:rsidP="00EB4D25">
            <w:pPr>
              <w:pStyle w:val="Style7"/>
              <w:widowControl/>
              <w:spacing w:line="240" w:lineRule="auto"/>
              <w:ind w:left="12" w:hanging="12"/>
              <w:jc w:val="both"/>
              <w:rPr>
                <w:rStyle w:val="FontStyle13"/>
                <w:rFonts w:ascii="Times New Roman" w:hAnsi="Times New Roman" w:cs="Times New Roman"/>
                <w:b w:val="0"/>
                <w:color w:val="0000FF"/>
              </w:rPr>
            </w:pPr>
            <w:r>
              <w:rPr>
                <w:rStyle w:val="FontStyle13"/>
                <w:rFonts w:ascii="Times New Roman" w:hAnsi="Times New Roman" w:cs="Times New Roman"/>
                <w:color w:val="0000FF"/>
              </w:rPr>
              <w:t xml:space="preserve">Называть </w:t>
            </w:r>
            <w:r>
              <w:rPr>
                <w:rStyle w:val="FontStyle12"/>
                <w:rFonts w:ascii="Times New Roman" w:hAnsi="Times New Roman" w:cs="Times New Roman"/>
                <w:color w:val="0000FF"/>
              </w:rPr>
              <w:t>особенности строения жен</w:t>
            </w:r>
            <w:r>
              <w:rPr>
                <w:rStyle w:val="FontStyle12"/>
                <w:rFonts w:ascii="Times New Roman" w:hAnsi="Times New Roman" w:cs="Times New Roman"/>
                <w:color w:val="0000FF"/>
              </w:rPr>
              <w:softHyphen/>
              <w:t xml:space="preserve">ской и мужской половой систем. </w:t>
            </w:r>
            <w:r>
              <w:rPr>
                <w:rStyle w:val="FontStyle13"/>
                <w:rFonts w:ascii="Times New Roman" w:hAnsi="Times New Roman" w:cs="Times New Roman"/>
                <w:color w:val="0000FF"/>
              </w:rPr>
              <w:t>Распознавать и описывать на таб</w:t>
            </w:r>
            <w:r>
              <w:rPr>
                <w:rStyle w:val="FontStyle13"/>
                <w:rFonts w:ascii="Times New Roman" w:hAnsi="Times New Roman" w:cs="Times New Roman"/>
                <w:color w:val="0000FF"/>
              </w:rPr>
              <w:softHyphen/>
              <w:t>лицах:</w:t>
            </w:r>
          </w:p>
          <w:p w:rsidR="00E71A72" w:rsidRDefault="00E71A72" w:rsidP="00EB4D25">
            <w:pPr>
              <w:pStyle w:val="Style9"/>
              <w:widowControl/>
              <w:spacing w:line="240" w:lineRule="auto"/>
              <w:ind w:firstLine="2"/>
              <w:rPr>
                <w:rStyle w:val="FontStyle12"/>
                <w:rFonts w:ascii="Times New Roman" w:hAnsi="Times New Roman" w:cs="Times New Roman"/>
              </w:rPr>
            </w:pPr>
            <w:r>
              <w:rPr>
                <w:rStyle w:val="FontStyle12"/>
                <w:rFonts w:ascii="Times New Roman" w:hAnsi="Times New Roman" w:cs="Times New Roman"/>
                <w:color w:val="0000FF"/>
              </w:rPr>
              <w:t>•женскую и мужскую половые системы; •органы женской и мужской половой сис</w:t>
            </w:r>
            <w:r>
              <w:rPr>
                <w:rStyle w:val="FontStyle12"/>
                <w:rFonts w:ascii="Times New Roman" w:hAnsi="Times New Roman" w:cs="Times New Roman"/>
                <w:color w:val="0000FF"/>
              </w:rPr>
              <w:softHyphen/>
              <w:t>тем.</w:t>
            </w:r>
          </w:p>
          <w:p w:rsidR="00E71A72" w:rsidRDefault="00E71A72" w:rsidP="00EB4D25">
            <w:pPr>
              <w:jc w:val="both"/>
            </w:pPr>
            <w:r>
              <w:rPr>
                <w:rStyle w:val="FontStyle13"/>
                <w:color w:val="0000FF"/>
              </w:rPr>
              <w:t xml:space="preserve">Объяснять </w:t>
            </w:r>
            <w:r>
              <w:rPr>
                <w:rStyle w:val="FontStyle12"/>
                <w:rFonts w:ascii="Times New Roman" w:hAnsi="Times New Roman" w:cs="Times New Roman"/>
                <w:color w:val="0000FF"/>
              </w:rPr>
              <w:t xml:space="preserve">причины наследственности. </w:t>
            </w:r>
            <w:r>
              <w:rPr>
                <w:rStyle w:val="FontStyle13"/>
                <w:color w:val="0000FF"/>
              </w:rPr>
              <w:t>Использовать приобретенные зна</w:t>
            </w:r>
            <w:r>
              <w:rPr>
                <w:rStyle w:val="FontStyle13"/>
                <w:color w:val="0000FF"/>
              </w:rPr>
              <w:softHyphen/>
              <w:t xml:space="preserve">ния </w:t>
            </w:r>
            <w:r>
              <w:rPr>
                <w:rStyle w:val="FontStyle12"/>
                <w:rFonts w:ascii="Times New Roman" w:hAnsi="Times New Roman" w:cs="Times New Roman"/>
                <w:color w:val="0000FF"/>
              </w:rPr>
              <w:t>для проведения наблюдений за со</w:t>
            </w:r>
            <w:r>
              <w:rPr>
                <w:rStyle w:val="FontStyle12"/>
                <w:rFonts w:ascii="Times New Roman" w:hAnsi="Times New Roman" w:cs="Times New Roman"/>
                <w:color w:val="0000FF"/>
              </w:rPr>
              <w:softHyphen/>
              <w:t>стоянием собственного организма.</w:t>
            </w:r>
          </w:p>
        </w:tc>
      </w:tr>
      <w:tr w:rsidR="00E71A72" w:rsidTr="00EB4D25">
        <w:trPr>
          <w:trHeight w:val="334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A72" w:rsidRDefault="00E71A72" w:rsidP="00EB4D25">
            <w:pPr>
              <w:jc w:val="both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A72" w:rsidRDefault="00E71A72" w:rsidP="00EB4D25">
            <w:pPr>
              <w:jc w:val="both"/>
              <w:rPr>
                <w:color w:val="0000FF"/>
                <w:sz w:val="20"/>
                <w:szCs w:val="20"/>
              </w:rPr>
            </w:pPr>
            <w:r>
              <w:rPr>
                <w:rStyle w:val="FontStyle11"/>
                <w:rFonts w:ascii="Times New Roman" w:hAnsi="Times New Roman"/>
                <w:color w:val="0000FF"/>
              </w:rPr>
              <w:t>Внутриутробное раз</w:t>
            </w:r>
            <w:r>
              <w:rPr>
                <w:rStyle w:val="FontStyle11"/>
                <w:rFonts w:ascii="Times New Roman" w:hAnsi="Times New Roman"/>
                <w:color w:val="0000FF"/>
              </w:rPr>
              <w:softHyphen/>
              <w:t>витие организма. Развитие после рож</w:t>
            </w:r>
            <w:r>
              <w:rPr>
                <w:rStyle w:val="FontStyle11"/>
                <w:rFonts w:ascii="Times New Roman" w:hAnsi="Times New Roman"/>
                <w:color w:val="0000FF"/>
              </w:rPr>
              <w:softHyphen/>
              <w:t>дения.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A72" w:rsidRDefault="00E71A72" w:rsidP="00EB4D25">
            <w:pPr>
              <w:pStyle w:val="Style6"/>
              <w:widowControl/>
              <w:spacing w:line="240" w:lineRule="auto"/>
              <w:ind w:left="17" w:hanging="17"/>
              <w:jc w:val="both"/>
              <w:rPr>
                <w:rStyle w:val="FontStyle12"/>
                <w:rFonts w:ascii="Times New Roman" w:hAnsi="Times New Roman" w:cs="Times New Roman"/>
                <w:color w:val="0000FF"/>
              </w:rPr>
            </w:pPr>
            <w:r>
              <w:rPr>
                <w:rStyle w:val="FontStyle13"/>
                <w:rFonts w:ascii="Times New Roman" w:hAnsi="Times New Roman" w:cs="Times New Roman"/>
                <w:color w:val="0000FF"/>
              </w:rPr>
              <w:t xml:space="preserve">Давать определение понятиям: </w:t>
            </w:r>
            <w:r>
              <w:rPr>
                <w:rStyle w:val="FontStyle15"/>
                <w:rFonts w:ascii="Times New Roman" w:hAnsi="Times New Roman" w:cs="Times New Roman"/>
                <w:color w:val="0000FF"/>
              </w:rPr>
              <w:t>раз</w:t>
            </w:r>
            <w:r>
              <w:rPr>
                <w:rStyle w:val="FontStyle15"/>
                <w:rFonts w:ascii="Times New Roman" w:hAnsi="Times New Roman" w:cs="Times New Roman"/>
                <w:color w:val="0000FF"/>
              </w:rPr>
              <w:softHyphen/>
              <w:t xml:space="preserve">множение, оплодотворение. </w:t>
            </w:r>
            <w:r>
              <w:rPr>
                <w:rStyle w:val="FontStyle13"/>
                <w:rFonts w:ascii="Times New Roman" w:hAnsi="Times New Roman" w:cs="Times New Roman"/>
                <w:color w:val="0000FF"/>
              </w:rPr>
              <w:t xml:space="preserve">Характеризовать </w:t>
            </w:r>
            <w:r>
              <w:rPr>
                <w:rStyle w:val="FontStyle12"/>
                <w:rFonts w:ascii="Times New Roman" w:hAnsi="Times New Roman" w:cs="Times New Roman"/>
                <w:color w:val="0000FF"/>
              </w:rPr>
              <w:t xml:space="preserve">сущность процессов размножения и развития человека. </w:t>
            </w:r>
            <w:r>
              <w:rPr>
                <w:rStyle w:val="FontStyle13"/>
                <w:rFonts w:ascii="Times New Roman" w:hAnsi="Times New Roman" w:cs="Times New Roman"/>
                <w:color w:val="0000FF"/>
              </w:rPr>
              <w:t>Использовать приобретенные зна</w:t>
            </w:r>
            <w:r>
              <w:rPr>
                <w:rStyle w:val="FontStyle13"/>
                <w:rFonts w:ascii="Times New Roman" w:hAnsi="Times New Roman" w:cs="Times New Roman"/>
                <w:color w:val="0000FF"/>
              </w:rPr>
              <w:softHyphen/>
              <w:t xml:space="preserve">ния </w:t>
            </w:r>
            <w:proofErr w:type="gramStart"/>
            <w:r>
              <w:rPr>
                <w:rStyle w:val="FontStyle12"/>
                <w:rFonts w:ascii="Times New Roman" w:hAnsi="Times New Roman" w:cs="Times New Roman"/>
                <w:color w:val="0000FF"/>
              </w:rPr>
              <w:t>для</w:t>
            </w:r>
            <w:proofErr w:type="gramEnd"/>
            <w:r>
              <w:rPr>
                <w:rStyle w:val="FontStyle12"/>
                <w:rFonts w:ascii="Times New Roman" w:hAnsi="Times New Roman" w:cs="Times New Roman"/>
                <w:color w:val="0000FF"/>
              </w:rPr>
              <w:t>:</w:t>
            </w:r>
          </w:p>
          <w:p w:rsidR="00E71A72" w:rsidRDefault="00E71A72" w:rsidP="00EB4D25">
            <w:pPr>
              <w:jc w:val="both"/>
              <w:rPr>
                <w:rStyle w:val="FontStyle12"/>
                <w:rFonts w:ascii="Times New Roman" w:hAnsi="Times New Roman" w:cs="Times New Roman"/>
                <w:color w:val="0000FF"/>
              </w:rPr>
            </w:pPr>
            <w:r>
              <w:rPr>
                <w:rStyle w:val="FontStyle12"/>
                <w:rFonts w:ascii="Times New Roman" w:hAnsi="Times New Roman" w:cs="Times New Roman"/>
                <w:color w:val="0000FF"/>
              </w:rPr>
              <w:t>•соблюдения мер профилактики заболе</w:t>
            </w:r>
            <w:r>
              <w:rPr>
                <w:rStyle w:val="FontStyle12"/>
                <w:rFonts w:ascii="Times New Roman" w:hAnsi="Times New Roman" w:cs="Times New Roman"/>
                <w:color w:val="0000FF"/>
              </w:rPr>
              <w:softHyphen/>
              <w:t>ваний, ВИЧ-инфекции; •вредных привычек  (курение,  алкого</w:t>
            </w:r>
            <w:r>
              <w:rPr>
                <w:rStyle w:val="FontStyle12"/>
                <w:rFonts w:ascii="Times New Roman" w:hAnsi="Times New Roman" w:cs="Times New Roman"/>
                <w:color w:val="0000FF"/>
              </w:rPr>
              <w:softHyphen/>
              <w:t>лизм, наркомания).</w:t>
            </w:r>
          </w:p>
          <w:p w:rsidR="00E71A72" w:rsidRDefault="00E71A72" w:rsidP="00EB4D25">
            <w:pPr>
              <w:jc w:val="both"/>
            </w:pPr>
            <w:r>
              <w:rPr>
                <w:b/>
                <w:color w:val="0000FF"/>
                <w:sz w:val="20"/>
                <w:szCs w:val="20"/>
              </w:rPr>
              <w:t xml:space="preserve">Перечислять </w:t>
            </w:r>
            <w:r>
              <w:rPr>
                <w:color w:val="0000FF"/>
                <w:sz w:val="20"/>
                <w:szCs w:val="20"/>
              </w:rPr>
              <w:t>этапы жизненного цикла особи; узнавать по рисункам органы размножения; называть функции плаценты; перечислять рефлексы новорожденных; описывать режим беременной.</w:t>
            </w:r>
          </w:p>
        </w:tc>
      </w:tr>
      <w:tr w:rsidR="00E71A72" w:rsidTr="00EB4D25">
        <w:trPr>
          <w:trHeight w:val="334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A72" w:rsidRDefault="00E71A72" w:rsidP="00EB4D25">
            <w:pPr>
              <w:jc w:val="both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A72" w:rsidRDefault="00E71A72" w:rsidP="00EB4D25">
            <w:pPr>
              <w:jc w:val="both"/>
              <w:rPr>
                <w:color w:val="0000FF"/>
                <w:sz w:val="20"/>
                <w:szCs w:val="20"/>
              </w:rPr>
            </w:pPr>
            <w:r>
              <w:rPr>
                <w:rStyle w:val="FontStyle11"/>
                <w:rFonts w:ascii="Times New Roman" w:hAnsi="Times New Roman"/>
                <w:color w:val="0000FF"/>
              </w:rPr>
              <w:t>Наследственные     и врожденные заболе</w:t>
            </w:r>
            <w:r>
              <w:rPr>
                <w:rStyle w:val="FontStyle11"/>
                <w:rFonts w:ascii="Times New Roman" w:hAnsi="Times New Roman"/>
                <w:color w:val="0000FF"/>
              </w:rPr>
              <w:softHyphen/>
              <w:t>вания.      Инфекции, передающиеся поло</w:t>
            </w:r>
            <w:r>
              <w:rPr>
                <w:rStyle w:val="FontStyle11"/>
                <w:rFonts w:ascii="Times New Roman" w:hAnsi="Times New Roman"/>
                <w:color w:val="0000FF"/>
              </w:rPr>
              <w:softHyphen/>
              <w:t>вым путем, их про</w:t>
            </w:r>
            <w:r>
              <w:rPr>
                <w:rStyle w:val="FontStyle11"/>
                <w:rFonts w:ascii="Times New Roman" w:hAnsi="Times New Roman"/>
                <w:color w:val="0000FF"/>
              </w:rPr>
              <w:softHyphen/>
              <w:t>филактика.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A72" w:rsidRDefault="00E71A72" w:rsidP="00EB4D25">
            <w:pPr>
              <w:pStyle w:val="Style6"/>
              <w:widowControl/>
              <w:spacing w:line="240" w:lineRule="auto"/>
              <w:ind w:left="29" w:hanging="29"/>
              <w:jc w:val="both"/>
              <w:rPr>
                <w:rStyle w:val="FontStyle12"/>
                <w:rFonts w:ascii="Times New Roman" w:hAnsi="Times New Roman" w:cs="Times New Roman"/>
                <w:color w:val="0000FF"/>
              </w:rPr>
            </w:pPr>
            <w:r>
              <w:rPr>
                <w:rStyle w:val="FontStyle13"/>
                <w:rFonts w:ascii="Times New Roman" w:hAnsi="Times New Roman" w:cs="Times New Roman"/>
                <w:color w:val="0000FF"/>
              </w:rPr>
              <w:t xml:space="preserve">Объяснять </w:t>
            </w:r>
            <w:r>
              <w:rPr>
                <w:rStyle w:val="FontStyle12"/>
                <w:rFonts w:ascii="Times New Roman" w:hAnsi="Times New Roman" w:cs="Times New Roman"/>
                <w:color w:val="0000FF"/>
              </w:rPr>
              <w:t>причины проявления на</w:t>
            </w:r>
            <w:r>
              <w:rPr>
                <w:rStyle w:val="FontStyle12"/>
                <w:rFonts w:ascii="Times New Roman" w:hAnsi="Times New Roman" w:cs="Times New Roman"/>
                <w:color w:val="0000FF"/>
              </w:rPr>
              <w:softHyphen/>
              <w:t xml:space="preserve">следственных заболеваний. </w:t>
            </w:r>
            <w:r>
              <w:rPr>
                <w:rStyle w:val="FontStyle13"/>
                <w:rFonts w:ascii="Times New Roman" w:hAnsi="Times New Roman" w:cs="Times New Roman"/>
                <w:color w:val="0000FF"/>
              </w:rPr>
              <w:t xml:space="preserve">Анализировать и оценивать </w:t>
            </w:r>
            <w:r>
              <w:rPr>
                <w:rStyle w:val="FontStyle12"/>
                <w:rFonts w:ascii="Times New Roman" w:hAnsi="Times New Roman" w:cs="Times New Roman"/>
                <w:color w:val="0000FF"/>
              </w:rPr>
              <w:t>воздей</w:t>
            </w:r>
            <w:r>
              <w:rPr>
                <w:rStyle w:val="FontStyle12"/>
                <w:rFonts w:ascii="Times New Roman" w:hAnsi="Times New Roman" w:cs="Times New Roman"/>
                <w:color w:val="0000FF"/>
              </w:rPr>
              <w:softHyphen/>
              <w:t>ствие факторов окружающей среды на здоровье.</w:t>
            </w:r>
          </w:p>
          <w:p w:rsidR="00E71A72" w:rsidRDefault="00E71A72" w:rsidP="00EB4D25">
            <w:pPr>
              <w:jc w:val="both"/>
            </w:pPr>
            <w:r>
              <w:rPr>
                <w:rStyle w:val="FontStyle13"/>
                <w:color w:val="0000FF"/>
              </w:rPr>
              <w:t>Использовать приобретенные зна</w:t>
            </w:r>
            <w:r>
              <w:rPr>
                <w:rStyle w:val="FontStyle13"/>
                <w:color w:val="0000FF"/>
              </w:rPr>
              <w:softHyphen/>
              <w:t xml:space="preserve">ния </w:t>
            </w:r>
            <w:r>
              <w:rPr>
                <w:rStyle w:val="FontStyle12"/>
                <w:rFonts w:ascii="Times New Roman" w:hAnsi="Times New Roman" w:cs="Times New Roman"/>
                <w:color w:val="0000FF"/>
              </w:rPr>
              <w:t xml:space="preserve">для соблюдения мер профилактики заболеваний, ВИЧ-инфекции. </w:t>
            </w:r>
            <w:r>
              <w:rPr>
                <w:rStyle w:val="FontStyle13"/>
                <w:color w:val="0000FF"/>
              </w:rPr>
              <w:t xml:space="preserve">Проводить самостоятельный поиск биологической информации </w:t>
            </w:r>
            <w:r>
              <w:rPr>
                <w:rStyle w:val="FontStyle12"/>
                <w:rFonts w:ascii="Times New Roman" w:hAnsi="Times New Roman" w:cs="Times New Roman"/>
                <w:color w:val="0000FF"/>
              </w:rPr>
              <w:t>о дости</w:t>
            </w:r>
            <w:r>
              <w:rPr>
                <w:rStyle w:val="FontStyle12"/>
                <w:rFonts w:ascii="Times New Roman" w:hAnsi="Times New Roman" w:cs="Times New Roman"/>
                <w:color w:val="0000FF"/>
              </w:rPr>
              <w:softHyphen/>
              <w:t>жениях генетики в области изучения на</w:t>
            </w:r>
            <w:r>
              <w:rPr>
                <w:rStyle w:val="FontStyle12"/>
                <w:rFonts w:ascii="Times New Roman" w:hAnsi="Times New Roman" w:cs="Times New Roman"/>
                <w:color w:val="0000FF"/>
              </w:rPr>
              <w:softHyphen/>
              <w:t>следственных болезней человека.</w:t>
            </w:r>
          </w:p>
        </w:tc>
      </w:tr>
      <w:tr w:rsidR="00E71A72" w:rsidTr="00EB4D25">
        <w:trPr>
          <w:trHeight w:val="334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A72" w:rsidRDefault="00E71A72" w:rsidP="00EB4D25">
            <w:pPr>
              <w:jc w:val="both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A72" w:rsidRDefault="00E71A72" w:rsidP="00EB4D25">
            <w:pPr>
              <w:jc w:val="both"/>
              <w:rPr>
                <w:color w:val="0000FF"/>
                <w:sz w:val="20"/>
                <w:szCs w:val="20"/>
              </w:rPr>
            </w:pPr>
            <w:r>
              <w:rPr>
                <w:rStyle w:val="FontStyle11"/>
                <w:rFonts w:ascii="Times New Roman" w:hAnsi="Times New Roman"/>
                <w:color w:val="0000FF"/>
              </w:rPr>
              <w:t>Поведение человека. Рефлекс   -   основа нервной  деятельно</w:t>
            </w:r>
            <w:r>
              <w:rPr>
                <w:rStyle w:val="FontStyle11"/>
                <w:rFonts w:ascii="Times New Roman" w:hAnsi="Times New Roman"/>
                <w:color w:val="0000FF"/>
              </w:rPr>
              <w:softHyphen/>
              <w:t>сти. Врожденные и при</w:t>
            </w:r>
            <w:r>
              <w:rPr>
                <w:rStyle w:val="FontStyle11"/>
                <w:rFonts w:ascii="Times New Roman" w:hAnsi="Times New Roman"/>
                <w:color w:val="0000FF"/>
              </w:rPr>
              <w:softHyphen/>
              <w:t>обретенные   формы поведения.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A72" w:rsidRDefault="00E71A72" w:rsidP="00EB4D25">
            <w:pPr>
              <w:pStyle w:val="Style7"/>
              <w:widowControl/>
              <w:spacing w:line="240" w:lineRule="auto"/>
              <w:ind w:left="36" w:hanging="36"/>
              <w:jc w:val="both"/>
              <w:rPr>
                <w:rStyle w:val="FontStyle12"/>
                <w:rFonts w:ascii="Times New Roman" w:hAnsi="Times New Roman" w:cs="Times New Roman"/>
                <w:color w:val="0000FF"/>
              </w:rPr>
            </w:pPr>
            <w:r>
              <w:rPr>
                <w:rStyle w:val="FontStyle13"/>
                <w:rFonts w:ascii="Times New Roman" w:hAnsi="Times New Roman" w:cs="Times New Roman"/>
                <w:color w:val="0000FF"/>
              </w:rPr>
              <w:t xml:space="preserve">Давать определение понятиям: </w:t>
            </w:r>
            <w:r>
              <w:rPr>
                <w:rStyle w:val="FontStyle15"/>
                <w:rFonts w:ascii="Times New Roman" w:hAnsi="Times New Roman" w:cs="Times New Roman"/>
                <w:color w:val="0000FF"/>
              </w:rPr>
              <w:t>без</w:t>
            </w:r>
            <w:r>
              <w:rPr>
                <w:rStyle w:val="FontStyle15"/>
                <w:rFonts w:ascii="Times New Roman" w:hAnsi="Times New Roman" w:cs="Times New Roman"/>
                <w:color w:val="0000FF"/>
              </w:rPr>
              <w:softHyphen/>
              <w:t xml:space="preserve">условные рефлексы, условные рефлексы. </w:t>
            </w:r>
            <w:r>
              <w:rPr>
                <w:rStyle w:val="FontStyle13"/>
                <w:rFonts w:ascii="Times New Roman" w:hAnsi="Times New Roman" w:cs="Times New Roman"/>
                <w:color w:val="0000FF"/>
              </w:rPr>
              <w:t xml:space="preserve">Называть </w:t>
            </w:r>
            <w:r>
              <w:rPr>
                <w:rStyle w:val="FontStyle12"/>
                <w:rFonts w:ascii="Times New Roman" w:hAnsi="Times New Roman" w:cs="Times New Roman"/>
                <w:color w:val="0000FF"/>
              </w:rPr>
              <w:t>принцип работы нервной сис</w:t>
            </w:r>
            <w:r>
              <w:rPr>
                <w:rStyle w:val="FontStyle12"/>
                <w:rFonts w:ascii="Times New Roman" w:hAnsi="Times New Roman" w:cs="Times New Roman"/>
                <w:color w:val="0000FF"/>
              </w:rPr>
              <w:softHyphen/>
              <w:t>темы.</w:t>
            </w:r>
          </w:p>
          <w:p w:rsidR="00E71A72" w:rsidRDefault="00E71A72" w:rsidP="00EB4D25">
            <w:pPr>
              <w:pStyle w:val="Style5"/>
              <w:widowControl/>
              <w:jc w:val="both"/>
              <w:rPr>
                <w:rStyle w:val="FontStyle13"/>
                <w:rFonts w:ascii="Times New Roman" w:hAnsi="Times New Roman" w:cs="Times New Roman"/>
              </w:rPr>
            </w:pPr>
            <w:r>
              <w:rPr>
                <w:rStyle w:val="FontStyle13"/>
                <w:rFonts w:ascii="Times New Roman" w:hAnsi="Times New Roman" w:cs="Times New Roman"/>
                <w:color w:val="0000FF"/>
              </w:rPr>
              <w:t>Характеризовать:</w:t>
            </w:r>
          </w:p>
          <w:p w:rsidR="00E71A72" w:rsidRDefault="00E71A72" w:rsidP="00EB4D25">
            <w:pPr>
              <w:pStyle w:val="Style8"/>
              <w:widowControl/>
              <w:spacing w:line="240" w:lineRule="auto"/>
              <w:ind w:firstLine="0"/>
              <w:jc w:val="both"/>
              <w:rPr>
                <w:rStyle w:val="FontStyle12"/>
                <w:rFonts w:ascii="Times New Roman" w:hAnsi="Times New Roman" w:cs="Times New Roman"/>
              </w:rPr>
            </w:pPr>
            <w:r>
              <w:rPr>
                <w:rStyle w:val="FontStyle12"/>
                <w:rFonts w:ascii="Times New Roman" w:hAnsi="Times New Roman" w:cs="Times New Roman"/>
                <w:color w:val="0000FF"/>
              </w:rPr>
              <w:t>•особенности работы головного мозга;</w:t>
            </w:r>
          </w:p>
          <w:p w:rsidR="00E71A72" w:rsidRDefault="00E71A72" w:rsidP="00EB4D25">
            <w:pPr>
              <w:pStyle w:val="Style8"/>
              <w:widowControl/>
              <w:spacing w:line="240" w:lineRule="auto"/>
              <w:ind w:firstLine="0"/>
              <w:jc w:val="both"/>
              <w:rPr>
                <w:rStyle w:val="FontStyle12"/>
                <w:rFonts w:ascii="Times New Roman" w:hAnsi="Times New Roman" w:cs="Times New Roman"/>
                <w:color w:val="0000FF"/>
              </w:rPr>
            </w:pPr>
            <w:r>
              <w:rPr>
                <w:rStyle w:val="FontStyle12"/>
                <w:rFonts w:ascii="Times New Roman" w:hAnsi="Times New Roman" w:cs="Times New Roman"/>
                <w:color w:val="0000FF"/>
              </w:rPr>
              <w:t xml:space="preserve">•биологическое значение </w:t>
            </w:r>
            <w:proofErr w:type="gramStart"/>
            <w:r>
              <w:rPr>
                <w:rStyle w:val="FontStyle12"/>
                <w:rFonts w:ascii="Times New Roman" w:hAnsi="Times New Roman" w:cs="Times New Roman"/>
                <w:color w:val="0000FF"/>
              </w:rPr>
              <w:t>условных</w:t>
            </w:r>
            <w:proofErr w:type="gramEnd"/>
            <w:r>
              <w:rPr>
                <w:rStyle w:val="FontStyle12"/>
                <w:rFonts w:ascii="Times New Roman" w:hAnsi="Times New Roman" w:cs="Times New Roman"/>
                <w:color w:val="0000FF"/>
              </w:rPr>
              <w:t xml:space="preserve"> и</w:t>
            </w:r>
          </w:p>
          <w:p w:rsidR="00E71A72" w:rsidRDefault="00E71A72" w:rsidP="00EB4D25">
            <w:pPr>
              <w:pStyle w:val="Style1"/>
              <w:widowControl/>
              <w:jc w:val="both"/>
              <w:rPr>
                <w:rStyle w:val="FontStyle12"/>
                <w:rFonts w:ascii="Times New Roman" w:hAnsi="Times New Roman" w:cs="Times New Roman"/>
                <w:color w:val="0000FF"/>
              </w:rPr>
            </w:pPr>
            <w:r>
              <w:rPr>
                <w:rStyle w:val="FontStyle12"/>
                <w:rFonts w:ascii="Times New Roman" w:hAnsi="Times New Roman" w:cs="Times New Roman"/>
                <w:color w:val="0000FF"/>
              </w:rPr>
              <w:t>безусловных рефлексов;</w:t>
            </w:r>
          </w:p>
          <w:p w:rsidR="00E71A72" w:rsidRDefault="00E71A72" w:rsidP="00EB4D25">
            <w:pPr>
              <w:pStyle w:val="Style8"/>
              <w:widowControl/>
              <w:spacing w:line="240" w:lineRule="auto"/>
              <w:ind w:firstLine="0"/>
              <w:jc w:val="both"/>
              <w:rPr>
                <w:rStyle w:val="FontStyle12"/>
                <w:rFonts w:ascii="Times New Roman" w:hAnsi="Times New Roman" w:cs="Times New Roman"/>
                <w:color w:val="0000FF"/>
              </w:rPr>
            </w:pPr>
            <w:r>
              <w:rPr>
                <w:rStyle w:val="FontStyle12"/>
                <w:rFonts w:ascii="Times New Roman" w:hAnsi="Times New Roman" w:cs="Times New Roman"/>
                <w:color w:val="0000FF"/>
              </w:rPr>
              <w:t>•сущность регуляции жизнедеятельности</w:t>
            </w:r>
          </w:p>
          <w:p w:rsidR="00E71A72" w:rsidRDefault="00E71A72" w:rsidP="00EB4D25">
            <w:pPr>
              <w:pStyle w:val="Style1"/>
              <w:widowControl/>
              <w:jc w:val="both"/>
              <w:rPr>
                <w:rStyle w:val="FontStyle12"/>
                <w:rFonts w:ascii="Times New Roman" w:hAnsi="Times New Roman" w:cs="Times New Roman"/>
                <w:color w:val="0000FF"/>
              </w:rPr>
            </w:pPr>
            <w:r>
              <w:rPr>
                <w:rStyle w:val="FontStyle12"/>
                <w:rFonts w:ascii="Times New Roman" w:hAnsi="Times New Roman" w:cs="Times New Roman"/>
                <w:color w:val="0000FF"/>
              </w:rPr>
              <w:t>организма.</w:t>
            </w:r>
          </w:p>
          <w:p w:rsidR="00E71A72" w:rsidRDefault="00E71A72" w:rsidP="00EB4D25">
            <w:pPr>
              <w:pStyle w:val="Style5"/>
              <w:widowControl/>
              <w:ind w:firstLine="14"/>
              <w:jc w:val="both"/>
            </w:pPr>
            <w:r>
              <w:rPr>
                <w:rStyle w:val="FontStyle13"/>
                <w:rFonts w:ascii="Times New Roman" w:hAnsi="Times New Roman" w:cs="Times New Roman"/>
                <w:color w:val="0000FF"/>
              </w:rPr>
              <w:t>Использовать приобретенные зна</w:t>
            </w:r>
            <w:r>
              <w:rPr>
                <w:rStyle w:val="FontStyle13"/>
                <w:rFonts w:ascii="Times New Roman" w:hAnsi="Times New Roman" w:cs="Times New Roman"/>
                <w:color w:val="0000FF"/>
              </w:rPr>
              <w:softHyphen/>
              <w:t xml:space="preserve">ния </w:t>
            </w:r>
            <w:r>
              <w:rPr>
                <w:rStyle w:val="FontStyle12"/>
                <w:rFonts w:ascii="Times New Roman" w:hAnsi="Times New Roman" w:cs="Times New Roman"/>
                <w:color w:val="0000FF"/>
              </w:rPr>
              <w:t>для рациональной организации труда и от</w:t>
            </w:r>
            <w:r>
              <w:rPr>
                <w:rStyle w:val="FontStyle12"/>
                <w:rFonts w:ascii="Times New Roman" w:hAnsi="Times New Roman" w:cs="Times New Roman"/>
                <w:color w:val="0000FF"/>
              </w:rPr>
              <w:softHyphen/>
              <w:t>дыха.</w:t>
            </w:r>
            <w:r>
              <w:rPr>
                <w:rStyle w:val="FontStyle13"/>
                <w:rFonts w:ascii="Times New Roman" w:hAnsi="Times New Roman" w:cs="Times New Roman"/>
                <w:color w:val="0000FF"/>
              </w:rPr>
              <w:t xml:space="preserve"> </w:t>
            </w:r>
          </w:p>
        </w:tc>
      </w:tr>
      <w:tr w:rsidR="00E71A72" w:rsidTr="00EB4D25">
        <w:trPr>
          <w:trHeight w:val="334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A72" w:rsidRDefault="00E71A72" w:rsidP="00EB4D25">
            <w:pPr>
              <w:jc w:val="both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A72" w:rsidRDefault="00E71A72" w:rsidP="00EB4D25">
            <w:pPr>
              <w:jc w:val="both"/>
              <w:rPr>
                <w:color w:val="0000FF"/>
                <w:sz w:val="20"/>
                <w:szCs w:val="20"/>
              </w:rPr>
            </w:pPr>
            <w:r>
              <w:rPr>
                <w:rStyle w:val="FontStyle11"/>
                <w:rFonts w:ascii="Times New Roman" w:hAnsi="Times New Roman"/>
                <w:color w:val="0000FF"/>
              </w:rPr>
              <w:t>Биологические   рит</w:t>
            </w:r>
            <w:r>
              <w:rPr>
                <w:rStyle w:val="FontStyle11"/>
                <w:rFonts w:ascii="Times New Roman" w:hAnsi="Times New Roman"/>
                <w:color w:val="0000FF"/>
              </w:rPr>
              <w:softHyphen/>
              <w:t>мы. Сон и его значе</w:t>
            </w:r>
            <w:r>
              <w:rPr>
                <w:rStyle w:val="FontStyle11"/>
                <w:rFonts w:ascii="Times New Roman" w:hAnsi="Times New Roman"/>
                <w:color w:val="0000FF"/>
              </w:rPr>
              <w:softHyphen/>
              <w:t>ние.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A72" w:rsidRDefault="00E71A72" w:rsidP="00EB4D25">
            <w:pPr>
              <w:pStyle w:val="Style6"/>
              <w:widowControl/>
              <w:spacing w:line="240" w:lineRule="auto"/>
              <w:ind w:left="38" w:hanging="38"/>
              <w:jc w:val="both"/>
              <w:rPr>
                <w:rStyle w:val="FontStyle12"/>
                <w:rFonts w:ascii="Times New Roman" w:hAnsi="Times New Roman" w:cs="Times New Roman"/>
                <w:color w:val="0000FF"/>
              </w:rPr>
            </w:pPr>
            <w:r>
              <w:rPr>
                <w:rStyle w:val="FontStyle13"/>
                <w:rFonts w:ascii="Times New Roman" w:hAnsi="Times New Roman" w:cs="Times New Roman"/>
                <w:color w:val="0000FF"/>
              </w:rPr>
              <w:t xml:space="preserve">Характеризовать </w:t>
            </w:r>
            <w:r>
              <w:rPr>
                <w:rStyle w:val="FontStyle12"/>
                <w:rFonts w:ascii="Times New Roman" w:hAnsi="Times New Roman" w:cs="Times New Roman"/>
                <w:color w:val="0000FF"/>
              </w:rPr>
              <w:t>значение сна для организма человека.</w:t>
            </w:r>
          </w:p>
          <w:p w:rsidR="00E71A72" w:rsidRDefault="00E71A72" w:rsidP="00EB4D25">
            <w:pPr>
              <w:pStyle w:val="Style5"/>
              <w:widowControl/>
              <w:ind w:left="19" w:hanging="19"/>
              <w:jc w:val="both"/>
            </w:pPr>
            <w:r>
              <w:rPr>
                <w:rStyle w:val="FontStyle13"/>
                <w:rFonts w:ascii="Times New Roman" w:hAnsi="Times New Roman" w:cs="Times New Roman"/>
                <w:color w:val="0000FF"/>
              </w:rPr>
              <w:t>Использовать приобретенные зна</w:t>
            </w:r>
            <w:r>
              <w:rPr>
                <w:rStyle w:val="FontStyle13"/>
                <w:rFonts w:ascii="Times New Roman" w:hAnsi="Times New Roman" w:cs="Times New Roman"/>
                <w:color w:val="0000FF"/>
              </w:rPr>
              <w:softHyphen/>
              <w:t xml:space="preserve">ния </w:t>
            </w:r>
            <w:r>
              <w:rPr>
                <w:rStyle w:val="FontStyle15"/>
                <w:rFonts w:ascii="Times New Roman" w:hAnsi="Times New Roman" w:cs="Times New Roman"/>
                <w:color w:val="0000FF"/>
              </w:rPr>
              <w:t xml:space="preserve">дня: </w:t>
            </w:r>
            <w:r>
              <w:rPr>
                <w:rStyle w:val="FontStyle12"/>
                <w:rFonts w:ascii="Times New Roman" w:hAnsi="Times New Roman" w:cs="Times New Roman"/>
                <w:color w:val="0000FF"/>
              </w:rPr>
              <w:t>рациональной организации труда и от</w:t>
            </w:r>
            <w:r>
              <w:rPr>
                <w:rStyle w:val="FontStyle12"/>
                <w:rFonts w:ascii="Times New Roman" w:hAnsi="Times New Roman" w:cs="Times New Roman"/>
                <w:color w:val="0000FF"/>
              </w:rPr>
              <w:softHyphen/>
              <w:t>дыха; проведения наблюдений за состоянием собственного организма.</w:t>
            </w:r>
          </w:p>
        </w:tc>
      </w:tr>
      <w:tr w:rsidR="00E71A72" w:rsidTr="00EB4D25">
        <w:trPr>
          <w:trHeight w:val="334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A72" w:rsidRDefault="00E71A72" w:rsidP="00EB4D25">
            <w:pPr>
              <w:jc w:val="both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A72" w:rsidRDefault="00E71A72" w:rsidP="00EB4D25">
            <w:pPr>
              <w:jc w:val="both"/>
              <w:rPr>
                <w:color w:val="0000FF"/>
                <w:sz w:val="20"/>
                <w:szCs w:val="20"/>
              </w:rPr>
            </w:pPr>
            <w:r>
              <w:rPr>
                <w:rStyle w:val="FontStyle11"/>
                <w:rFonts w:ascii="Times New Roman" w:hAnsi="Times New Roman"/>
                <w:color w:val="0000FF"/>
              </w:rPr>
              <w:t>Особенности     выс</w:t>
            </w:r>
            <w:r>
              <w:rPr>
                <w:rStyle w:val="FontStyle11"/>
                <w:rFonts w:ascii="Times New Roman" w:hAnsi="Times New Roman"/>
                <w:color w:val="0000FF"/>
              </w:rPr>
              <w:softHyphen/>
              <w:t>шей   нервной   дея</w:t>
            </w:r>
            <w:r>
              <w:rPr>
                <w:rStyle w:val="FontStyle11"/>
                <w:rFonts w:ascii="Times New Roman" w:hAnsi="Times New Roman"/>
                <w:color w:val="0000FF"/>
              </w:rPr>
              <w:softHyphen/>
              <w:t>тельности человека. Познавательные процессы.       Речь, мышление. Память, эмоции.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A72" w:rsidRDefault="00E71A72" w:rsidP="00EB4D25">
            <w:pPr>
              <w:pStyle w:val="Style6"/>
              <w:widowControl/>
              <w:spacing w:line="240" w:lineRule="auto"/>
              <w:jc w:val="both"/>
              <w:rPr>
                <w:rStyle w:val="FontStyle15"/>
                <w:rFonts w:ascii="Times New Roman" w:hAnsi="Times New Roman" w:cs="Times New Roman"/>
                <w:color w:val="0000FF"/>
              </w:rPr>
            </w:pPr>
            <w:r>
              <w:rPr>
                <w:rStyle w:val="FontStyle13"/>
                <w:rFonts w:ascii="Times New Roman" w:hAnsi="Times New Roman" w:cs="Times New Roman"/>
                <w:color w:val="0000FF"/>
              </w:rPr>
              <w:t xml:space="preserve">Называть </w:t>
            </w:r>
            <w:r>
              <w:rPr>
                <w:rStyle w:val="FontStyle12"/>
                <w:rFonts w:ascii="Times New Roman" w:hAnsi="Times New Roman" w:cs="Times New Roman"/>
                <w:color w:val="0000FF"/>
              </w:rPr>
              <w:t xml:space="preserve">особенности высшей нервной деятельности и поведения человека. </w:t>
            </w:r>
            <w:r>
              <w:rPr>
                <w:rStyle w:val="FontStyle13"/>
                <w:rFonts w:ascii="Times New Roman" w:hAnsi="Times New Roman" w:cs="Times New Roman"/>
                <w:color w:val="0000FF"/>
              </w:rPr>
              <w:t xml:space="preserve">Характеризовать </w:t>
            </w:r>
            <w:r>
              <w:rPr>
                <w:rStyle w:val="FontStyle12"/>
                <w:rFonts w:ascii="Times New Roman" w:hAnsi="Times New Roman" w:cs="Times New Roman"/>
                <w:color w:val="0000FF"/>
              </w:rPr>
              <w:t>особенности высшей нервной деятельности и поведения че</w:t>
            </w:r>
            <w:r>
              <w:rPr>
                <w:rStyle w:val="FontStyle12"/>
                <w:rFonts w:ascii="Times New Roman" w:hAnsi="Times New Roman" w:cs="Times New Roman"/>
                <w:color w:val="0000FF"/>
              </w:rPr>
              <w:softHyphen/>
              <w:t xml:space="preserve">ловека (речь, мышление), их значение. </w:t>
            </w:r>
            <w:r>
              <w:rPr>
                <w:rStyle w:val="FontStyle13"/>
                <w:rFonts w:ascii="Times New Roman" w:hAnsi="Times New Roman" w:cs="Times New Roman"/>
                <w:color w:val="0000FF"/>
              </w:rPr>
              <w:t>Использовать приобретенные зна</w:t>
            </w:r>
            <w:r>
              <w:rPr>
                <w:rStyle w:val="FontStyle13"/>
                <w:rFonts w:ascii="Times New Roman" w:hAnsi="Times New Roman" w:cs="Times New Roman"/>
                <w:color w:val="0000FF"/>
              </w:rPr>
              <w:softHyphen/>
              <w:t xml:space="preserve">ния </w:t>
            </w:r>
            <w:r>
              <w:rPr>
                <w:rStyle w:val="FontStyle15"/>
                <w:rFonts w:ascii="Times New Roman" w:hAnsi="Times New Roman" w:cs="Times New Roman"/>
                <w:color w:val="0000FF"/>
              </w:rPr>
              <w:t>дня.</w:t>
            </w:r>
          </w:p>
          <w:p w:rsidR="00E71A72" w:rsidRDefault="00E71A72" w:rsidP="00EB4D25">
            <w:pPr>
              <w:pStyle w:val="Style6"/>
              <w:widowControl/>
              <w:spacing w:line="240" w:lineRule="auto"/>
              <w:ind w:firstLine="14"/>
              <w:jc w:val="both"/>
              <w:rPr>
                <w:rStyle w:val="FontStyle15"/>
                <w:rFonts w:ascii="Times New Roman" w:hAnsi="Times New Roman" w:cs="Times New Roman"/>
                <w:color w:val="0000FF"/>
              </w:rPr>
            </w:pPr>
            <w:r>
              <w:rPr>
                <w:rStyle w:val="FontStyle12"/>
                <w:rFonts w:ascii="Times New Roman" w:hAnsi="Times New Roman" w:cs="Times New Roman"/>
                <w:color w:val="0000FF"/>
              </w:rPr>
              <w:t>•проведения наблюдений за состоянием собственного организма; •организации    учебной   деятельности (формирования и сохранения знаний, умений, навыков).</w:t>
            </w:r>
            <w:r>
              <w:rPr>
                <w:rStyle w:val="FontStyle13"/>
                <w:rFonts w:ascii="Times New Roman" w:hAnsi="Times New Roman" w:cs="Times New Roman"/>
                <w:color w:val="0000FF"/>
              </w:rPr>
              <w:t xml:space="preserve"> Называть </w:t>
            </w:r>
            <w:r>
              <w:rPr>
                <w:rStyle w:val="FontStyle12"/>
                <w:rFonts w:ascii="Times New Roman" w:hAnsi="Times New Roman" w:cs="Times New Roman"/>
                <w:color w:val="0000FF"/>
              </w:rPr>
              <w:t xml:space="preserve">особенности высшей нервной деятельности и поведения человека. </w:t>
            </w:r>
            <w:r>
              <w:rPr>
                <w:rStyle w:val="FontStyle13"/>
                <w:rFonts w:ascii="Times New Roman" w:hAnsi="Times New Roman" w:cs="Times New Roman"/>
                <w:color w:val="0000FF"/>
              </w:rPr>
              <w:t xml:space="preserve">Характеризовать </w:t>
            </w:r>
            <w:r>
              <w:rPr>
                <w:rStyle w:val="FontStyle12"/>
                <w:rFonts w:ascii="Times New Roman" w:hAnsi="Times New Roman" w:cs="Times New Roman"/>
                <w:color w:val="0000FF"/>
              </w:rPr>
              <w:t>особенности высшей нервной деятельности и поведения че</w:t>
            </w:r>
            <w:r>
              <w:rPr>
                <w:rStyle w:val="FontStyle12"/>
                <w:rFonts w:ascii="Times New Roman" w:hAnsi="Times New Roman" w:cs="Times New Roman"/>
                <w:color w:val="0000FF"/>
              </w:rPr>
              <w:softHyphen/>
              <w:t xml:space="preserve">ловека (память, эмоции), их значение. </w:t>
            </w:r>
            <w:r>
              <w:rPr>
                <w:rStyle w:val="FontStyle13"/>
                <w:rFonts w:ascii="Times New Roman" w:hAnsi="Times New Roman" w:cs="Times New Roman"/>
                <w:color w:val="0000FF"/>
              </w:rPr>
              <w:t>Использовать приобретенные зна</w:t>
            </w:r>
            <w:r>
              <w:rPr>
                <w:rStyle w:val="FontStyle13"/>
                <w:rFonts w:ascii="Times New Roman" w:hAnsi="Times New Roman" w:cs="Times New Roman"/>
                <w:color w:val="0000FF"/>
              </w:rPr>
              <w:softHyphen/>
              <w:t xml:space="preserve">ния </w:t>
            </w:r>
            <w:proofErr w:type="gramStart"/>
            <w:r>
              <w:rPr>
                <w:rStyle w:val="FontStyle15"/>
                <w:rFonts w:ascii="Times New Roman" w:hAnsi="Times New Roman" w:cs="Times New Roman"/>
                <w:color w:val="0000FF"/>
              </w:rPr>
              <w:t>для</w:t>
            </w:r>
            <w:proofErr w:type="gramEnd"/>
            <w:r>
              <w:rPr>
                <w:rStyle w:val="FontStyle15"/>
                <w:rFonts w:ascii="Times New Roman" w:hAnsi="Times New Roman" w:cs="Times New Roman"/>
                <w:color w:val="0000FF"/>
              </w:rPr>
              <w:t>:</w:t>
            </w:r>
          </w:p>
          <w:p w:rsidR="00E71A72" w:rsidRDefault="00E71A72" w:rsidP="00EB4D25">
            <w:pPr>
              <w:jc w:val="both"/>
            </w:pPr>
            <w:r>
              <w:rPr>
                <w:rStyle w:val="FontStyle12"/>
                <w:rFonts w:ascii="Times New Roman" w:hAnsi="Times New Roman" w:cs="Times New Roman"/>
                <w:color w:val="0000FF"/>
              </w:rPr>
              <w:t xml:space="preserve">•проведения наблюдений за состоянием собственного организма; •организации    учебной   </w:t>
            </w:r>
            <w:r>
              <w:rPr>
                <w:rStyle w:val="FontStyle12"/>
                <w:rFonts w:ascii="Times New Roman" w:hAnsi="Times New Roman" w:cs="Times New Roman"/>
                <w:color w:val="0000FF"/>
              </w:rPr>
              <w:lastRenderedPageBreak/>
              <w:t>деятельности (формирования и сохранения знаний, умений, навыков).</w:t>
            </w:r>
          </w:p>
        </w:tc>
      </w:tr>
      <w:tr w:rsidR="00E71A72" w:rsidTr="00EB4D25">
        <w:trPr>
          <w:trHeight w:val="334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A72" w:rsidRDefault="00E71A72" w:rsidP="00EB4D25">
            <w:pPr>
              <w:jc w:val="both"/>
              <w:rPr>
                <w:color w:val="0000FF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A72" w:rsidRDefault="00E71A72" w:rsidP="00EB4D25">
            <w:pPr>
              <w:pStyle w:val="Style3"/>
              <w:widowControl/>
              <w:ind w:left="12" w:hanging="12"/>
              <w:jc w:val="both"/>
              <w:rPr>
                <w:rStyle w:val="FontStyle13"/>
                <w:rFonts w:ascii="Times New Roman" w:hAnsi="Times New Roman" w:cs="Times New Roman"/>
                <w:b w:val="0"/>
                <w:color w:val="0000FF"/>
              </w:rPr>
            </w:pPr>
            <w:r>
              <w:rPr>
                <w:rStyle w:val="FontStyle13"/>
                <w:rFonts w:ascii="Times New Roman" w:hAnsi="Times New Roman" w:cs="Times New Roman"/>
                <w:color w:val="0000FF"/>
              </w:rPr>
              <w:t>Типы нервной деятельности.</w:t>
            </w:r>
          </w:p>
          <w:p w:rsidR="00E71A72" w:rsidRDefault="00E71A72" w:rsidP="00EB4D25">
            <w:pPr>
              <w:jc w:val="both"/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A72" w:rsidRDefault="00E71A72" w:rsidP="00EB4D25">
            <w:pPr>
              <w:jc w:val="both"/>
              <w:rPr>
                <w:rStyle w:val="FontStyle11"/>
                <w:rFonts w:ascii="Times New Roman" w:hAnsi="Times New Roman"/>
                <w:color w:val="0000FF"/>
              </w:rPr>
            </w:pPr>
            <w:r>
              <w:rPr>
                <w:rStyle w:val="FontStyle11"/>
                <w:rFonts w:ascii="Times New Roman" w:hAnsi="Times New Roman"/>
                <w:color w:val="0000FF"/>
              </w:rPr>
              <w:t>Знать и называть типы нервной системы.</w:t>
            </w:r>
          </w:p>
          <w:p w:rsidR="00E71A72" w:rsidRDefault="00E71A72" w:rsidP="00EB4D25">
            <w:pPr>
              <w:jc w:val="both"/>
            </w:pPr>
            <w:r>
              <w:rPr>
                <w:b/>
                <w:color w:val="0000FF"/>
                <w:sz w:val="20"/>
                <w:szCs w:val="20"/>
              </w:rPr>
              <w:t>Приводить</w:t>
            </w:r>
            <w:r>
              <w:rPr>
                <w:color w:val="0000FF"/>
                <w:sz w:val="20"/>
                <w:szCs w:val="20"/>
              </w:rPr>
              <w:t xml:space="preserve"> примеры торможения рефлексов; приводить примеры врожденных и приобретенных программ поведения; описывать фазы сна; называть познавательные процессы человека, качества ума;</w:t>
            </w:r>
          </w:p>
        </w:tc>
      </w:tr>
      <w:tr w:rsidR="00E71A72" w:rsidTr="00EB4D25">
        <w:trPr>
          <w:trHeight w:val="334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A72" w:rsidRDefault="00E71A72" w:rsidP="00EB4D25">
            <w:pPr>
              <w:jc w:val="both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A72" w:rsidRDefault="00E71A72" w:rsidP="00EB4D25">
            <w:pPr>
              <w:pStyle w:val="Style3"/>
              <w:widowControl/>
              <w:ind w:left="12" w:hanging="12"/>
              <w:jc w:val="both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  <w:r>
              <w:rPr>
                <w:rStyle w:val="FontStyle13"/>
                <w:rFonts w:ascii="Times New Roman" w:hAnsi="Times New Roman" w:cs="Times New Roman"/>
                <w:color w:val="0000FF"/>
              </w:rPr>
              <w:t>Зачет по теме «Выс</w:t>
            </w:r>
            <w:r>
              <w:rPr>
                <w:rStyle w:val="FontStyle13"/>
                <w:rFonts w:ascii="Times New Roman" w:hAnsi="Times New Roman" w:cs="Times New Roman"/>
                <w:color w:val="0000FF"/>
              </w:rPr>
              <w:softHyphen/>
              <w:t>шая нервная дея</w:t>
            </w:r>
            <w:r>
              <w:rPr>
                <w:rStyle w:val="FontStyle13"/>
                <w:rFonts w:ascii="Times New Roman" w:hAnsi="Times New Roman" w:cs="Times New Roman"/>
                <w:color w:val="0000FF"/>
              </w:rPr>
              <w:softHyphen/>
              <w:t>тельность».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A72" w:rsidRDefault="00E71A72" w:rsidP="00EB4D25">
            <w:pPr>
              <w:pStyle w:val="Style7"/>
              <w:widowControl/>
              <w:spacing w:line="240" w:lineRule="auto"/>
              <w:ind w:left="36" w:hanging="36"/>
              <w:jc w:val="both"/>
              <w:rPr>
                <w:rStyle w:val="FontStyle12"/>
                <w:rFonts w:ascii="Times New Roman" w:hAnsi="Times New Roman" w:cs="Times New Roman"/>
                <w:color w:val="0000FF"/>
              </w:rPr>
            </w:pPr>
            <w:r>
              <w:rPr>
                <w:rStyle w:val="FontStyle13"/>
                <w:rFonts w:ascii="Times New Roman" w:hAnsi="Times New Roman" w:cs="Times New Roman"/>
                <w:color w:val="0000FF"/>
              </w:rPr>
              <w:t xml:space="preserve">Давать определение понятиям: </w:t>
            </w:r>
            <w:r>
              <w:rPr>
                <w:rStyle w:val="FontStyle15"/>
                <w:rFonts w:ascii="Times New Roman" w:hAnsi="Times New Roman" w:cs="Times New Roman"/>
                <w:color w:val="0000FF"/>
              </w:rPr>
              <w:t>без</w:t>
            </w:r>
            <w:r>
              <w:rPr>
                <w:rStyle w:val="FontStyle15"/>
                <w:rFonts w:ascii="Times New Roman" w:hAnsi="Times New Roman" w:cs="Times New Roman"/>
                <w:color w:val="0000FF"/>
              </w:rPr>
              <w:softHyphen/>
              <w:t xml:space="preserve">условные рефлексы, условные рефлексы. </w:t>
            </w:r>
            <w:r>
              <w:rPr>
                <w:rStyle w:val="FontStyle13"/>
                <w:rFonts w:ascii="Times New Roman" w:hAnsi="Times New Roman" w:cs="Times New Roman"/>
                <w:color w:val="0000FF"/>
              </w:rPr>
              <w:t xml:space="preserve">Называть </w:t>
            </w:r>
            <w:r>
              <w:rPr>
                <w:rStyle w:val="FontStyle12"/>
                <w:rFonts w:ascii="Times New Roman" w:hAnsi="Times New Roman" w:cs="Times New Roman"/>
                <w:color w:val="0000FF"/>
              </w:rPr>
              <w:t>принцип работы нервной сис</w:t>
            </w:r>
            <w:r>
              <w:rPr>
                <w:rStyle w:val="FontStyle12"/>
                <w:rFonts w:ascii="Times New Roman" w:hAnsi="Times New Roman" w:cs="Times New Roman"/>
                <w:color w:val="0000FF"/>
              </w:rPr>
              <w:softHyphen/>
              <w:t>темы.</w:t>
            </w:r>
          </w:p>
          <w:p w:rsidR="00E71A72" w:rsidRDefault="00E71A72" w:rsidP="00EB4D25">
            <w:pPr>
              <w:pStyle w:val="Style5"/>
              <w:widowControl/>
              <w:jc w:val="both"/>
              <w:rPr>
                <w:rStyle w:val="FontStyle13"/>
                <w:rFonts w:ascii="Times New Roman" w:hAnsi="Times New Roman" w:cs="Times New Roman"/>
              </w:rPr>
            </w:pPr>
            <w:r>
              <w:rPr>
                <w:rStyle w:val="FontStyle13"/>
                <w:rFonts w:ascii="Times New Roman" w:hAnsi="Times New Roman" w:cs="Times New Roman"/>
                <w:color w:val="0000FF"/>
              </w:rPr>
              <w:t>Характеризовать:</w:t>
            </w:r>
          </w:p>
          <w:p w:rsidR="00E71A72" w:rsidRDefault="00E71A72" w:rsidP="00EB4D25">
            <w:pPr>
              <w:pStyle w:val="Style8"/>
              <w:widowControl/>
              <w:spacing w:line="240" w:lineRule="auto"/>
              <w:ind w:firstLine="0"/>
              <w:jc w:val="both"/>
              <w:rPr>
                <w:rStyle w:val="FontStyle12"/>
                <w:rFonts w:ascii="Times New Roman" w:hAnsi="Times New Roman" w:cs="Times New Roman"/>
              </w:rPr>
            </w:pPr>
            <w:r>
              <w:rPr>
                <w:rStyle w:val="FontStyle12"/>
                <w:rFonts w:ascii="Times New Roman" w:hAnsi="Times New Roman" w:cs="Times New Roman"/>
                <w:color w:val="0000FF"/>
              </w:rPr>
              <w:t>-особенности работы головного мозга;</w:t>
            </w:r>
          </w:p>
          <w:p w:rsidR="00E71A72" w:rsidRDefault="00E71A72" w:rsidP="00EB4D25">
            <w:pPr>
              <w:pStyle w:val="Style8"/>
              <w:widowControl/>
              <w:spacing w:line="240" w:lineRule="auto"/>
              <w:ind w:firstLine="0"/>
              <w:jc w:val="both"/>
              <w:rPr>
                <w:rStyle w:val="FontStyle12"/>
                <w:rFonts w:ascii="Times New Roman" w:hAnsi="Times New Roman" w:cs="Times New Roman"/>
                <w:color w:val="0000FF"/>
              </w:rPr>
            </w:pPr>
            <w:r>
              <w:rPr>
                <w:rStyle w:val="FontStyle12"/>
                <w:rFonts w:ascii="Times New Roman" w:hAnsi="Times New Roman" w:cs="Times New Roman"/>
                <w:color w:val="0000FF"/>
              </w:rPr>
              <w:t xml:space="preserve">биологическое значение </w:t>
            </w:r>
            <w:proofErr w:type="gramStart"/>
            <w:r>
              <w:rPr>
                <w:rStyle w:val="FontStyle12"/>
                <w:rFonts w:ascii="Times New Roman" w:hAnsi="Times New Roman" w:cs="Times New Roman"/>
                <w:color w:val="0000FF"/>
              </w:rPr>
              <w:t>условных</w:t>
            </w:r>
            <w:proofErr w:type="gramEnd"/>
            <w:r>
              <w:rPr>
                <w:rStyle w:val="FontStyle12"/>
                <w:rFonts w:ascii="Times New Roman" w:hAnsi="Times New Roman" w:cs="Times New Roman"/>
                <w:color w:val="0000FF"/>
              </w:rPr>
              <w:t xml:space="preserve"> и</w:t>
            </w:r>
          </w:p>
          <w:p w:rsidR="00E71A72" w:rsidRDefault="00E71A72" w:rsidP="00EB4D25">
            <w:pPr>
              <w:pStyle w:val="Style1"/>
              <w:widowControl/>
              <w:jc w:val="both"/>
              <w:rPr>
                <w:rStyle w:val="FontStyle12"/>
                <w:rFonts w:ascii="Times New Roman" w:hAnsi="Times New Roman" w:cs="Times New Roman"/>
                <w:color w:val="0000FF"/>
              </w:rPr>
            </w:pPr>
            <w:r>
              <w:rPr>
                <w:rStyle w:val="FontStyle12"/>
                <w:rFonts w:ascii="Times New Roman" w:hAnsi="Times New Roman" w:cs="Times New Roman"/>
                <w:color w:val="0000FF"/>
              </w:rPr>
              <w:t>безусловных рефлексов;</w:t>
            </w:r>
          </w:p>
          <w:p w:rsidR="00E71A72" w:rsidRDefault="00E71A72" w:rsidP="00EB4D25">
            <w:pPr>
              <w:pStyle w:val="Style1"/>
              <w:widowControl/>
              <w:jc w:val="both"/>
              <w:rPr>
                <w:rStyle w:val="FontStyle12"/>
                <w:rFonts w:ascii="Times New Roman" w:hAnsi="Times New Roman" w:cs="Times New Roman"/>
                <w:color w:val="0000FF"/>
              </w:rPr>
            </w:pPr>
            <w:r>
              <w:rPr>
                <w:rStyle w:val="FontStyle12"/>
                <w:rFonts w:ascii="Times New Roman" w:hAnsi="Times New Roman" w:cs="Times New Roman"/>
                <w:color w:val="0000FF"/>
              </w:rPr>
              <w:t>- особенности высшей нервной деятельности и поведения че</w:t>
            </w:r>
            <w:r>
              <w:rPr>
                <w:rStyle w:val="FontStyle12"/>
                <w:rFonts w:ascii="Times New Roman" w:hAnsi="Times New Roman" w:cs="Times New Roman"/>
                <w:color w:val="0000FF"/>
              </w:rPr>
              <w:softHyphen/>
              <w:t>ловека (память, эмоции), их значение</w:t>
            </w:r>
          </w:p>
          <w:p w:rsidR="00E71A72" w:rsidRDefault="00E71A72" w:rsidP="00EB4D25">
            <w:pPr>
              <w:pStyle w:val="Style6"/>
              <w:widowControl/>
              <w:spacing w:line="240" w:lineRule="auto"/>
              <w:ind w:firstLine="14"/>
              <w:jc w:val="both"/>
              <w:rPr>
                <w:rStyle w:val="FontStyle12"/>
                <w:rFonts w:ascii="Times New Roman" w:hAnsi="Times New Roman" w:cs="Times New Roman"/>
                <w:color w:val="0000FF"/>
              </w:rPr>
            </w:pPr>
            <w:r>
              <w:rPr>
                <w:rStyle w:val="FontStyle13"/>
                <w:rFonts w:ascii="Times New Roman" w:hAnsi="Times New Roman" w:cs="Times New Roman"/>
                <w:color w:val="0000FF"/>
              </w:rPr>
              <w:t xml:space="preserve">Называть </w:t>
            </w:r>
            <w:r>
              <w:rPr>
                <w:rStyle w:val="FontStyle12"/>
                <w:rFonts w:ascii="Times New Roman" w:hAnsi="Times New Roman" w:cs="Times New Roman"/>
                <w:color w:val="0000FF"/>
              </w:rPr>
              <w:t>особенности высшей нервной деятельности и поведения человека.</w:t>
            </w:r>
          </w:p>
          <w:p w:rsidR="00E71A72" w:rsidRDefault="00E71A72" w:rsidP="00EB4D25">
            <w:pPr>
              <w:pStyle w:val="Style6"/>
              <w:widowControl/>
              <w:spacing w:line="240" w:lineRule="auto"/>
              <w:ind w:firstLine="14"/>
              <w:jc w:val="both"/>
              <w:rPr>
                <w:rStyle w:val="FontStyle12"/>
                <w:rFonts w:ascii="Times New Roman" w:hAnsi="Times New Roman" w:cs="Times New Roman"/>
                <w:color w:val="0000FF"/>
              </w:rPr>
            </w:pPr>
            <w:r>
              <w:rPr>
                <w:rStyle w:val="FontStyle13"/>
                <w:rFonts w:ascii="Times New Roman" w:hAnsi="Times New Roman" w:cs="Times New Roman"/>
                <w:color w:val="0000FF"/>
              </w:rPr>
              <w:t>Использовать приобретенные зна</w:t>
            </w:r>
            <w:r>
              <w:rPr>
                <w:rStyle w:val="FontStyle13"/>
                <w:rFonts w:ascii="Times New Roman" w:hAnsi="Times New Roman" w:cs="Times New Roman"/>
                <w:color w:val="0000FF"/>
              </w:rPr>
              <w:softHyphen/>
              <w:t xml:space="preserve">ния </w:t>
            </w:r>
            <w:r>
              <w:rPr>
                <w:rStyle w:val="FontStyle15"/>
                <w:rFonts w:ascii="Times New Roman" w:hAnsi="Times New Roman" w:cs="Times New Roman"/>
                <w:color w:val="0000FF"/>
              </w:rPr>
              <w:t xml:space="preserve">для </w:t>
            </w:r>
            <w:r>
              <w:rPr>
                <w:rStyle w:val="FontStyle12"/>
                <w:rFonts w:ascii="Times New Roman" w:hAnsi="Times New Roman" w:cs="Times New Roman"/>
                <w:color w:val="0000FF"/>
              </w:rPr>
              <w:t>проведения наблюдений за состоянием собственного организма; •организации    учебной   деятельности (формирования и сохранения знаний, умений, навыков).</w:t>
            </w:r>
          </w:p>
          <w:p w:rsidR="00E71A72" w:rsidRDefault="00E71A72" w:rsidP="00EB4D25">
            <w:pPr>
              <w:jc w:val="both"/>
              <w:rPr>
                <w:rStyle w:val="FontStyle11"/>
                <w:rFonts w:ascii="Times New Roman" w:hAnsi="Times New Roman"/>
              </w:rPr>
            </w:pPr>
            <w:r>
              <w:rPr>
                <w:rStyle w:val="FontStyle11"/>
                <w:rFonts w:ascii="Times New Roman" w:hAnsi="Times New Roman"/>
                <w:color w:val="0000FF"/>
              </w:rPr>
              <w:t>Знать и называть типы нервной системы.</w:t>
            </w:r>
          </w:p>
          <w:p w:rsidR="00E71A72" w:rsidRDefault="00E71A72" w:rsidP="00EB4D25">
            <w:pPr>
              <w:jc w:val="both"/>
            </w:pPr>
            <w:r>
              <w:rPr>
                <w:b/>
                <w:color w:val="0000FF"/>
                <w:sz w:val="20"/>
                <w:szCs w:val="20"/>
              </w:rPr>
              <w:t>Приводить</w:t>
            </w:r>
            <w:r>
              <w:rPr>
                <w:color w:val="0000FF"/>
                <w:sz w:val="20"/>
                <w:szCs w:val="20"/>
              </w:rPr>
              <w:t xml:space="preserve"> примеры торможения рефлексов; приводить примеры врожденных и приобретенных программ поведения; описывать фазы сна; называть познавательные процессы человека, качества ума; приводить примеры факторов, влияющих на формирование потребностей; приводить примеры ситуаций проявления функций воли; описывать физиологические основы внимания; приводить примеры эмоций.</w:t>
            </w:r>
          </w:p>
        </w:tc>
      </w:tr>
    </w:tbl>
    <w:p w:rsidR="00E71A72" w:rsidRDefault="00E71A72" w:rsidP="00E71A72"/>
    <w:p w:rsidR="00E71A72" w:rsidRDefault="00E71A72" w:rsidP="00E71A72"/>
    <w:p w:rsidR="00E71A72" w:rsidRDefault="00E71A72" w:rsidP="00E71A72"/>
    <w:p w:rsidR="00E71A72" w:rsidRDefault="00E71A72" w:rsidP="00E71A72"/>
    <w:p w:rsidR="00E71A72" w:rsidRPr="00E71A72" w:rsidRDefault="00E71A72" w:rsidP="00E71A72"/>
    <w:p w:rsidR="00E71A72" w:rsidRPr="00E71A72" w:rsidRDefault="00E71A72" w:rsidP="00E71A72"/>
    <w:p w:rsidR="00E71A72" w:rsidRPr="00E71A72" w:rsidRDefault="00E71A72" w:rsidP="00E71A72"/>
    <w:p w:rsidR="00E71A72" w:rsidRPr="00E71A72" w:rsidRDefault="00E71A72" w:rsidP="00E71A72"/>
    <w:p w:rsidR="00E71A72" w:rsidRPr="00E71A72" w:rsidRDefault="00E71A72" w:rsidP="00E71A72"/>
    <w:p w:rsidR="00E71A72" w:rsidRPr="00E71A72" w:rsidRDefault="00E71A72" w:rsidP="00E71A72"/>
    <w:p w:rsidR="00E71A72" w:rsidRPr="00E71A72" w:rsidRDefault="00E71A72" w:rsidP="00E71A72"/>
    <w:p w:rsidR="00E71A72" w:rsidRPr="00E71A72" w:rsidRDefault="00E71A72" w:rsidP="00E71A72"/>
    <w:p w:rsidR="00E71A72" w:rsidRPr="00E71A72" w:rsidRDefault="00E71A72" w:rsidP="00E71A72"/>
    <w:p w:rsidR="00E71A72" w:rsidRPr="00E71A72" w:rsidRDefault="00E71A72" w:rsidP="00E71A72"/>
    <w:p w:rsidR="00E71A72" w:rsidRPr="00E71A72" w:rsidRDefault="00E71A72" w:rsidP="00E71A72"/>
    <w:p w:rsidR="00E71A72" w:rsidRPr="00E71A72" w:rsidRDefault="00E71A72" w:rsidP="00E71A72"/>
    <w:p w:rsidR="00E71A72" w:rsidRPr="00E71A72" w:rsidRDefault="00E71A72" w:rsidP="00E71A72"/>
    <w:p w:rsidR="00E71A72" w:rsidRPr="00E71A72" w:rsidRDefault="00E71A72" w:rsidP="00E71A72"/>
    <w:p w:rsidR="00E71A72" w:rsidRPr="00E71A72" w:rsidRDefault="00E71A72" w:rsidP="00E71A72"/>
    <w:p w:rsidR="00E71A72" w:rsidRPr="00E71A72" w:rsidRDefault="00E71A72" w:rsidP="00E71A72"/>
    <w:p w:rsidR="00E71A72" w:rsidRPr="00E71A72" w:rsidRDefault="00E71A72" w:rsidP="00E71A72"/>
    <w:p w:rsidR="00E71A72" w:rsidRPr="00E71A72" w:rsidRDefault="00E71A72" w:rsidP="00E71A72"/>
    <w:p w:rsidR="00E71A72" w:rsidRDefault="00E71A72" w:rsidP="00E71A72"/>
    <w:p w:rsidR="00E71A72" w:rsidRDefault="00E71A72" w:rsidP="00E71A72"/>
    <w:p w:rsidR="00E71A72" w:rsidRDefault="00E71A72" w:rsidP="00E71A72"/>
    <w:p w:rsidR="00E71A72" w:rsidRDefault="00E71A72" w:rsidP="00E71A72">
      <w:pPr>
        <w:jc w:val="center"/>
      </w:pPr>
    </w:p>
    <w:p w:rsidR="00E71A72" w:rsidRDefault="00E71A72" w:rsidP="00E71A72">
      <w:pPr>
        <w:jc w:val="center"/>
      </w:pPr>
    </w:p>
    <w:p w:rsidR="00E71A72" w:rsidRDefault="00E71A72" w:rsidP="00E71A72">
      <w:pPr>
        <w:jc w:val="center"/>
      </w:pPr>
    </w:p>
    <w:p w:rsidR="00E71A72" w:rsidRDefault="00E71A72" w:rsidP="00E71A72">
      <w:pPr>
        <w:jc w:val="center"/>
      </w:pPr>
    </w:p>
    <w:p w:rsidR="00E71A72" w:rsidRDefault="00E71A72" w:rsidP="00E71A72">
      <w:pPr>
        <w:jc w:val="center"/>
      </w:pPr>
    </w:p>
    <w:p w:rsidR="00E71A72" w:rsidRDefault="00E71A72" w:rsidP="00E71A72">
      <w:pPr>
        <w:jc w:val="center"/>
      </w:pPr>
    </w:p>
    <w:p w:rsidR="00E71A72" w:rsidRDefault="00E71A72" w:rsidP="00E71A72">
      <w:pPr>
        <w:jc w:val="center"/>
      </w:pPr>
    </w:p>
    <w:p w:rsidR="00E71A72" w:rsidRDefault="00E71A72" w:rsidP="00E71A72">
      <w:pPr>
        <w:jc w:val="center"/>
      </w:pPr>
    </w:p>
    <w:p w:rsidR="00E71A72" w:rsidRDefault="00E71A72" w:rsidP="00E71A72">
      <w:pPr>
        <w:jc w:val="center"/>
      </w:pPr>
      <w:r>
        <w:lastRenderedPageBreak/>
        <w:t>9 класс</w:t>
      </w:r>
    </w:p>
    <w:p w:rsidR="00E71A72" w:rsidRDefault="00E71A72" w:rsidP="00E71A72">
      <w:pPr>
        <w:jc w:val="center"/>
      </w:pPr>
    </w:p>
    <w:p w:rsidR="00E71A72" w:rsidRDefault="00E71A72" w:rsidP="00E71A72">
      <w:pPr>
        <w:jc w:val="center"/>
      </w:pPr>
    </w:p>
    <w:p w:rsidR="00E71A72" w:rsidRDefault="00E71A72" w:rsidP="00E71A72">
      <w:pPr>
        <w:jc w:val="center"/>
      </w:pPr>
    </w:p>
    <w:tbl>
      <w:tblPr>
        <w:tblpPr w:leftFromText="180" w:rightFromText="180" w:vertAnchor="page" w:horzAnchor="page" w:tblpX="2653" w:tblpY="193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1647"/>
        <w:gridCol w:w="842"/>
        <w:gridCol w:w="2331"/>
        <w:gridCol w:w="4013"/>
      </w:tblGrid>
      <w:tr w:rsidR="00E71A72" w:rsidTr="00E71A72">
        <w:tc>
          <w:tcPr>
            <w:tcW w:w="95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71A72" w:rsidRDefault="00E71A72" w:rsidP="00E71A72">
            <w:pPr>
              <w:shd w:val="clear" w:color="auto" w:fill="FFFFFF"/>
              <w:spacing w:before="10"/>
              <w:ind w:left="1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Тема 5. Взаимоотношения организма и среды. Основы экологии.</w:t>
            </w:r>
          </w:p>
          <w:p w:rsidR="00E71A72" w:rsidRDefault="00E71A72" w:rsidP="00E71A72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  <w:color w:val="00006C"/>
                <w:sz w:val="20"/>
                <w:szCs w:val="20"/>
              </w:rPr>
            </w:pPr>
          </w:p>
        </w:tc>
      </w:tr>
      <w:tr w:rsidR="00E71A72" w:rsidTr="00E71A7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A72" w:rsidRDefault="00E71A72" w:rsidP="00E71A72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  <w:color w:val="00006C"/>
                <w:sz w:val="20"/>
                <w:szCs w:val="20"/>
              </w:rPr>
            </w:pPr>
            <w:r>
              <w:rPr>
                <w:b/>
                <w:bCs/>
                <w:color w:val="00006C"/>
                <w:sz w:val="20"/>
                <w:szCs w:val="20"/>
              </w:rPr>
              <w:t>1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A72" w:rsidRDefault="00E71A72" w:rsidP="00E71A72">
            <w:pPr>
              <w:spacing w:before="100" w:beforeAutospacing="1" w:after="100" w:afterAutospacing="1"/>
              <w:ind w:right="-54"/>
              <w:outlineLvl w:val="2"/>
              <w:rPr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</w:rPr>
              <w:t>Сообщества живых организмов. История их формирования.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A72" w:rsidRDefault="00E71A72" w:rsidP="00E71A72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  <w:color w:val="00006C"/>
                <w:sz w:val="20"/>
                <w:szCs w:val="20"/>
              </w:rPr>
            </w:pPr>
            <w:r>
              <w:rPr>
                <w:b/>
                <w:bCs/>
                <w:color w:val="00006C"/>
                <w:sz w:val="20"/>
                <w:szCs w:val="20"/>
              </w:rPr>
              <w:t>1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1A72" w:rsidRDefault="00E71A72" w:rsidP="00E71A72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  <w:color w:val="00006C"/>
                <w:sz w:val="20"/>
                <w:szCs w:val="20"/>
              </w:rPr>
            </w:pPr>
            <w:r>
              <w:rPr>
                <w:b/>
                <w:bCs/>
                <w:color w:val="00006C"/>
                <w:sz w:val="20"/>
                <w:szCs w:val="20"/>
              </w:rPr>
              <w:t>Пар 48,49</w:t>
            </w:r>
          </w:p>
        </w:tc>
        <w:tc>
          <w:tcPr>
            <w:tcW w:w="4013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E71A72" w:rsidRDefault="00E71A72" w:rsidP="00E71A72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  <w:color w:val="00006C"/>
                <w:sz w:val="20"/>
                <w:szCs w:val="20"/>
              </w:rPr>
            </w:pPr>
            <w:r>
              <w:rPr>
                <w:b/>
                <w:bCs/>
                <w:color w:val="00006C"/>
                <w:sz w:val="20"/>
                <w:szCs w:val="20"/>
              </w:rPr>
              <w:t xml:space="preserve">Интернет сайты указаны в учебнике </w:t>
            </w:r>
            <w:proofErr w:type="spellStart"/>
            <w:proofErr w:type="gramStart"/>
            <w:r>
              <w:rPr>
                <w:b/>
                <w:bCs/>
                <w:color w:val="00006C"/>
                <w:sz w:val="20"/>
                <w:szCs w:val="20"/>
              </w:rPr>
              <w:t>стр</w:t>
            </w:r>
            <w:proofErr w:type="spellEnd"/>
            <w:proofErr w:type="gramEnd"/>
            <w:r>
              <w:rPr>
                <w:b/>
                <w:bCs/>
                <w:color w:val="00006C"/>
                <w:sz w:val="20"/>
                <w:szCs w:val="20"/>
              </w:rPr>
              <w:t xml:space="preserve"> 298</w:t>
            </w:r>
          </w:p>
        </w:tc>
      </w:tr>
      <w:tr w:rsidR="00E71A72" w:rsidTr="00E71A7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A72" w:rsidRDefault="00E71A72" w:rsidP="00E71A72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  <w:color w:val="00006C"/>
                <w:sz w:val="20"/>
                <w:szCs w:val="20"/>
              </w:rPr>
            </w:pPr>
            <w:r>
              <w:rPr>
                <w:b/>
                <w:bCs/>
                <w:color w:val="00006C"/>
                <w:sz w:val="20"/>
                <w:szCs w:val="20"/>
              </w:rPr>
              <w:t>2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A72" w:rsidRDefault="00E71A72" w:rsidP="00E71A72">
            <w:pPr>
              <w:spacing w:before="100" w:beforeAutospacing="1" w:after="100" w:afterAutospacing="1"/>
              <w:ind w:right="-54"/>
              <w:outlineLvl w:val="2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Абиотические факторы среды.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A72" w:rsidRDefault="00E71A72" w:rsidP="00E71A72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  <w:color w:val="00006C"/>
                <w:sz w:val="20"/>
                <w:szCs w:val="20"/>
              </w:rPr>
            </w:pPr>
            <w:r>
              <w:rPr>
                <w:b/>
                <w:bCs/>
                <w:color w:val="00006C"/>
                <w:sz w:val="20"/>
                <w:szCs w:val="20"/>
              </w:rPr>
              <w:t>1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1A72" w:rsidRDefault="00E71A72" w:rsidP="00E71A72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  <w:color w:val="00006C"/>
                <w:sz w:val="20"/>
                <w:szCs w:val="20"/>
              </w:rPr>
            </w:pPr>
            <w:r>
              <w:rPr>
                <w:b/>
                <w:bCs/>
                <w:color w:val="00006C"/>
                <w:sz w:val="20"/>
                <w:szCs w:val="20"/>
              </w:rPr>
              <w:t>Пар50</w:t>
            </w:r>
          </w:p>
        </w:tc>
        <w:tc>
          <w:tcPr>
            <w:tcW w:w="4013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E71A72" w:rsidRDefault="00E71A72" w:rsidP="00E71A72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  <w:color w:val="00006C"/>
                <w:sz w:val="20"/>
                <w:szCs w:val="20"/>
              </w:rPr>
            </w:pPr>
          </w:p>
        </w:tc>
      </w:tr>
      <w:tr w:rsidR="00E71A72" w:rsidTr="00E71A7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A72" w:rsidRDefault="00E71A72" w:rsidP="00E71A72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  <w:color w:val="00006C"/>
                <w:sz w:val="20"/>
                <w:szCs w:val="20"/>
              </w:rPr>
            </w:pPr>
            <w:r>
              <w:rPr>
                <w:b/>
                <w:bCs/>
                <w:color w:val="00006C"/>
                <w:sz w:val="20"/>
                <w:szCs w:val="20"/>
              </w:rPr>
              <w:t>3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A72" w:rsidRDefault="00E71A72" w:rsidP="00E71A72">
            <w:pPr>
              <w:spacing w:before="100" w:beforeAutospacing="1" w:after="100" w:afterAutospacing="1"/>
              <w:ind w:right="-54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Интенсивность воздействия факторов среды.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A72" w:rsidRDefault="00E71A72" w:rsidP="00E71A72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  <w:color w:val="00006C"/>
                <w:sz w:val="20"/>
                <w:szCs w:val="20"/>
              </w:rPr>
            </w:pPr>
            <w:r>
              <w:rPr>
                <w:b/>
                <w:bCs/>
                <w:color w:val="00006C"/>
                <w:sz w:val="20"/>
                <w:szCs w:val="20"/>
              </w:rPr>
              <w:t>1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1A72" w:rsidRDefault="00E71A72" w:rsidP="00E71A72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  <w:color w:val="00006C"/>
                <w:sz w:val="20"/>
                <w:szCs w:val="20"/>
              </w:rPr>
            </w:pPr>
            <w:r>
              <w:rPr>
                <w:b/>
                <w:bCs/>
                <w:color w:val="00006C"/>
                <w:sz w:val="20"/>
                <w:szCs w:val="20"/>
              </w:rPr>
              <w:t>51</w:t>
            </w:r>
          </w:p>
        </w:tc>
        <w:tc>
          <w:tcPr>
            <w:tcW w:w="4013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E71A72" w:rsidRDefault="00E71A72" w:rsidP="00E71A72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  <w:color w:val="00006C"/>
                <w:sz w:val="20"/>
                <w:szCs w:val="20"/>
              </w:rPr>
            </w:pPr>
          </w:p>
        </w:tc>
      </w:tr>
      <w:tr w:rsidR="00E71A72" w:rsidTr="00E71A7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A72" w:rsidRDefault="00E71A72" w:rsidP="00E71A72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  <w:color w:val="00006C"/>
                <w:sz w:val="20"/>
                <w:szCs w:val="20"/>
              </w:rPr>
            </w:pPr>
            <w:r>
              <w:rPr>
                <w:b/>
                <w:bCs/>
                <w:color w:val="00006C"/>
                <w:sz w:val="20"/>
                <w:szCs w:val="20"/>
              </w:rPr>
              <w:t>4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A72" w:rsidRDefault="00E71A72" w:rsidP="00E71A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Многообразие и структура биоценозов.     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A72" w:rsidRDefault="00E71A72" w:rsidP="00E71A72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  <w:color w:val="00006C"/>
                <w:sz w:val="20"/>
                <w:szCs w:val="20"/>
              </w:rPr>
            </w:pPr>
            <w:r>
              <w:rPr>
                <w:b/>
                <w:bCs/>
                <w:color w:val="00006C"/>
                <w:sz w:val="20"/>
                <w:szCs w:val="20"/>
              </w:rPr>
              <w:t>1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1A72" w:rsidRDefault="00E71A72" w:rsidP="00E71A72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  <w:color w:val="00006C"/>
                <w:sz w:val="20"/>
                <w:szCs w:val="20"/>
              </w:rPr>
            </w:pPr>
            <w:r>
              <w:rPr>
                <w:b/>
                <w:bCs/>
                <w:color w:val="00006C"/>
                <w:sz w:val="20"/>
                <w:szCs w:val="20"/>
              </w:rPr>
              <w:t>52</w:t>
            </w:r>
          </w:p>
        </w:tc>
        <w:tc>
          <w:tcPr>
            <w:tcW w:w="4013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E71A72" w:rsidRDefault="00E71A72" w:rsidP="00E71A72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  <w:color w:val="00006C"/>
                <w:sz w:val="20"/>
                <w:szCs w:val="20"/>
              </w:rPr>
            </w:pPr>
          </w:p>
        </w:tc>
      </w:tr>
      <w:tr w:rsidR="00E71A72" w:rsidTr="00E71A7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A72" w:rsidRDefault="00E71A72" w:rsidP="00E71A72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  <w:color w:val="00006C"/>
                <w:sz w:val="20"/>
                <w:szCs w:val="20"/>
              </w:rPr>
            </w:pPr>
            <w:r>
              <w:rPr>
                <w:b/>
                <w:bCs/>
                <w:color w:val="00006C"/>
                <w:sz w:val="20"/>
                <w:szCs w:val="20"/>
              </w:rPr>
              <w:t>5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A72" w:rsidRDefault="00E71A72" w:rsidP="00E71A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Биотические факторы среды. Взаимоотношения между организмами.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A72" w:rsidRDefault="00E71A72" w:rsidP="00E71A72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  <w:color w:val="00006C"/>
                <w:sz w:val="20"/>
                <w:szCs w:val="20"/>
              </w:rPr>
            </w:pPr>
            <w:r>
              <w:rPr>
                <w:b/>
                <w:bCs/>
                <w:color w:val="00006C"/>
                <w:sz w:val="20"/>
                <w:szCs w:val="20"/>
              </w:rPr>
              <w:t>1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1A72" w:rsidRDefault="00E71A72" w:rsidP="00E71A72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  <w:color w:val="00006C"/>
                <w:sz w:val="20"/>
                <w:szCs w:val="20"/>
              </w:rPr>
            </w:pPr>
            <w:r>
              <w:rPr>
                <w:b/>
                <w:bCs/>
                <w:color w:val="00006C"/>
                <w:sz w:val="20"/>
                <w:szCs w:val="20"/>
              </w:rPr>
              <w:t>53</w:t>
            </w:r>
          </w:p>
        </w:tc>
        <w:tc>
          <w:tcPr>
            <w:tcW w:w="4013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E71A72" w:rsidRDefault="00E71A72" w:rsidP="00E71A72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  <w:color w:val="00006C"/>
                <w:sz w:val="20"/>
                <w:szCs w:val="20"/>
              </w:rPr>
            </w:pPr>
          </w:p>
        </w:tc>
      </w:tr>
      <w:tr w:rsidR="00E71A72" w:rsidTr="00E71A7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A72" w:rsidRDefault="00E71A72" w:rsidP="00E71A72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  <w:color w:val="00006C"/>
                <w:sz w:val="20"/>
                <w:szCs w:val="20"/>
              </w:rPr>
            </w:pPr>
            <w:r>
              <w:rPr>
                <w:b/>
                <w:bCs/>
                <w:color w:val="00006C"/>
                <w:sz w:val="20"/>
                <w:szCs w:val="20"/>
              </w:rPr>
              <w:t>6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A72" w:rsidRDefault="00E71A72" w:rsidP="00E71A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Природные ресурсы и их использование. Искусственные биоценозы.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A72" w:rsidRDefault="00E71A72" w:rsidP="00E71A72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  <w:color w:val="00006C"/>
                <w:sz w:val="20"/>
                <w:szCs w:val="20"/>
              </w:rPr>
            </w:pPr>
            <w:r>
              <w:rPr>
                <w:b/>
                <w:bCs/>
                <w:color w:val="00006C"/>
                <w:sz w:val="20"/>
                <w:szCs w:val="20"/>
              </w:rPr>
              <w:t>1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71A72" w:rsidRDefault="00E71A72" w:rsidP="00E71A72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  <w:color w:val="00006C"/>
                <w:sz w:val="20"/>
                <w:szCs w:val="20"/>
              </w:rPr>
            </w:pPr>
            <w:r>
              <w:rPr>
                <w:b/>
                <w:bCs/>
                <w:color w:val="00006C"/>
                <w:sz w:val="20"/>
                <w:szCs w:val="20"/>
              </w:rPr>
              <w:t>54</w:t>
            </w:r>
          </w:p>
        </w:tc>
        <w:tc>
          <w:tcPr>
            <w:tcW w:w="401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1A72" w:rsidRDefault="00E71A72" w:rsidP="00E71A72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  <w:color w:val="00006C"/>
                <w:sz w:val="20"/>
                <w:szCs w:val="20"/>
              </w:rPr>
            </w:pPr>
          </w:p>
        </w:tc>
      </w:tr>
    </w:tbl>
    <w:p w:rsidR="00E71A72" w:rsidRDefault="00E71A72" w:rsidP="00E71A72">
      <w:pPr>
        <w:jc w:val="center"/>
      </w:pPr>
    </w:p>
    <w:p w:rsidR="00E71A72" w:rsidRDefault="00E71A72" w:rsidP="00E71A72">
      <w:pPr>
        <w:jc w:val="center"/>
      </w:pPr>
    </w:p>
    <w:p w:rsidR="00E71A72" w:rsidRDefault="00E71A72" w:rsidP="00E71A72">
      <w:pPr>
        <w:jc w:val="center"/>
      </w:pPr>
    </w:p>
    <w:p w:rsidR="00E71A72" w:rsidRDefault="00E71A72" w:rsidP="00E71A72">
      <w:pPr>
        <w:jc w:val="center"/>
      </w:pPr>
    </w:p>
    <w:p w:rsidR="00E71A72" w:rsidRDefault="00E71A72" w:rsidP="00E71A72">
      <w:pPr>
        <w:jc w:val="center"/>
      </w:pPr>
    </w:p>
    <w:p w:rsidR="00E71A72" w:rsidRDefault="00E71A72" w:rsidP="00E71A72">
      <w:pPr>
        <w:jc w:val="center"/>
      </w:pPr>
    </w:p>
    <w:p w:rsidR="00E71A72" w:rsidRDefault="00E71A72" w:rsidP="00E71A72">
      <w:pPr>
        <w:jc w:val="center"/>
      </w:pPr>
    </w:p>
    <w:p w:rsidR="00E71A72" w:rsidRPr="00E71A72" w:rsidRDefault="00E71A72" w:rsidP="00E71A72">
      <w:pPr>
        <w:jc w:val="center"/>
      </w:pPr>
    </w:p>
    <w:sectPr w:rsidR="00E71A72" w:rsidRPr="00E71A72" w:rsidSect="0067789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67789B"/>
    <w:rsid w:val="000F3EC5"/>
    <w:rsid w:val="0067789B"/>
    <w:rsid w:val="00AD6048"/>
    <w:rsid w:val="00CA00F3"/>
    <w:rsid w:val="00E71A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89B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67789B"/>
    <w:rPr>
      <w:rFonts w:cs="Times New Roman"/>
      <w:color w:val="0000FF"/>
      <w:u w:val="single"/>
    </w:rPr>
  </w:style>
  <w:style w:type="paragraph" w:customStyle="1" w:styleId="Style7">
    <w:name w:val="Style7"/>
    <w:basedOn w:val="a"/>
    <w:uiPriority w:val="99"/>
    <w:rsid w:val="00E71A72"/>
    <w:pPr>
      <w:widowControl w:val="0"/>
      <w:autoSpaceDE w:val="0"/>
      <w:autoSpaceDN w:val="0"/>
      <w:adjustRightInd w:val="0"/>
      <w:spacing w:line="232" w:lineRule="exact"/>
    </w:pPr>
    <w:rPr>
      <w:rFonts w:ascii="Arial" w:hAnsi="Arial" w:cs="Arial"/>
    </w:rPr>
  </w:style>
  <w:style w:type="paragraph" w:customStyle="1" w:styleId="Style6">
    <w:name w:val="Style6"/>
    <w:basedOn w:val="a"/>
    <w:uiPriority w:val="99"/>
    <w:rsid w:val="00E71A72"/>
    <w:pPr>
      <w:widowControl w:val="0"/>
      <w:autoSpaceDE w:val="0"/>
      <w:autoSpaceDN w:val="0"/>
      <w:adjustRightInd w:val="0"/>
      <w:spacing w:line="230" w:lineRule="exact"/>
      <w:ind w:firstLine="72"/>
    </w:pPr>
    <w:rPr>
      <w:rFonts w:ascii="Arial" w:hAnsi="Arial" w:cs="Arial"/>
    </w:rPr>
  </w:style>
  <w:style w:type="paragraph" w:customStyle="1" w:styleId="Style8">
    <w:name w:val="Style8"/>
    <w:basedOn w:val="a"/>
    <w:uiPriority w:val="99"/>
    <w:rsid w:val="00E71A72"/>
    <w:pPr>
      <w:widowControl w:val="0"/>
      <w:autoSpaceDE w:val="0"/>
      <w:autoSpaceDN w:val="0"/>
      <w:adjustRightInd w:val="0"/>
      <w:spacing w:line="227" w:lineRule="exact"/>
      <w:ind w:firstLine="91"/>
    </w:pPr>
    <w:rPr>
      <w:rFonts w:ascii="Arial" w:hAnsi="Arial" w:cs="Arial"/>
    </w:rPr>
  </w:style>
  <w:style w:type="paragraph" w:customStyle="1" w:styleId="Style5">
    <w:name w:val="Style5"/>
    <w:basedOn w:val="a"/>
    <w:uiPriority w:val="99"/>
    <w:rsid w:val="00E71A7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3">
    <w:name w:val="Style3"/>
    <w:basedOn w:val="a"/>
    <w:uiPriority w:val="99"/>
    <w:rsid w:val="00E71A7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9">
    <w:name w:val="Style9"/>
    <w:basedOn w:val="a"/>
    <w:uiPriority w:val="99"/>
    <w:rsid w:val="00E71A72"/>
    <w:pPr>
      <w:widowControl w:val="0"/>
      <w:autoSpaceDE w:val="0"/>
      <w:autoSpaceDN w:val="0"/>
      <w:adjustRightInd w:val="0"/>
      <w:spacing w:line="232" w:lineRule="exact"/>
      <w:jc w:val="both"/>
    </w:pPr>
    <w:rPr>
      <w:rFonts w:ascii="Arial" w:hAnsi="Arial" w:cs="Arial"/>
    </w:rPr>
  </w:style>
  <w:style w:type="paragraph" w:customStyle="1" w:styleId="Style1">
    <w:name w:val="Style1"/>
    <w:basedOn w:val="a"/>
    <w:uiPriority w:val="99"/>
    <w:rsid w:val="00E71A7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5">
    <w:name w:val="Font Style15"/>
    <w:basedOn w:val="a0"/>
    <w:uiPriority w:val="99"/>
    <w:rsid w:val="00E71A72"/>
    <w:rPr>
      <w:rFonts w:ascii="Arial" w:hAnsi="Arial" w:cs="Arial" w:hint="default"/>
      <w:sz w:val="20"/>
      <w:szCs w:val="20"/>
    </w:rPr>
  </w:style>
  <w:style w:type="character" w:customStyle="1" w:styleId="FontStyle12">
    <w:name w:val="Font Style12"/>
    <w:basedOn w:val="a0"/>
    <w:uiPriority w:val="99"/>
    <w:rsid w:val="00E71A72"/>
    <w:rPr>
      <w:rFonts w:ascii="Arial" w:hAnsi="Arial" w:cs="Arial" w:hint="default"/>
      <w:sz w:val="20"/>
      <w:szCs w:val="20"/>
    </w:rPr>
  </w:style>
  <w:style w:type="character" w:customStyle="1" w:styleId="FontStyle11">
    <w:name w:val="Font Style11"/>
    <w:basedOn w:val="a0"/>
    <w:uiPriority w:val="99"/>
    <w:rsid w:val="00E71A72"/>
    <w:rPr>
      <w:rFonts w:ascii="Arial" w:hAnsi="Arial" w:cs="Arial" w:hint="default"/>
      <w:sz w:val="20"/>
      <w:szCs w:val="20"/>
    </w:rPr>
  </w:style>
  <w:style w:type="character" w:customStyle="1" w:styleId="FontStyle13">
    <w:name w:val="Font Style13"/>
    <w:basedOn w:val="a0"/>
    <w:uiPriority w:val="99"/>
    <w:rsid w:val="00E71A72"/>
    <w:rPr>
      <w:rFonts w:ascii="Arial" w:hAnsi="Arial" w:cs="Arial" w:hint="default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105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outube.com/" TargetMode="External"/><Relationship Id="rId13" Type="http://schemas.openxmlformats.org/officeDocument/2006/relationships/hyperlink" Target="http://www.youtube.com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youtube.com/" TargetMode="External"/><Relationship Id="rId12" Type="http://schemas.openxmlformats.org/officeDocument/2006/relationships/hyperlink" Target="http://www.youtube.com/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youtube.com/" TargetMode="External"/><Relationship Id="rId11" Type="http://schemas.openxmlformats.org/officeDocument/2006/relationships/hyperlink" Target="http://www.youtube.com/" TargetMode="External"/><Relationship Id="rId5" Type="http://schemas.openxmlformats.org/officeDocument/2006/relationships/hyperlink" Target="http://www.youtube.com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www.youtube.com/" TargetMode="External"/><Relationship Id="rId4" Type="http://schemas.openxmlformats.org/officeDocument/2006/relationships/hyperlink" Target="http://files.school-collection.edu.ru/dlrstore/2a3fd666-ad4b-4f16-b755-a1bd743f5bdd/cep_1.swf" TargetMode="External"/><Relationship Id="rId9" Type="http://schemas.openxmlformats.org/officeDocument/2006/relationships/hyperlink" Target="http://www.youtube.com/" TargetMode="External"/><Relationship Id="rId14" Type="http://schemas.openxmlformats.org/officeDocument/2006/relationships/hyperlink" Target="http://www.youtube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1222</Words>
  <Characters>6969</Characters>
  <Application>Microsoft Office Word</Application>
  <DocSecurity>0</DocSecurity>
  <Lines>58</Lines>
  <Paragraphs>16</Paragraphs>
  <ScaleCrop>false</ScaleCrop>
  <Company>Krokoz™ Inc.</Company>
  <LinksUpToDate>false</LinksUpToDate>
  <CharactersWithSpaces>8175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2020-04-09T02:52:00Z</dcterms:created>
  <dcterms:modified xsi:type="dcterms:W3CDTF">2020-04-09T08:59:00Z</dcterms:modified>
</cp:coreProperties>
</file>