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27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42"/>
        <w:gridCol w:w="23"/>
        <w:gridCol w:w="2898"/>
        <w:gridCol w:w="15"/>
        <w:gridCol w:w="2668"/>
        <w:gridCol w:w="5816"/>
      </w:tblGrid>
      <w:tr w:rsidR="00F5735D" w:rsidRPr="00EE3DDC" w:rsidTr="00A622C3">
        <w:tc>
          <w:tcPr>
            <w:tcW w:w="1365" w:type="dxa"/>
            <w:gridSpan w:val="2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</w:p>
        </w:tc>
        <w:tc>
          <w:tcPr>
            <w:tcW w:w="2913" w:type="dxa"/>
            <w:gridSpan w:val="2"/>
            <w:vAlign w:val="center"/>
          </w:tcPr>
          <w:p w:rsidR="00F5735D" w:rsidRDefault="00F5735D" w:rsidP="00703908">
            <w:pPr>
              <w:pStyle w:val="a3"/>
            </w:pPr>
            <w:r>
              <w:t>Русский язык 1 класс</w:t>
            </w:r>
          </w:p>
        </w:tc>
        <w:tc>
          <w:tcPr>
            <w:tcW w:w="2668" w:type="dxa"/>
          </w:tcPr>
          <w:p w:rsid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F5735D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06/04 по 30/04</w:t>
            </w:r>
          </w:p>
        </w:tc>
      </w:tr>
      <w:tr w:rsidR="00F5735D" w:rsidRPr="00EE3DDC" w:rsidTr="00A622C3">
        <w:tc>
          <w:tcPr>
            <w:tcW w:w="1342" w:type="dxa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21" w:type="dxa"/>
            <w:gridSpan w:val="2"/>
            <w:vAlign w:val="center"/>
          </w:tcPr>
          <w:p w:rsidR="00F5735D" w:rsidRPr="000D6E49" w:rsidRDefault="00F5735D" w:rsidP="00703908">
            <w:pPr>
              <w:pStyle w:val="a3"/>
            </w:pPr>
            <w:r>
              <w:t>Тема урока</w:t>
            </w:r>
          </w:p>
        </w:tc>
        <w:tc>
          <w:tcPr>
            <w:tcW w:w="2683" w:type="dxa"/>
            <w:gridSpan w:val="2"/>
          </w:tcPr>
          <w:p w:rsid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  <w:p w:rsidR="000F4A16" w:rsidRDefault="000F4A16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0F4A16" w:rsidRDefault="000F4A16" w:rsidP="000F4A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F5735D" w:rsidRPr="000F6D16" w:rsidRDefault="000F4A16" w:rsidP="000F4A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очно)</w:t>
            </w:r>
          </w:p>
        </w:tc>
      </w:tr>
      <w:tr w:rsidR="00F5735D" w:rsidRPr="00EE3DDC" w:rsidTr="00A622C3">
        <w:tc>
          <w:tcPr>
            <w:tcW w:w="1342" w:type="dxa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06/04/20</w:t>
            </w:r>
          </w:p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F5735D" w:rsidRPr="000D6E49" w:rsidRDefault="00F5735D" w:rsidP="00703908">
            <w:pPr>
              <w:pStyle w:val="a3"/>
            </w:pPr>
            <w:r w:rsidRPr="000D6E49">
              <w:t>Перенос слов</w:t>
            </w:r>
          </w:p>
        </w:tc>
        <w:tc>
          <w:tcPr>
            <w:tcW w:w="2683" w:type="dxa"/>
            <w:gridSpan w:val="2"/>
          </w:tcPr>
          <w:p w:rsidR="00F5735D" w:rsidRPr="000F6D16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с.36-37,№1-3,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с.18 №1,2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</w:rPr>
            </w:pPr>
            <w:hyperlink r:id="rId5" w:history="1">
              <w:r w:rsidR="00A622C3">
                <w:rPr>
                  <w:rStyle w:val="a5"/>
                </w:rPr>
                <w:t>https://znaika.ru/catalog/1-klass/russian/Pravila-perenosa-slov-s-odnoy-stroki-na-druguyu.html</w:t>
              </w:r>
            </w:hyperlink>
          </w:p>
          <w:p w:rsidR="000F4A16" w:rsidRPr="000F6D16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с.36-37,№1-3,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с.18 №1,2</w:t>
            </w:r>
          </w:p>
        </w:tc>
      </w:tr>
      <w:tr w:rsidR="00F5735D" w:rsidRPr="00EE3DDC" w:rsidTr="00A622C3">
        <w:tc>
          <w:tcPr>
            <w:tcW w:w="1342" w:type="dxa"/>
            <w:shd w:val="clear" w:color="auto" w:fill="FFFFFF" w:themeFill="background1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07/04/20</w:t>
            </w:r>
          </w:p>
        </w:tc>
        <w:tc>
          <w:tcPr>
            <w:tcW w:w="2921" w:type="dxa"/>
            <w:gridSpan w:val="2"/>
            <w:vAlign w:val="center"/>
          </w:tcPr>
          <w:p w:rsidR="00F5735D" w:rsidRPr="000D6E49" w:rsidRDefault="00F5735D" w:rsidP="00703908">
            <w:pPr>
              <w:pStyle w:val="a3"/>
            </w:pPr>
            <w:r w:rsidRPr="000D6E49">
              <w:t>Перенос слов</w:t>
            </w:r>
          </w:p>
        </w:tc>
        <w:tc>
          <w:tcPr>
            <w:tcW w:w="2683" w:type="dxa"/>
            <w:gridSpan w:val="2"/>
          </w:tcPr>
          <w:p w:rsidR="00F5735D" w:rsidRPr="000F6D16" w:rsidRDefault="00A622C3" w:rsidP="00A622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рубрика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роверь себя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</w:rPr>
            </w:pPr>
            <w:hyperlink r:id="rId6" w:history="1">
              <w:r w:rsidR="00A622C3">
                <w:rPr>
                  <w:rStyle w:val="a5"/>
                </w:rPr>
                <w:t>https://znaika.ru/catalog/1-klass/russian/Pravila-perenosa-slov-s-odnoy-stroki-na-druguyu.html</w:t>
              </w:r>
            </w:hyperlink>
          </w:p>
          <w:p w:rsidR="000F4A16" w:rsidRPr="000F6D16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рубрика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роверь себя</w:t>
            </w:r>
          </w:p>
        </w:tc>
      </w:tr>
      <w:tr w:rsidR="00F5735D" w:rsidRPr="00504044" w:rsidTr="00A622C3">
        <w:tc>
          <w:tcPr>
            <w:tcW w:w="1342" w:type="dxa"/>
            <w:shd w:val="clear" w:color="auto" w:fill="FFFFFF" w:themeFill="background1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08/04/20</w:t>
            </w:r>
          </w:p>
        </w:tc>
        <w:tc>
          <w:tcPr>
            <w:tcW w:w="2921" w:type="dxa"/>
            <w:gridSpan w:val="2"/>
            <w:vAlign w:val="center"/>
          </w:tcPr>
          <w:p w:rsidR="00F5735D" w:rsidRPr="000D6E49" w:rsidRDefault="00F5735D" w:rsidP="00703908">
            <w:pPr>
              <w:pStyle w:val="a3"/>
            </w:pPr>
            <w:r w:rsidRPr="000D6E49">
              <w:t>Ударение (общее представление)</w:t>
            </w:r>
          </w:p>
        </w:tc>
        <w:tc>
          <w:tcPr>
            <w:tcW w:w="2683" w:type="dxa"/>
            <w:gridSpan w:val="2"/>
          </w:tcPr>
          <w:p w:rsidR="00F5735D" w:rsidRPr="002B732B" w:rsidRDefault="00A622C3" w:rsidP="00A622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622C3" w:rsidRPr="00A6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https://znaika.ru/catalog/1-klass/russian/Slogi-i-udarenie.html</w:t>
              </w:r>
            </w:hyperlink>
          </w:p>
          <w:p w:rsidR="000F4A16" w:rsidRPr="002B732B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F5735D" w:rsidRPr="00504044" w:rsidTr="00A622C3">
        <w:tc>
          <w:tcPr>
            <w:tcW w:w="1342" w:type="dxa"/>
            <w:shd w:val="clear" w:color="auto" w:fill="FFFFFF" w:themeFill="background1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09/04/20</w:t>
            </w:r>
          </w:p>
        </w:tc>
        <w:tc>
          <w:tcPr>
            <w:tcW w:w="2921" w:type="dxa"/>
            <w:gridSpan w:val="2"/>
            <w:shd w:val="clear" w:color="auto" w:fill="FFFFFF" w:themeFill="background1"/>
            <w:vAlign w:val="center"/>
          </w:tcPr>
          <w:p w:rsidR="00F5735D" w:rsidRPr="000D6E49" w:rsidRDefault="00F5735D" w:rsidP="00703908">
            <w:pPr>
              <w:pStyle w:val="a3"/>
            </w:pPr>
            <w:r w:rsidRPr="000D6E49">
              <w:t xml:space="preserve">Ударные и безударные слоги.  </w:t>
            </w:r>
          </w:p>
        </w:tc>
        <w:tc>
          <w:tcPr>
            <w:tcW w:w="2683" w:type="dxa"/>
            <w:gridSpan w:val="2"/>
            <w:shd w:val="clear" w:color="auto" w:fill="FFFFFF" w:themeFill="background1"/>
          </w:tcPr>
          <w:p w:rsidR="00F5735D" w:rsidRPr="00223E85" w:rsidRDefault="00A622C3" w:rsidP="00A622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42-44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. с.20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-22, №2-5 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622C3" w:rsidRPr="00A6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https://znaika.ru/catalog/1-klass/russian/Slogi-i-udarenie.html</w:t>
              </w:r>
            </w:hyperlink>
          </w:p>
          <w:p w:rsidR="000F4A16" w:rsidRPr="002B732B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42-44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. с.20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-22, №2-5</w:t>
            </w:r>
          </w:p>
        </w:tc>
      </w:tr>
      <w:tr w:rsidR="00F5735D" w:rsidRPr="00504044" w:rsidTr="00A622C3">
        <w:tc>
          <w:tcPr>
            <w:tcW w:w="1342" w:type="dxa"/>
            <w:shd w:val="clear" w:color="auto" w:fill="auto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13/04/2020</w:t>
            </w:r>
          </w:p>
        </w:tc>
        <w:tc>
          <w:tcPr>
            <w:tcW w:w="2921" w:type="dxa"/>
            <w:gridSpan w:val="2"/>
            <w:vAlign w:val="center"/>
          </w:tcPr>
          <w:p w:rsidR="00F5735D" w:rsidRPr="000D6E49" w:rsidRDefault="00A622C3" w:rsidP="00A622C3">
            <w:pPr>
              <w:pStyle w:val="a3"/>
            </w:pPr>
            <w:r>
              <w:t>Ударение. Словообразующая роль ударения.</w:t>
            </w:r>
          </w:p>
        </w:tc>
        <w:tc>
          <w:tcPr>
            <w:tcW w:w="2683" w:type="dxa"/>
            <w:gridSpan w:val="2"/>
          </w:tcPr>
          <w:p w:rsidR="00F5735D" w:rsidRPr="002B732B" w:rsidRDefault="00A622C3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рубрика</w:t>
            </w:r>
            <w:proofErr w:type="gram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роверь себя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622C3" w:rsidRPr="00A6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https://znaika.ru/catalog/1-klass/russian/Slogi-i-udarenie.html</w:t>
              </w:r>
            </w:hyperlink>
          </w:p>
          <w:p w:rsidR="000F4A16" w:rsidRPr="002B732B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рубрика</w:t>
            </w:r>
            <w:proofErr w:type="gram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роверь себя</w:t>
            </w:r>
          </w:p>
        </w:tc>
      </w:tr>
      <w:tr w:rsidR="00F5735D" w:rsidTr="00A622C3">
        <w:tc>
          <w:tcPr>
            <w:tcW w:w="1342" w:type="dxa"/>
            <w:shd w:val="clear" w:color="auto" w:fill="D9D9D9" w:themeFill="background1" w:themeFillShade="D9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shd w:val="clear" w:color="auto" w:fill="D9D9D9" w:themeFill="background1" w:themeFillShade="D9"/>
          </w:tcPr>
          <w:p w:rsidR="00F5735D" w:rsidRPr="00223E85" w:rsidRDefault="00F5735D" w:rsidP="00703908">
            <w:pPr>
              <w:pStyle w:val="a3"/>
              <w:spacing w:line="276" w:lineRule="auto"/>
              <w:rPr>
                <w:b/>
              </w:rPr>
            </w:pPr>
            <w:r w:rsidRPr="00223E85">
              <w:rPr>
                <w:b/>
              </w:rPr>
              <w:t>Звуки и буквы.</w:t>
            </w:r>
          </w:p>
        </w:tc>
        <w:tc>
          <w:tcPr>
            <w:tcW w:w="2683" w:type="dxa"/>
            <w:gridSpan w:val="2"/>
            <w:shd w:val="clear" w:color="auto" w:fill="D9D9D9" w:themeFill="background1" w:themeFillShade="D9"/>
          </w:tcPr>
          <w:p w:rsidR="00F5735D" w:rsidRPr="00223E85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F5735D" w:rsidRPr="00EE3DDC" w:rsidRDefault="00F5735D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35D" w:rsidRPr="00504044" w:rsidTr="00A622C3">
        <w:tc>
          <w:tcPr>
            <w:tcW w:w="1342" w:type="dxa"/>
            <w:shd w:val="clear" w:color="auto" w:fill="FFFFFF" w:themeFill="background1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14/04/20</w:t>
            </w:r>
          </w:p>
        </w:tc>
        <w:tc>
          <w:tcPr>
            <w:tcW w:w="2921" w:type="dxa"/>
            <w:gridSpan w:val="2"/>
          </w:tcPr>
          <w:p w:rsidR="00F5735D" w:rsidRPr="009F7141" w:rsidRDefault="00F5735D" w:rsidP="00703908">
            <w:pPr>
              <w:pStyle w:val="a3"/>
              <w:spacing w:line="276" w:lineRule="auto"/>
            </w:pPr>
            <w:r>
              <w:t>Смыслоразличительная роль звуков и бу</w:t>
            </w:r>
            <w:proofErr w:type="gramStart"/>
            <w:r>
              <w:t>кв в сл</w:t>
            </w:r>
            <w:proofErr w:type="gramEnd"/>
            <w:r>
              <w:t>ове.</w:t>
            </w:r>
          </w:p>
        </w:tc>
        <w:tc>
          <w:tcPr>
            <w:tcW w:w="2683" w:type="dxa"/>
            <w:gridSpan w:val="2"/>
          </w:tcPr>
          <w:p w:rsidR="00F5735D" w:rsidRPr="00EE3DDC" w:rsidRDefault="00A622C3" w:rsidP="00A622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622C3" w:rsidRPr="00A6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https://uchi.ru/teachers/groups/8506741/subjects/2/course_programs/1</w:t>
              </w:r>
            </w:hyperlink>
          </w:p>
          <w:p w:rsidR="000F4A16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F5735D" w:rsidRPr="00EE3DDC" w:rsidTr="00A622C3">
        <w:tc>
          <w:tcPr>
            <w:tcW w:w="1342" w:type="dxa"/>
            <w:shd w:val="clear" w:color="auto" w:fill="FFFFFF" w:themeFill="background1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15/04/20</w:t>
            </w:r>
          </w:p>
        </w:tc>
        <w:tc>
          <w:tcPr>
            <w:tcW w:w="2921" w:type="dxa"/>
            <w:gridSpan w:val="2"/>
          </w:tcPr>
          <w:p w:rsidR="00F5735D" w:rsidRPr="00223E85" w:rsidRDefault="00F5735D" w:rsidP="00703908">
            <w:pPr>
              <w:pStyle w:val="a3"/>
              <w:spacing w:line="276" w:lineRule="auto"/>
            </w:pPr>
            <w:r>
              <w:t>Слова с непроверяемым написанием. С</w:t>
            </w:r>
            <w:r w:rsidRPr="00223E85">
              <w:t>ловарные слова.</w:t>
            </w:r>
            <w:r>
              <w:t xml:space="preserve"> </w:t>
            </w:r>
          </w:p>
        </w:tc>
        <w:tc>
          <w:tcPr>
            <w:tcW w:w="2683" w:type="dxa"/>
            <w:gridSpan w:val="2"/>
          </w:tcPr>
          <w:p w:rsidR="00F5735D" w:rsidRPr="00EE3DDC" w:rsidRDefault="00A622C3" w:rsidP="00A622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48-50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415DC" w:rsidRPr="0046432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https://www.youtube.com/watch?v=00gEo9hICko</w:t>
              </w:r>
            </w:hyperlink>
          </w:p>
          <w:p w:rsidR="00D415DC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48-50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 w:rsidRPr="00A622C3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5735D" w:rsidRPr="00EE3DDC" w:rsidTr="00A622C3">
        <w:tc>
          <w:tcPr>
            <w:tcW w:w="1342" w:type="dxa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16/04/20</w:t>
            </w:r>
          </w:p>
        </w:tc>
        <w:tc>
          <w:tcPr>
            <w:tcW w:w="2921" w:type="dxa"/>
            <w:gridSpan w:val="2"/>
          </w:tcPr>
          <w:p w:rsidR="00F5735D" w:rsidRPr="00223E85" w:rsidRDefault="00F5735D" w:rsidP="00703908">
            <w:pPr>
              <w:pStyle w:val="a3"/>
              <w:spacing w:line="276" w:lineRule="auto"/>
            </w:pPr>
            <w:r>
              <w:t>Алфавит. Значение алфавита.</w:t>
            </w:r>
          </w:p>
        </w:tc>
        <w:tc>
          <w:tcPr>
            <w:tcW w:w="2683" w:type="dxa"/>
            <w:gridSpan w:val="2"/>
          </w:tcPr>
          <w:p w:rsidR="00F5735D" w:rsidRPr="00EE3DDC" w:rsidRDefault="00D415DC" w:rsidP="00D41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52-54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415DC" w:rsidRPr="00D415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https://uchi.ru/teachers/groups/8506741/subjects/2/course_programs/1/lessons/25011</w:t>
              </w:r>
            </w:hyperlink>
          </w:p>
          <w:p w:rsidR="000F4A16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52-54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F5735D" w:rsidRPr="00EE3DDC" w:rsidTr="00A622C3">
        <w:tc>
          <w:tcPr>
            <w:tcW w:w="1342" w:type="dxa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20/04</w:t>
            </w:r>
          </w:p>
        </w:tc>
        <w:tc>
          <w:tcPr>
            <w:tcW w:w="2921" w:type="dxa"/>
            <w:gridSpan w:val="2"/>
          </w:tcPr>
          <w:p w:rsidR="00F5735D" w:rsidRDefault="00F5735D" w:rsidP="00703908">
            <w:pPr>
              <w:pStyle w:val="a3"/>
              <w:spacing w:line="276" w:lineRule="auto"/>
            </w:pPr>
            <w:r>
              <w:t>Знание алфавита: правильное называние букв, их последовательность.</w:t>
            </w:r>
          </w:p>
          <w:p w:rsidR="00F5735D" w:rsidRPr="00223E85" w:rsidRDefault="00F5735D" w:rsidP="00703908">
            <w:pPr>
              <w:pStyle w:val="a3"/>
              <w:spacing w:line="276" w:lineRule="auto"/>
            </w:pPr>
            <w:r>
              <w:t xml:space="preserve"> </w:t>
            </w:r>
            <w:r w:rsidRPr="00FD6F76">
              <w:rPr>
                <w:b/>
                <w:i/>
                <w:color w:val="0000FF"/>
              </w:rPr>
              <w:t>Администрати</w:t>
            </w:r>
            <w:r>
              <w:rPr>
                <w:b/>
                <w:i/>
                <w:color w:val="0000FF"/>
              </w:rPr>
              <w:t>вное контрольное списывание</w:t>
            </w:r>
          </w:p>
        </w:tc>
        <w:tc>
          <w:tcPr>
            <w:tcW w:w="2683" w:type="dxa"/>
            <w:gridSpan w:val="2"/>
          </w:tcPr>
          <w:p w:rsidR="00F5735D" w:rsidRPr="00EE3DDC" w:rsidRDefault="00D415DC" w:rsidP="00D41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с54-57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с.28-29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415DC" w:rsidRPr="00D415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https://uchi.ru/teachers/groups/8506741/subjects/2/course_programs/1/lessons/25011</w:t>
              </w:r>
            </w:hyperlink>
          </w:p>
          <w:p w:rsidR="000F4A16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с54-57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с.28-29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F5735D" w:rsidRPr="00EE3DDC" w:rsidTr="00A622C3">
        <w:tc>
          <w:tcPr>
            <w:tcW w:w="1342" w:type="dxa"/>
            <w:shd w:val="clear" w:color="auto" w:fill="CCCCFF"/>
          </w:tcPr>
          <w:p w:rsidR="00F5735D" w:rsidRPr="00F5735D" w:rsidRDefault="00F5735D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21/04</w:t>
            </w:r>
          </w:p>
        </w:tc>
        <w:tc>
          <w:tcPr>
            <w:tcW w:w="2921" w:type="dxa"/>
            <w:gridSpan w:val="2"/>
          </w:tcPr>
          <w:p w:rsidR="00F5735D" w:rsidRPr="00D65413" w:rsidRDefault="00F5735D" w:rsidP="00D415DC">
            <w:pPr>
              <w:pStyle w:val="a3"/>
              <w:spacing w:line="276" w:lineRule="auto"/>
            </w:pPr>
            <w:r>
              <w:t xml:space="preserve"> </w:t>
            </w:r>
            <w:r w:rsidR="00D415DC" w:rsidRPr="00D415DC">
              <w:t>Буквы, обозначающие гласные звуки.</w:t>
            </w:r>
          </w:p>
        </w:tc>
        <w:tc>
          <w:tcPr>
            <w:tcW w:w="2683" w:type="dxa"/>
            <w:gridSpan w:val="2"/>
          </w:tcPr>
          <w:p w:rsidR="00F5735D" w:rsidRPr="00EE3DDC" w:rsidRDefault="00D415DC" w:rsidP="00D41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58-59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415DC" w:rsidRPr="00D415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https://uchi.ru/teachers/groups/8506741/subjects/2/course_programs/1/cards/23550</w:t>
              </w:r>
            </w:hyperlink>
          </w:p>
          <w:p w:rsidR="000F4A16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58-59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</w:tr>
      <w:tr w:rsidR="00F5735D" w:rsidRPr="00A22680" w:rsidTr="00A622C3">
        <w:tc>
          <w:tcPr>
            <w:tcW w:w="1342" w:type="dxa"/>
            <w:shd w:val="clear" w:color="auto" w:fill="D9D9D9" w:themeFill="background1" w:themeFillShade="D9"/>
          </w:tcPr>
          <w:p w:rsidR="00F5735D" w:rsidRPr="00F5735D" w:rsidRDefault="00F5735D" w:rsidP="007039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shd w:val="clear" w:color="auto" w:fill="D9D9D9" w:themeFill="background1" w:themeFillShade="D9"/>
          </w:tcPr>
          <w:p w:rsidR="00F5735D" w:rsidRPr="00A22680" w:rsidRDefault="00F5735D" w:rsidP="007039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83" w:type="dxa"/>
            <w:gridSpan w:val="2"/>
            <w:shd w:val="clear" w:color="auto" w:fill="D9D9D9" w:themeFill="background1" w:themeFillShade="D9"/>
          </w:tcPr>
          <w:p w:rsidR="00F5735D" w:rsidRPr="00A22680" w:rsidRDefault="00F5735D" w:rsidP="007039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F5735D" w:rsidRPr="00A22680" w:rsidRDefault="00F5735D" w:rsidP="007039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35D" w:rsidRPr="00EE3DDC" w:rsidTr="00A622C3">
        <w:tc>
          <w:tcPr>
            <w:tcW w:w="1342" w:type="dxa"/>
          </w:tcPr>
          <w:p w:rsidR="00F5735D" w:rsidRPr="00F5735D" w:rsidRDefault="00F5735D" w:rsidP="00D41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1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</w:tc>
        <w:tc>
          <w:tcPr>
            <w:tcW w:w="2921" w:type="dxa"/>
            <w:gridSpan w:val="2"/>
          </w:tcPr>
          <w:p w:rsidR="00F5735D" w:rsidRPr="00D65413" w:rsidRDefault="00F5735D" w:rsidP="00703908">
            <w:pPr>
              <w:pStyle w:val="a3"/>
              <w:spacing w:line="276" w:lineRule="auto"/>
            </w:pPr>
            <w:r>
              <w:t>Смыслоразличительная роль гласных звуков и букв, обозначающих гласные звуки.</w:t>
            </w:r>
          </w:p>
        </w:tc>
        <w:tc>
          <w:tcPr>
            <w:tcW w:w="2683" w:type="dxa"/>
            <w:gridSpan w:val="2"/>
          </w:tcPr>
          <w:p w:rsidR="00F5735D" w:rsidRPr="00EE3DDC" w:rsidRDefault="00D415DC" w:rsidP="00D41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415DC" w:rsidRPr="00D415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https://uchi.ru/teachers/groups/8506741/subjects/2/course_programs/1/lessons/6423</w:t>
              </w:r>
            </w:hyperlink>
          </w:p>
          <w:p w:rsidR="000F4A16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735D" w:rsidRPr="00EE3DDC" w:rsidTr="00A622C3">
        <w:tc>
          <w:tcPr>
            <w:tcW w:w="1342" w:type="dxa"/>
          </w:tcPr>
          <w:p w:rsidR="00F5735D" w:rsidRPr="00F5735D" w:rsidRDefault="00F5735D" w:rsidP="00D41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1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</w:tc>
        <w:tc>
          <w:tcPr>
            <w:tcW w:w="2921" w:type="dxa"/>
            <w:gridSpan w:val="2"/>
          </w:tcPr>
          <w:p w:rsidR="00F5735D" w:rsidRPr="00D65413" w:rsidRDefault="00F5735D" w:rsidP="00703908">
            <w:pPr>
              <w:pStyle w:val="a3"/>
              <w:spacing w:line="276" w:lineRule="auto"/>
            </w:pPr>
            <w:r w:rsidRPr="00D65413">
              <w:t>Гласные звуки. Буквы е, ё, ю, я и их функции в словах.</w:t>
            </w:r>
          </w:p>
        </w:tc>
        <w:tc>
          <w:tcPr>
            <w:tcW w:w="2683" w:type="dxa"/>
            <w:gridSpan w:val="2"/>
          </w:tcPr>
          <w:p w:rsidR="00F5735D" w:rsidRPr="00EE3DDC" w:rsidRDefault="00D415DC" w:rsidP="002F5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61,№6-8, </w:t>
            </w: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. с.31, №</w:t>
            </w:r>
            <w:r w:rsidR="002F55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415DC" w:rsidRPr="00D415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https://uchi.ru/teachers/groups/8506741/subjects/2/course_programs/1/lessons/25015</w:t>
              </w:r>
            </w:hyperlink>
          </w:p>
          <w:p w:rsidR="000F4A16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5DC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61,№6-8, </w:t>
            </w:r>
            <w:proofErr w:type="spellStart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15DC">
              <w:rPr>
                <w:rFonts w:ascii="Times New Roman" w:hAnsi="Times New Roman" w:cs="Times New Roman"/>
                <w:sz w:val="24"/>
                <w:szCs w:val="24"/>
              </w:rPr>
              <w:t>. с.31,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735D" w:rsidRPr="00EE3DDC" w:rsidTr="00A622C3">
        <w:tc>
          <w:tcPr>
            <w:tcW w:w="1342" w:type="dxa"/>
          </w:tcPr>
          <w:p w:rsidR="00F5735D" w:rsidRPr="00F5735D" w:rsidRDefault="00F5735D" w:rsidP="00D41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1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</w:tc>
        <w:tc>
          <w:tcPr>
            <w:tcW w:w="2921" w:type="dxa"/>
            <w:gridSpan w:val="2"/>
          </w:tcPr>
          <w:p w:rsidR="00F5735D" w:rsidRPr="00D65413" w:rsidRDefault="00F5735D" w:rsidP="00703908">
            <w:pPr>
              <w:pStyle w:val="a3"/>
              <w:spacing w:line="276" w:lineRule="auto"/>
            </w:pPr>
            <w:r>
              <w:t xml:space="preserve">Слова с буквой </w:t>
            </w:r>
            <w:r w:rsidRPr="00D65413">
              <w:rPr>
                <w:b/>
                <w:i/>
                <w:color w:val="0033CC"/>
                <w:sz w:val="28"/>
                <w:szCs w:val="28"/>
              </w:rPr>
              <w:t>Э</w:t>
            </w:r>
            <w:r>
              <w:rPr>
                <w:b/>
                <w:i/>
                <w:color w:val="0033CC"/>
                <w:sz w:val="28"/>
                <w:szCs w:val="28"/>
              </w:rPr>
              <w:t>.</w:t>
            </w:r>
          </w:p>
        </w:tc>
        <w:tc>
          <w:tcPr>
            <w:tcW w:w="2683" w:type="dxa"/>
            <w:gridSpan w:val="2"/>
          </w:tcPr>
          <w:p w:rsidR="00F5735D" w:rsidRPr="00EE3DDC" w:rsidRDefault="002F558D" w:rsidP="002F5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учебник с. 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-62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F558D" w:rsidRPr="0046432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https://www.youtube.com/watch?v=HXD8F_nNfyg</w:t>
              </w:r>
            </w:hyperlink>
          </w:p>
          <w:p w:rsidR="002F558D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учебник с. 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-62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F5735D" w:rsidRPr="00504044" w:rsidTr="00A622C3">
        <w:tc>
          <w:tcPr>
            <w:tcW w:w="1342" w:type="dxa"/>
            <w:shd w:val="clear" w:color="auto" w:fill="CCCCFF"/>
          </w:tcPr>
          <w:p w:rsidR="00F5735D" w:rsidRPr="00F5735D" w:rsidRDefault="00F5735D" w:rsidP="00D41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41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735D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</w:tc>
        <w:tc>
          <w:tcPr>
            <w:tcW w:w="2921" w:type="dxa"/>
            <w:gridSpan w:val="2"/>
            <w:shd w:val="clear" w:color="auto" w:fill="FFFFFF" w:themeFill="background1"/>
          </w:tcPr>
          <w:p w:rsidR="00F5735D" w:rsidRPr="00D65413" w:rsidRDefault="002F558D" w:rsidP="00703908">
            <w:pPr>
              <w:pStyle w:val="a3"/>
              <w:spacing w:line="276" w:lineRule="auto"/>
            </w:pPr>
            <w:r>
              <w:t xml:space="preserve">Ударные и безударные гласные звуки. </w:t>
            </w:r>
            <w:r w:rsidRPr="00D65413">
              <w:t>Обозначение ударного гласного буквой на письме.</w:t>
            </w:r>
          </w:p>
        </w:tc>
        <w:tc>
          <w:tcPr>
            <w:tcW w:w="2683" w:type="dxa"/>
            <w:gridSpan w:val="2"/>
            <w:shd w:val="clear" w:color="auto" w:fill="FFFFFF" w:themeFill="background1"/>
          </w:tcPr>
          <w:p w:rsidR="00F5735D" w:rsidRPr="00757124" w:rsidRDefault="002F558D" w:rsidP="002F5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63-65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1-5,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. с.3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F558D" w:rsidRPr="002F55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https://uchi.ru/teachers/groups/8506741/subjects/2/course_programs/1/lessons/4533</w:t>
              </w:r>
            </w:hyperlink>
          </w:p>
          <w:p w:rsidR="000F4A16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63-65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1-5,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. с.3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5735D" w:rsidRPr="00504044" w:rsidTr="00A622C3">
        <w:tc>
          <w:tcPr>
            <w:tcW w:w="1342" w:type="dxa"/>
          </w:tcPr>
          <w:p w:rsidR="00F5735D" w:rsidRPr="00F5735D" w:rsidRDefault="00D415DC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5735D" w:rsidRPr="00F5735D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</w:tc>
        <w:tc>
          <w:tcPr>
            <w:tcW w:w="2921" w:type="dxa"/>
            <w:gridSpan w:val="2"/>
          </w:tcPr>
          <w:p w:rsidR="00F5735D" w:rsidRPr="00D65413" w:rsidRDefault="002F558D" w:rsidP="00703908">
            <w:pPr>
              <w:pStyle w:val="a3"/>
              <w:spacing w:line="276" w:lineRule="auto"/>
            </w:pPr>
            <w:r w:rsidRPr="002F558D">
              <w:t>Особенности проверяемых и проверочных слов.</w:t>
            </w:r>
          </w:p>
        </w:tc>
        <w:tc>
          <w:tcPr>
            <w:tcW w:w="2683" w:type="dxa"/>
            <w:gridSpan w:val="2"/>
          </w:tcPr>
          <w:p w:rsidR="00F5735D" w:rsidRPr="00EE3DDC" w:rsidRDefault="002F558D" w:rsidP="002F5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6-9,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. с.3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3-34, 8-9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F558D" w:rsidRPr="0046432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https://www.youtube.com/watch?v=hvYmN_USPg4</w:t>
              </w:r>
            </w:hyperlink>
          </w:p>
          <w:p w:rsidR="002F558D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6-9,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. с.3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3-34, 8-9</w:t>
            </w:r>
          </w:p>
        </w:tc>
      </w:tr>
      <w:tr w:rsidR="00F5735D" w:rsidRPr="00EE3DDC" w:rsidTr="00A622C3">
        <w:tc>
          <w:tcPr>
            <w:tcW w:w="1342" w:type="dxa"/>
          </w:tcPr>
          <w:p w:rsidR="00F5735D" w:rsidRPr="00F5735D" w:rsidRDefault="00D415DC" w:rsidP="00703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30/04</w:t>
            </w:r>
          </w:p>
        </w:tc>
        <w:tc>
          <w:tcPr>
            <w:tcW w:w="2921" w:type="dxa"/>
            <w:gridSpan w:val="2"/>
          </w:tcPr>
          <w:p w:rsidR="00F5735D" w:rsidRPr="00D65413" w:rsidRDefault="002F558D" w:rsidP="00703908">
            <w:pPr>
              <w:pStyle w:val="a3"/>
              <w:spacing w:line="276" w:lineRule="auto"/>
            </w:pPr>
            <w:r w:rsidRPr="002F558D">
              <w:t>Написание слов с непроверяемой буквой безударного гласного звука.</w:t>
            </w:r>
          </w:p>
        </w:tc>
        <w:tc>
          <w:tcPr>
            <w:tcW w:w="2683" w:type="dxa"/>
            <w:gridSpan w:val="2"/>
          </w:tcPr>
          <w:p w:rsidR="00F5735D" w:rsidRPr="00EE3DDC" w:rsidRDefault="002F558D" w:rsidP="002F5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5816" w:type="dxa"/>
            <w:tcBorders>
              <w:right w:val="single" w:sz="24" w:space="0" w:color="000000" w:themeColor="text1"/>
            </w:tcBorders>
          </w:tcPr>
          <w:p w:rsidR="00F5735D" w:rsidRDefault="000F4A16" w:rsidP="00703908">
            <w:pPr>
              <w:spacing w:line="36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F558D" w:rsidRPr="002F55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https://uchi.ru/teachers/groups/8506741/subjects/2/course_programs/1/cards/23552</w:t>
              </w:r>
            </w:hyperlink>
          </w:p>
          <w:p w:rsidR="000F4A16" w:rsidRPr="00EE3DDC" w:rsidRDefault="000F4A16" w:rsidP="00703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2F558D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  <w:r w:rsidRPr="002F5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  <w:bookmarkStart w:id="0" w:name="_GoBack"/>
            <w:bookmarkEnd w:id="0"/>
          </w:p>
        </w:tc>
      </w:tr>
    </w:tbl>
    <w:p w:rsidR="007F71D0" w:rsidRDefault="007F71D0"/>
    <w:sectPr w:rsidR="007F71D0" w:rsidSect="00F5735D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5D"/>
    <w:rsid w:val="00040707"/>
    <w:rsid w:val="000F4A16"/>
    <w:rsid w:val="002F558D"/>
    <w:rsid w:val="007F71D0"/>
    <w:rsid w:val="00A622C3"/>
    <w:rsid w:val="00D415DC"/>
    <w:rsid w:val="00F5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F573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A622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F573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A622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ika.ru/catalog/1-klass/russian/Slogi-i-udarenie.html" TargetMode="External"/><Relationship Id="rId13" Type="http://schemas.openxmlformats.org/officeDocument/2006/relationships/hyperlink" Target="https://uchi.ru/teachers/groups/8506741/subjects/2/course_programs/1/lessons/25011" TargetMode="External"/><Relationship Id="rId18" Type="http://schemas.openxmlformats.org/officeDocument/2006/relationships/hyperlink" Target="https://uchi.ru/teachers/groups/8506741/subjects/2/course_programs/1/lessons/453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znaika.ru/catalog/1-klass/russian/Slogi-i-udarenie.html" TargetMode="External"/><Relationship Id="rId12" Type="http://schemas.openxmlformats.org/officeDocument/2006/relationships/hyperlink" Target="https://uchi.ru/teachers/groups/8506741/subjects/2/course_programs/1/lessons/25011" TargetMode="External"/><Relationship Id="rId17" Type="http://schemas.openxmlformats.org/officeDocument/2006/relationships/hyperlink" Target="https://www.youtube.com/watch?v=HXD8F_nNfy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.ru/teachers/groups/8506741/subjects/2/course_programs/1/lessons/25015" TargetMode="External"/><Relationship Id="rId20" Type="http://schemas.openxmlformats.org/officeDocument/2006/relationships/hyperlink" Target="https://uchi.ru/teachers/groups/8506741/subjects/2/course_programs/1/cards/23552" TargetMode="External"/><Relationship Id="rId1" Type="http://schemas.openxmlformats.org/officeDocument/2006/relationships/styles" Target="styles.xml"/><Relationship Id="rId6" Type="http://schemas.openxmlformats.org/officeDocument/2006/relationships/hyperlink" Target="https://znaika.ru/catalog/1-klass/russian/Pravila-perenosa-slov-s-odnoy-stroki-na-druguyu.html" TargetMode="External"/><Relationship Id="rId11" Type="http://schemas.openxmlformats.org/officeDocument/2006/relationships/hyperlink" Target="https://www.youtube.com/watch?v=00gEo9hICko" TargetMode="External"/><Relationship Id="rId5" Type="http://schemas.openxmlformats.org/officeDocument/2006/relationships/hyperlink" Target="https://znaika.ru/catalog/1-klass/russian/Pravila-perenosa-slov-s-odnoy-stroki-na-druguyu.html" TargetMode="External"/><Relationship Id="rId15" Type="http://schemas.openxmlformats.org/officeDocument/2006/relationships/hyperlink" Target="https://uchi.ru/teachers/groups/8506741/subjects/2/course_programs/1/lessons/6423" TargetMode="External"/><Relationship Id="rId10" Type="http://schemas.openxmlformats.org/officeDocument/2006/relationships/hyperlink" Target="https://uchi.ru/teachers/groups/8506741/subjects/2/course_programs/1" TargetMode="External"/><Relationship Id="rId19" Type="http://schemas.openxmlformats.org/officeDocument/2006/relationships/hyperlink" Target="https://www.youtube.com/watch?v=hvYmN_USPg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ika.ru/catalog/1-klass/russian/Slogi-i-udarenie.html" TargetMode="External"/><Relationship Id="rId14" Type="http://schemas.openxmlformats.org/officeDocument/2006/relationships/hyperlink" Target="https://uchi.ru/teachers/groups/8506741/subjects/2/course_programs/1/cards/2355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2020-04-09T08:02:00Z</dcterms:created>
  <dcterms:modified xsi:type="dcterms:W3CDTF">2020-04-14T04:05:00Z</dcterms:modified>
</cp:coreProperties>
</file>