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8D" w:rsidRPr="000B3E8D" w:rsidRDefault="000B3E8D" w:rsidP="000B3E8D">
      <w:pPr>
        <w:spacing w:before="100" w:beforeAutospacing="1" w:after="100" w:afterAutospacing="1" w:line="240" w:lineRule="auto"/>
        <w:rPr>
          <w:rFonts w:ascii="Times New Roman" w:eastAsiaTheme="minorEastAsia" w:hAnsi="Times New Roman" w:cs="Times New Roman"/>
          <w:sz w:val="24"/>
          <w:szCs w:val="24"/>
          <w:lang w:eastAsia="ru-RU"/>
        </w:rPr>
      </w:pPr>
      <w:bookmarkStart w:id="0" w:name="_GoBack"/>
      <w:bookmarkEnd w:id="0"/>
    </w:p>
    <w:tbl>
      <w:tblPr>
        <w:tblW w:w="5000" w:type="pct"/>
        <w:tblCellSpacing w:w="15" w:type="dxa"/>
        <w:tblCellMar>
          <w:left w:w="0" w:type="dxa"/>
          <w:right w:w="0" w:type="dxa"/>
        </w:tblCellMar>
        <w:tblLook w:val="04A0" w:firstRow="1" w:lastRow="0" w:firstColumn="1" w:lastColumn="0" w:noHBand="0" w:noVBand="1"/>
      </w:tblPr>
      <w:tblGrid>
        <w:gridCol w:w="414"/>
        <w:gridCol w:w="9001"/>
      </w:tblGrid>
      <w:tr w:rsidR="00CE3857" w:rsidRPr="003F39CE" w:rsidTr="00CD466D">
        <w:trPr>
          <w:tblCellSpacing w:w="15" w:type="dxa"/>
        </w:trPr>
        <w:tc>
          <w:tcPr>
            <w:tcW w:w="0" w:type="auto"/>
            <w:gridSpan w:val="2"/>
            <w:hideMark/>
          </w:tcPr>
          <w:p w:rsidR="00CE3857" w:rsidRPr="00070D3E" w:rsidRDefault="00CE3857" w:rsidP="00CE3857">
            <w:pPr>
              <w:keepNext/>
              <w:keepLines/>
              <w:jc w:val="right"/>
            </w:pPr>
            <w:r w:rsidRPr="00070D3E">
              <w:t>Приложение к приказу</w:t>
            </w:r>
            <w:r w:rsidRPr="00070D3E">
              <w:br/>
              <w:t xml:space="preserve">от  </w:t>
            </w:r>
            <w:r w:rsidRPr="00070D3E">
              <w:rPr>
                <w:u w:val="single"/>
              </w:rPr>
              <w:t> 30.12.2020   </w:t>
            </w:r>
            <w:r w:rsidRPr="00070D3E">
              <w:t xml:space="preserve"> № </w:t>
            </w:r>
            <w:r w:rsidRPr="00070D3E">
              <w:rPr>
                <w:u w:val="single"/>
              </w:rPr>
              <w:t>  29 </w:t>
            </w:r>
          </w:p>
        </w:tc>
      </w:tr>
      <w:tr w:rsidR="00CE3857" w:rsidRPr="000B3E8D" w:rsidTr="00CE3857">
        <w:trPr>
          <w:tblCellSpacing w:w="15" w:type="dxa"/>
        </w:trPr>
        <w:tc>
          <w:tcPr>
            <w:tcW w:w="196" w:type="pct"/>
            <w:hideMark/>
          </w:tcPr>
          <w:p w:rsidR="00CE3857" w:rsidRPr="00070D3E" w:rsidRDefault="00CE3857" w:rsidP="00CE3857">
            <w:pPr>
              <w:pStyle w:val="ad"/>
            </w:pPr>
          </w:p>
        </w:tc>
        <w:tc>
          <w:tcPr>
            <w:tcW w:w="4756" w:type="pct"/>
            <w:hideMark/>
          </w:tcPr>
          <w:p w:rsidR="00CE3857" w:rsidRPr="00070D3E" w:rsidRDefault="00CE3857" w:rsidP="00CE3857">
            <w:pPr>
              <w:pStyle w:val="ad"/>
            </w:pPr>
          </w:p>
        </w:tc>
      </w:tr>
    </w:tbl>
    <w:p w:rsidR="000B3E8D" w:rsidRPr="000B3E8D" w:rsidRDefault="000B3E8D" w:rsidP="003F39CE">
      <w:pPr>
        <w:spacing w:before="100" w:beforeAutospacing="1" w:after="100" w:afterAutospacing="1" w:line="240" w:lineRule="auto"/>
        <w:rPr>
          <w:rFonts w:ascii="Times New Roman" w:eastAsiaTheme="minorEastAsia" w:hAnsi="Times New Roman" w:cs="Times New Roman"/>
          <w:sz w:val="32"/>
          <w:szCs w:val="32"/>
          <w:lang w:eastAsia="ru-RU"/>
        </w:rPr>
      </w:pPr>
      <w:r w:rsidRPr="000B3E8D">
        <w:rPr>
          <w:rFonts w:ascii="Times New Roman" w:eastAsiaTheme="minorEastAsia" w:hAnsi="Times New Roman" w:cs="Times New Roman"/>
          <w:sz w:val="24"/>
          <w:szCs w:val="24"/>
          <w:lang w:eastAsia="ru-RU"/>
        </w:rPr>
        <w:t> </w:t>
      </w:r>
      <w:r w:rsidRPr="000B3E8D">
        <w:rPr>
          <w:rFonts w:ascii="Times New Roman" w:eastAsiaTheme="minorEastAsia" w:hAnsi="Times New Roman" w:cs="Times New Roman"/>
          <w:sz w:val="32"/>
          <w:szCs w:val="32"/>
          <w:lang w:eastAsia="ru-RU"/>
        </w:rPr>
        <w:t>Реквизиты учреждения</w:t>
      </w:r>
    </w:p>
    <w:p w:rsidR="006C4ACC" w:rsidRPr="000C5938" w:rsidRDefault="000B3E8D" w:rsidP="00CE3857">
      <w:pPr>
        <w:rPr>
          <w:rFonts w:ascii="Times New Roman" w:hAnsi="Times New Roman" w:cs="Times New Roman"/>
        </w:rPr>
      </w:pPr>
      <w:r w:rsidRPr="000C5938">
        <w:rPr>
          <w:rFonts w:ascii="Times New Roman" w:hAnsi="Times New Roman" w:cs="Times New Roman"/>
          <w:lang w:eastAsia="ru-RU"/>
        </w:rPr>
        <w:t xml:space="preserve">Полное наименование учреждения: </w:t>
      </w:r>
      <w:r w:rsidR="006C4ACC" w:rsidRPr="000C5938">
        <w:rPr>
          <w:rFonts w:ascii="Times New Roman" w:hAnsi="Times New Roman" w:cs="Times New Roman"/>
        </w:rPr>
        <w:t>Муниципальное бюджетное учреждение  «Расчетный центр образования»</w:t>
      </w:r>
    </w:p>
    <w:p w:rsidR="006C4ACC" w:rsidRPr="000C5938" w:rsidRDefault="000B3E8D" w:rsidP="006C4ACC">
      <w:pPr>
        <w:rPr>
          <w:rFonts w:ascii="Times New Roman" w:hAnsi="Times New Roman" w:cs="Times New Roman"/>
          <w:lang w:eastAsia="ru-RU"/>
        </w:rPr>
      </w:pPr>
      <w:r w:rsidRPr="000C5938">
        <w:rPr>
          <w:rFonts w:ascii="Times New Roman" w:hAnsi="Times New Roman" w:cs="Times New Roman"/>
          <w:lang w:eastAsia="ru-RU"/>
        </w:rPr>
        <w:t xml:space="preserve">Наименование должности руководителя учреждения: </w:t>
      </w:r>
      <w:r w:rsidR="006C4ACC" w:rsidRPr="000C5938">
        <w:rPr>
          <w:rFonts w:ascii="Times New Roman" w:hAnsi="Times New Roman" w:cs="Times New Roman"/>
          <w:lang w:eastAsia="ru-RU"/>
        </w:rPr>
        <w:t>начальник</w:t>
      </w:r>
    </w:p>
    <w:p w:rsidR="000B3E8D" w:rsidRPr="000C5938" w:rsidRDefault="000B3E8D" w:rsidP="006C4ACC">
      <w:pPr>
        <w:rPr>
          <w:rFonts w:ascii="Times New Roman" w:hAnsi="Times New Roman" w:cs="Times New Roman"/>
          <w:lang w:eastAsia="ru-RU"/>
        </w:rPr>
      </w:pPr>
      <w:r w:rsidRPr="000C5938">
        <w:rPr>
          <w:rFonts w:ascii="Times New Roman" w:hAnsi="Times New Roman" w:cs="Times New Roman"/>
          <w:lang w:eastAsia="ru-RU"/>
        </w:rPr>
        <w:t xml:space="preserve">Фамилия и инициалы руководителя учреждения: </w:t>
      </w:r>
      <w:proofErr w:type="spellStart"/>
      <w:r w:rsidR="006C4ACC" w:rsidRPr="000C5938">
        <w:rPr>
          <w:rFonts w:ascii="Times New Roman" w:hAnsi="Times New Roman" w:cs="Times New Roman"/>
          <w:lang w:eastAsia="ru-RU"/>
        </w:rPr>
        <w:t>Морева</w:t>
      </w:r>
      <w:proofErr w:type="spellEnd"/>
      <w:r w:rsidR="006C4ACC" w:rsidRPr="000C5938">
        <w:rPr>
          <w:rFonts w:ascii="Times New Roman" w:hAnsi="Times New Roman" w:cs="Times New Roman"/>
          <w:lang w:eastAsia="ru-RU"/>
        </w:rPr>
        <w:t xml:space="preserve"> Елена Николаевна</w:t>
      </w:r>
      <w:r w:rsidRPr="000C5938">
        <w:rPr>
          <w:rFonts w:ascii="Times New Roman" w:hAnsi="Times New Roman" w:cs="Times New Roman"/>
          <w:lang w:eastAsia="ru-RU"/>
        </w:rPr>
        <w:t> </w:t>
      </w:r>
    </w:p>
    <w:p w:rsidR="000B3E8D" w:rsidRPr="000C5938" w:rsidRDefault="000B3E8D" w:rsidP="003F39CE">
      <w:pPr>
        <w:pStyle w:val="a6"/>
        <w:jc w:val="both"/>
        <w:rPr>
          <w:rFonts w:ascii="Times New Roman" w:hAnsi="Times New Roman" w:cs="Times New Roman"/>
          <w:lang w:eastAsia="ru-RU"/>
        </w:rPr>
      </w:pPr>
      <w:r w:rsidRPr="000C5938">
        <w:rPr>
          <w:rFonts w:ascii="Times New Roman" w:hAnsi="Times New Roman" w:cs="Times New Roman"/>
          <w:lang w:eastAsia="ru-RU"/>
        </w:rPr>
        <w:t>Место подписания: г. Красный Сулин</w:t>
      </w:r>
    </w:p>
    <w:p w:rsidR="000B3E8D" w:rsidRPr="000C5938" w:rsidRDefault="000B3E8D" w:rsidP="003F39CE">
      <w:pPr>
        <w:pStyle w:val="a6"/>
        <w:jc w:val="both"/>
        <w:rPr>
          <w:rFonts w:ascii="Times New Roman" w:hAnsi="Times New Roman" w:cs="Times New Roman"/>
          <w:lang w:eastAsia="ru-RU"/>
        </w:rPr>
      </w:pPr>
      <w:r w:rsidRPr="000C5938">
        <w:rPr>
          <w:rFonts w:ascii="Times New Roman" w:hAnsi="Times New Roman" w:cs="Times New Roman"/>
          <w:lang w:eastAsia="ru-RU"/>
        </w:rPr>
        <w:t>Номер приказа об утверждении учетной политики</w:t>
      </w:r>
      <w:r w:rsidR="005B36A6">
        <w:rPr>
          <w:rFonts w:ascii="Times New Roman" w:hAnsi="Times New Roman" w:cs="Times New Roman"/>
          <w:lang w:eastAsia="ru-RU"/>
        </w:rPr>
        <w:t>:</w:t>
      </w:r>
      <w:r w:rsidRPr="000C5938">
        <w:rPr>
          <w:rFonts w:ascii="Times New Roman" w:hAnsi="Times New Roman" w:cs="Times New Roman"/>
          <w:lang w:eastAsia="ru-RU"/>
        </w:rPr>
        <w:t xml:space="preserve"> </w:t>
      </w:r>
      <w:r w:rsidR="000C5938" w:rsidRPr="000C5938">
        <w:rPr>
          <w:rFonts w:ascii="Times New Roman" w:hAnsi="Times New Roman" w:cs="Times New Roman"/>
          <w:lang w:eastAsia="ru-RU"/>
        </w:rPr>
        <w:t xml:space="preserve"> </w:t>
      </w:r>
      <w:r w:rsidR="006C4ACC" w:rsidRPr="000C5938">
        <w:rPr>
          <w:rFonts w:ascii="Times New Roman" w:hAnsi="Times New Roman" w:cs="Times New Roman"/>
          <w:lang w:eastAsia="ru-RU"/>
        </w:rPr>
        <w:t>29</w:t>
      </w:r>
    </w:p>
    <w:p w:rsidR="000B3E8D" w:rsidRDefault="000B3E8D" w:rsidP="003F39CE">
      <w:pPr>
        <w:pStyle w:val="a6"/>
        <w:jc w:val="both"/>
        <w:rPr>
          <w:rFonts w:ascii="Times New Roman" w:hAnsi="Times New Roman" w:cs="Times New Roman"/>
          <w:lang w:eastAsia="ru-RU"/>
        </w:rPr>
      </w:pPr>
      <w:r w:rsidRPr="000C5938">
        <w:rPr>
          <w:rFonts w:ascii="Times New Roman" w:hAnsi="Times New Roman" w:cs="Times New Roman"/>
          <w:lang w:eastAsia="ru-RU"/>
        </w:rPr>
        <w:t>Дата приказа об утверждении учетной политики: 3</w:t>
      </w:r>
      <w:r w:rsidR="006C4ACC" w:rsidRPr="000C5938">
        <w:rPr>
          <w:rFonts w:ascii="Times New Roman" w:hAnsi="Times New Roman" w:cs="Times New Roman"/>
          <w:lang w:eastAsia="ru-RU"/>
        </w:rPr>
        <w:t>0</w:t>
      </w:r>
      <w:r w:rsidRPr="000C5938">
        <w:rPr>
          <w:rFonts w:ascii="Times New Roman" w:hAnsi="Times New Roman" w:cs="Times New Roman"/>
          <w:lang w:eastAsia="ru-RU"/>
        </w:rPr>
        <w:t>.12.20</w:t>
      </w:r>
      <w:r w:rsidR="006C4ACC" w:rsidRPr="000C5938">
        <w:rPr>
          <w:rFonts w:ascii="Times New Roman" w:hAnsi="Times New Roman" w:cs="Times New Roman"/>
          <w:lang w:eastAsia="ru-RU"/>
        </w:rPr>
        <w:t>20</w:t>
      </w:r>
      <w:r w:rsidRPr="003F39CE">
        <w:rPr>
          <w:rFonts w:ascii="Times New Roman" w:hAnsi="Times New Roman" w:cs="Times New Roman"/>
          <w:lang w:eastAsia="ru-RU"/>
        </w:rPr>
        <w:t> </w:t>
      </w:r>
    </w:p>
    <w:p w:rsidR="003F39CE" w:rsidRPr="003F39CE" w:rsidRDefault="003F39CE" w:rsidP="003F39CE">
      <w:pPr>
        <w:pStyle w:val="a6"/>
        <w:jc w:val="both"/>
        <w:rPr>
          <w:rFonts w:ascii="Times New Roman" w:hAnsi="Times New Roman" w:cs="Times New Roman"/>
          <w:lang w:eastAsia="ru-RU"/>
        </w:rPr>
      </w:pPr>
    </w:p>
    <w:p w:rsidR="000B3E8D" w:rsidRPr="003F39CE" w:rsidRDefault="003F39CE"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Учетная политика разработана для бюджетного учреждения в соответствии </w:t>
      </w:r>
      <w:proofErr w:type="gramStart"/>
      <w:r w:rsidR="000B3E8D" w:rsidRPr="003F39CE">
        <w:rPr>
          <w:rFonts w:ascii="Times New Roman" w:hAnsi="Times New Roman" w:cs="Times New Roman"/>
          <w:lang w:eastAsia="ru-RU"/>
        </w:rPr>
        <w:t>с</w:t>
      </w:r>
      <w:proofErr w:type="gramEnd"/>
      <w:r w:rsidR="000B3E8D" w:rsidRPr="003F39CE">
        <w:rPr>
          <w:rFonts w:ascii="Times New Roman" w:hAnsi="Times New Roman" w:cs="Times New Roman"/>
          <w:lang w:eastAsia="ru-RU"/>
        </w:rPr>
        <w:t xml:space="preserve">: </w:t>
      </w:r>
    </w:p>
    <w:p w:rsidR="000B3E8D" w:rsidRPr="003F39CE" w:rsidRDefault="000B3E8D" w:rsidP="006A6992">
      <w:pPr>
        <w:pStyle w:val="a6"/>
        <w:numPr>
          <w:ilvl w:val="0"/>
          <w:numId w:val="1"/>
        </w:numPr>
        <w:jc w:val="both"/>
        <w:rPr>
          <w:rFonts w:ascii="Times New Roman" w:hAnsi="Times New Roman" w:cs="Times New Roman"/>
          <w:lang w:eastAsia="ru-RU"/>
        </w:rPr>
      </w:pPr>
      <w:r w:rsidRPr="003F39CE">
        <w:rPr>
          <w:rFonts w:ascii="Times New Roman" w:hAnsi="Times New Roman" w:cs="Times New Roman"/>
          <w:lang w:eastAsia="ru-RU"/>
        </w:rPr>
        <w:t>приказом Минфина России от 1 декабря 2010г. №157н</w:t>
      </w:r>
      <w:r w:rsidR="006C4ACC">
        <w:rPr>
          <w:rFonts w:ascii="Times New Roman" w:hAnsi="Times New Roman" w:cs="Times New Roman"/>
          <w:lang w:eastAsia="ru-RU"/>
        </w:rPr>
        <w:t xml:space="preserve"> </w:t>
      </w:r>
      <w:r w:rsidRPr="003F39CE">
        <w:rPr>
          <w:rFonts w:ascii="Times New Roman" w:hAnsi="Times New Roman" w:cs="Times New Roman"/>
          <w:lang w:eastAsia="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roofErr w:type="gramStart"/>
      <w:r w:rsidRPr="003F39CE">
        <w:rPr>
          <w:rFonts w:ascii="Times New Roman" w:hAnsi="Times New Roman" w:cs="Times New Roman"/>
          <w:lang w:eastAsia="ru-RU"/>
        </w:rPr>
        <w:t>»(</w:t>
      </w:r>
      <w:proofErr w:type="gramEnd"/>
      <w:r w:rsidRPr="003F39CE">
        <w:rPr>
          <w:rFonts w:ascii="Times New Roman" w:hAnsi="Times New Roman" w:cs="Times New Roman"/>
          <w:lang w:eastAsia="ru-RU"/>
        </w:rPr>
        <w:t>далее– Инструкции к Единому плану счетов № 157н);</w:t>
      </w:r>
    </w:p>
    <w:p w:rsidR="000B3E8D" w:rsidRPr="003F39CE" w:rsidRDefault="000B3E8D" w:rsidP="006A6992">
      <w:pPr>
        <w:pStyle w:val="a6"/>
        <w:numPr>
          <w:ilvl w:val="0"/>
          <w:numId w:val="1"/>
        </w:numPr>
        <w:jc w:val="both"/>
        <w:rPr>
          <w:rFonts w:ascii="Times New Roman" w:hAnsi="Times New Roman" w:cs="Times New Roman"/>
          <w:lang w:eastAsia="ru-RU"/>
        </w:rPr>
      </w:pPr>
      <w:r w:rsidRPr="003F39CE">
        <w:rPr>
          <w:rFonts w:ascii="Times New Roman" w:hAnsi="Times New Roman" w:cs="Times New Roman"/>
          <w:lang w:eastAsia="ru-RU"/>
        </w:rPr>
        <w:t xml:space="preserve">приказом Минфина России от </w:t>
      </w:r>
      <w:proofErr w:type="spellStart"/>
      <w:proofErr w:type="gramStart"/>
      <w:r w:rsidRPr="003F39CE">
        <w:rPr>
          <w:rFonts w:ascii="Times New Roman" w:hAnsi="Times New Roman" w:cs="Times New Roman"/>
          <w:lang w:eastAsia="ru-RU"/>
        </w:rPr>
        <w:t>от</w:t>
      </w:r>
      <w:proofErr w:type="spellEnd"/>
      <w:proofErr w:type="gramEnd"/>
      <w:r w:rsidRPr="003F39CE">
        <w:rPr>
          <w:rFonts w:ascii="Times New Roman" w:hAnsi="Times New Roman" w:cs="Times New Roman"/>
          <w:lang w:eastAsia="ru-RU"/>
        </w:rPr>
        <w:t xml:space="preserve"> 16 декабря 2010 г. № 174н «Об утверждении Плана счетов бухгалтерского учета бюджетных учреждений и Инструкции по его применению» (далее – Инструкция № 174н);</w:t>
      </w:r>
    </w:p>
    <w:p w:rsidR="000B3E8D" w:rsidRPr="003F39CE" w:rsidRDefault="000B3E8D" w:rsidP="006A6992">
      <w:pPr>
        <w:pStyle w:val="a6"/>
        <w:numPr>
          <w:ilvl w:val="0"/>
          <w:numId w:val="1"/>
        </w:numPr>
        <w:jc w:val="both"/>
        <w:rPr>
          <w:rFonts w:ascii="Times New Roman" w:hAnsi="Times New Roman" w:cs="Times New Roman"/>
          <w:lang w:eastAsia="ru-RU"/>
        </w:rPr>
      </w:pPr>
      <w:r w:rsidRPr="003F39CE">
        <w:rPr>
          <w:rFonts w:ascii="Times New Roman" w:hAnsi="Times New Roman" w:cs="Times New Roman"/>
          <w:lang w:eastAsia="ru-RU"/>
        </w:rPr>
        <w:t xml:space="preserve">приказом Минфина 06.06.2019 № 85н «О Порядке формирования и применения кодов бюджетной классификации Российской Федерации, их структуре и принципах назначения» (далее – приказ № 85н); </w:t>
      </w:r>
    </w:p>
    <w:p w:rsidR="000B3E8D" w:rsidRPr="003F39CE" w:rsidRDefault="000B3E8D" w:rsidP="006A6992">
      <w:pPr>
        <w:pStyle w:val="a6"/>
        <w:numPr>
          <w:ilvl w:val="0"/>
          <w:numId w:val="1"/>
        </w:numPr>
        <w:jc w:val="both"/>
        <w:rPr>
          <w:rFonts w:ascii="Times New Roman" w:hAnsi="Times New Roman" w:cs="Times New Roman"/>
          <w:lang w:eastAsia="ru-RU"/>
        </w:rPr>
      </w:pPr>
      <w:r w:rsidRPr="003F39CE">
        <w:rPr>
          <w:rFonts w:ascii="Times New Roman" w:hAnsi="Times New Roman" w:cs="Times New Roman"/>
          <w:lang w:eastAsia="ru-RU"/>
        </w:rPr>
        <w:t xml:space="preserve">приказом Минфина от 29.11.2017 № 209н «Об утверждении </w:t>
      </w:r>
      <w:proofErr w:type="gramStart"/>
      <w:r w:rsidRPr="003F39CE">
        <w:rPr>
          <w:rFonts w:ascii="Times New Roman" w:hAnsi="Times New Roman" w:cs="Times New Roman"/>
          <w:lang w:eastAsia="ru-RU"/>
        </w:rPr>
        <w:t>Порядка применения классификации операций сектора государственного</w:t>
      </w:r>
      <w:proofErr w:type="gramEnd"/>
      <w:r w:rsidRPr="003F39CE">
        <w:rPr>
          <w:rFonts w:ascii="Times New Roman" w:hAnsi="Times New Roman" w:cs="Times New Roman"/>
          <w:lang w:eastAsia="ru-RU"/>
        </w:rPr>
        <w:t xml:space="preserve"> управления» (далее – приказ № 209н);</w:t>
      </w:r>
    </w:p>
    <w:p w:rsidR="000B3E8D" w:rsidRPr="003F39CE" w:rsidRDefault="000B3E8D" w:rsidP="006A6992">
      <w:pPr>
        <w:pStyle w:val="a6"/>
        <w:numPr>
          <w:ilvl w:val="0"/>
          <w:numId w:val="1"/>
        </w:numPr>
        <w:jc w:val="both"/>
        <w:rPr>
          <w:rFonts w:ascii="Times New Roman" w:hAnsi="Times New Roman" w:cs="Times New Roman"/>
          <w:lang w:eastAsia="ru-RU"/>
        </w:rPr>
      </w:pPr>
      <w:r w:rsidRPr="003F39CE">
        <w:rPr>
          <w:rFonts w:ascii="Times New Roman" w:hAnsi="Times New Roman" w:cs="Times New Roman"/>
          <w:lang w:eastAsia="ru-RU"/>
        </w:rPr>
        <w:t>приказом Минфина России от 30марта 2015г. №52н</w:t>
      </w:r>
      <w:proofErr w:type="gramStart"/>
      <w:r w:rsidRPr="003F39CE">
        <w:rPr>
          <w:rFonts w:ascii="Times New Roman" w:hAnsi="Times New Roman" w:cs="Times New Roman"/>
          <w:lang w:eastAsia="ru-RU"/>
        </w:rPr>
        <w:t>«О</w:t>
      </w:r>
      <w:proofErr w:type="gramEnd"/>
      <w:r w:rsidRPr="003F39CE">
        <w:rPr>
          <w:rFonts w:ascii="Times New Roman" w:hAnsi="Times New Roman" w:cs="Times New Roman"/>
          <w:lang w:eastAsia="ru-RU"/>
        </w:rPr>
        <w:t>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применению»(далее– приказ №52н).</w:t>
      </w:r>
    </w:p>
    <w:p w:rsidR="000B3E8D" w:rsidRPr="003F39CE" w:rsidRDefault="000B3E8D" w:rsidP="006A6992">
      <w:pPr>
        <w:pStyle w:val="a6"/>
        <w:numPr>
          <w:ilvl w:val="0"/>
          <w:numId w:val="1"/>
        </w:numPr>
        <w:jc w:val="both"/>
        <w:rPr>
          <w:rFonts w:ascii="Times New Roman" w:hAnsi="Times New Roman" w:cs="Times New Roman"/>
          <w:lang w:eastAsia="ru-RU"/>
        </w:rPr>
      </w:pPr>
      <w:proofErr w:type="gramStart"/>
      <w:r w:rsidRPr="003F39CE">
        <w:rPr>
          <w:rFonts w:ascii="Times New Roman" w:hAnsi="Times New Roman" w:cs="Times New Roman"/>
          <w:lang w:eastAsia="ru-RU"/>
        </w:rPr>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 от 30 декабря 2017 № 274н, № 275н, № 278н (далее — соответственно Стандарт «Учетная политика, оценочные значения и ошибки», СГС</w:t>
      </w:r>
      <w:proofErr w:type="gramEnd"/>
      <w:r w:rsidRPr="003F39CE">
        <w:rPr>
          <w:rFonts w:ascii="Times New Roman" w:hAnsi="Times New Roman" w:cs="Times New Roman"/>
          <w:lang w:eastAsia="ru-RU"/>
        </w:rPr>
        <w:t xml:space="preserve"> «События после отчетной даты», Стандарт «Отчет о движении денежных средств»), от 27.02.2018 № 32н (далее — Стандарт «Доходы»), от 28.02.2018 № 34н (далее — СГС «Непроизведенные активы»), от 30.05.2018 № 122н, № 124н (далее соответственно — Стандарт «Влияние изменений курсов иностранных валют», Стандарт «Резервы. </w:t>
      </w:r>
      <w:proofErr w:type="gramStart"/>
      <w:r w:rsidRPr="003F39CE">
        <w:rPr>
          <w:rFonts w:ascii="Times New Roman" w:hAnsi="Times New Roman" w:cs="Times New Roman"/>
          <w:lang w:eastAsia="ru-RU"/>
        </w:rPr>
        <w:t>Раскрытие информации об условных обязательствах и условных активах»), от 28 февраля 2018 № 37н (далее соответственно — Стандарт «Бюджетная информация в бухгалтерской (финансовой) отчетности»), от 29 июня 2018 № 145н, № 146н (далее соответственно — Стандарт «Долгосрочные договоры», Стандарт «Концессионные соглашения»), от 7 декабря 2018 № 256н (далее — Стандарт «Запасы»).</w:t>
      </w:r>
      <w:proofErr w:type="gramEnd"/>
      <w:r w:rsidRPr="003F39CE">
        <w:rPr>
          <w:rFonts w:ascii="Times New Roman" w:hAnsi="Times New Roman" w:cs="Times New Roman"/>
          <w:lang w:eastAsia="ru-RU"/>
        </w:rPr>
        <w:t xml:space="preserve"> 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применению» (далее — Инструкция № 162н). </w:t>
      </w:r>
    </w:p>
    <w:p w:rsidR="003F39CE" w:rsidRDefault="003F39CE" w:rsidP="003F39CE">
      <w:pPr>
        <w:pStyle w:val="a6"/>
        <w:jc w:val="both"/>
        <w:rPr>
          <w:rFonts w:ascii="Times New Roman" w:hAnsi="Times New Roman" w:cs="Times New Roman"/>
          <w:lang w:eastAsia="ru-RU"/>
        </w:rPr>
      </w:pP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Используемые термины и сокращения: </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lastRenderedPageBreak/>
        <w:t>Учреждение – Краткое наименование</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КБК - 1–17 разряды номера счета в соответствии с Рабочим планом счетов</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Х - 18 разряд номера счета бухучета – код вида финансового обеспечения (деятельности)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Общие положения</w:t>
      </w:r>
    </w:p>
    <w:p w:rsidR="000B3E8D" w:rsidRPr="003F39CE" w:rsidRDefault="003F39CE"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Бухгалтерский учет (далее – учет) в учреждении ведет штатный сотрудник главный бухгалтер Основание: часть 3 статьи 7 Закона от 6 декабря 2011 г. № 402-ФЗ.</w:t>
      </w:r>
    </w:p>
    <w:p w:rsidR="000B3E8D" w:rsidRPr="003F39CE" w:rsidRDefault="003F39CE"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учреждении обособленных подразделений нет.</w:t>
      </w:r>
    </w:p>
    <w:p w:rsidR="000B3E8D" w:rsidRPr="003F39CE" w:rsidRDefault="003F39CE"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Учет ведется в электронном виде с применением программных продуктов 1</w:t>
      </w:r>
      <w:proofErr w:type="gramStart"/>
      <w:r w:rsidR="000B3E8D" w:rsidRPr="003F39CE">
        <w:rPr>
          <w:rFonts w:ascii="Times New Roman" w:hAnsi="Times New Roman" w:cs="Times New Roman"/>
          <w:lang w:eastAsia="ru-RU"/>
        </w:rPr>
        <w:t xml:space="preserve"> С</w:t>
      </w:r>
      <w:proofErr w:type="gramEnd"/>
      <w:r w:rsidR="000B3E8D" w:rsidRPr="003F39CE">
        <w:rPr>
          <w:rFonts w:ascii="Times New Roman" w:hAnsi="Times New Roman" w:cs="Times New Roman"/>
          <w:lang w:eastAsia="ru-RU"/>
        </w:rPr>
        <w:t xml:space="preserve"> Предприятие </w:t>
      </w:r>
    </w:p>
    <w:p w:rsidR="000B3E8D" w:rsidRPr="003F39CE" w:rsidRDefault="003F39CE"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Основание: пункт 6 Инструкции к Единому плану счетов № 157н.</w:t>
      </w:r>
    </w:p>
    <w:p w:rsidR="000B3E8D" w:rsidRPr="003F39CE" w:rsidRDefault="003F39CE"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Бухгалтерия учреждения осуществляет электронный документооборот по следующим направлениям:</w:t>
      </w:r>
    </w:p>
    <w:p w:rsidR="000B3E8D" w:rsidRPr="003F39CE" w:rsidRDefault="003F39CE"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передача отчетности учредителю</w:t>
      </w:r>
    </w:p>
    <w:p w:rsidR="000B3E8D" w:rsidRPr="003F39CE" w:rsidRDefault="003F39CE"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передача отчетности по налогам, сборам, страховым взносам и иным обязательным платежам в инспекцию Федеральной налоговой службы</w:t>
      </w:r>
    </w:p>
    <w:p w:rsidR="000B3E8D" w:rsidRPr="003F39CE" w:rsidRDefault="003F39CE"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передача отчетности по страховым взносам и сведениям персонифицированного учета в отделение Пенсионного фонда РФ, Фонда социального страхования РФ и Федеральной налоговой службы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размещение информации о деятельности учреждения на официальном сайте bus.gov.ru</w:t>
      </w:r>
    </w:p>
    <w:p w:rsidR="000B3E8D" w:rsidRPr="003F39CE" w:rsidRDefault="0052282A"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0B3E8D" w:rsidRPr="003F39CE" w:rsidRDefault="0052282A"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целях обеспечения сохранности электронных данных на сервере производится сохранение резервных копий базы</w:t>
      </w:r>
      <w:r w:rsidR="003F39CE">
        <w:rPr>
          <w:rFonts w:ascii="Times New Roman" w:hAnsi="Times New Roman" w:cs="Times New Roman"/>
          <w:lang w:eastAsia="ru-RU"/>
        </w:rPr>
        <w:t xml:space="preserve"> </w:t>
      </w:r>
      <w:r w:rsidR="000B3E8D" w:rsidRPr="003F39CE">
        <w:rPr>
          <w:rFonts w:ascii="Times New Roman" w:hAnsi="Times New Roman" w:cs="Times New Roman"/>
          <w:lang w:eastAsia="ru-RU"/>
        </w:rPr>
        <w:t>еже</w:t>
      </w:r>
      <w:r w:rsidR="003F39CE">
        <w:rPr>
          <w:rFonts w:ascii="Times New Roman" w:hAnsi="Times New Roman" w:cs="Times New Roman"/>
          <w:lang w:eastAsia="ru-RU"/>
        </w:rPr>
        <w:t>месячно.</w:t>
      </w:r>
      <w:r w:rsidR="000B3E8D" w:rsidRPr="003F39CE">
        <w:rPr>
          <w:rFonts w:ascii="Times New Roman" w:hAnsi="Times New Roman" w:cs="Times New Roman"/>
          <w:lang w:eastAsia="ru-RU"/>
        </w:rPr>
        <w:t xml:space="preserve">  </w:t>
      </w:r>
    </w:p>
    <w:p w:rsidR="000B3E8D" w:rsidRPr="003F39CE" w:rsidRDefault="0052282A"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Запись резервных копий базы данных производится на внешний носитель - </w:t>
      </w:r>
      <w:proofErr w:type="spellStart"/>
      <w:r w:rsidR="000B3E8D" w:rsidRPr="003F39CE">
        <w:rPr>
          <w:rFonts w:ascii="Times New Roman" w:hAnsi="Times New Roman" w:cs="Times New Roman"/>
          <w:lang w:eastAsia="ru-RU"/>
        </w:rPr>
        <w:t>флешку</w:t>
      </w:r>
      <w:proofErr w:type="spellEnd"/>
      <w:r w:rsidR="000B3E8D" w:rsidRPr="003F39CE">
        <w:rPr>
          <w:rFonts w:ascii="Times New Roman" w:hAnsi="Times New Roman" w:cs="Times New Roman"/>
          <w:lang w:eastAsia="ru-RU"/>
        </w:rPr>
        <w:t xml:space="preserve">, </w:t>
      </w:r>
      <w:r w:rsidR="000B3E8D" w:rsidRPr="00CD466D">
        <w:rPr>
          <w:rFonts w:ascii="Times New Roman" w:hAnsi="Times New Roman" w:cs="Times New Roman"/>
          <w:lang w:eastAsia="ru-RU"/>
        </w:rPr>
        <w:t>который</w:t>
      </w:r>
      <w:r w:rsidR="000B3E8D" w:rsidRPr="003F39CE">
        <w:rPr>
          <w:rFonts w:ascii="Times New Roman" w:hAnsi="Times New Roman" w:cs="Times New Roman"/>
          <w:lang w:eastAsia="ru-RU"/>
        </w:rPr>
        <w:t xml:space="preserve"> хранится </w:t>
      </w:r>
      <w:r w:rsidR="00EC0F0A">
        <w:rPr>
          <w:rFonts w:ascii="Times New Roman" w:hAnsi="Times New Roman" w:cs="Times New Roman"/>
          <w:lang w:eastAsia="ru-RU"/>
        </w:rPr>
        <w:t>у</w:t>
      </w:r>
      <w:r w:rsidR="000B3E8D" w:rsidRPr="003F39CE">
        <w:rPr>
          <w:rFonts w:ascii="Times New Roman" w:hAnsi="Times New Roman" w:cs="Times New Roman"/>
          <w:lang w:eastAsia="ru-RU"/>
        </w:rPr>
        <w:t xml:space="preserve"> главного бухгалтера.</w:t>
      </w:r>
    </w:p>
    <w:p w:rsidR="000B3E8D" w:rsidRPr="003F39CE" w:rsidRDefault="0052282A"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r>
        <w:rPr>
          <w:rFonts w:ascii="Times New Roman" w:hAnsi="Times New Roman" w:cs="Times New Roman"/>
          <w:lang w:eastAsia="ru-RU"/>
        </w:rPr>
        <w:t xml:space="preserve"> </w:t>
      </w:r>
      <w:r w:rsidR="000B3E8D" w:rsidRPr="003F39CE">
        <w:rPr>
          <w:rFonts w:ascii="Times New Roman" w:hAnsi="Times New Roman" w:cs="Times New Roman"/>
          <w:lang w:eastAsia="ru-RU"/>
        </w:rPr>
        <w:t>Основание: пункт 19 Инструкции к Единому плану счетов № 157н. п. 33 Стандарта «Концептуальные основы бухучета и отчетности»</w:t>
      </w:r>
    </w:p>
    <w:p w:rsidR="00542AB5" w:rsidRDefault="0052282A"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При обнаружении в регистрах учета ошибок сотрудник бухгалтерии анализируют ошибочные данные, вносят исправления в регистры бухучета и при необходимости – в первичные документы. </w:t>
      </w:r>
      <w:r w:rsidR="00542AB5">
        <w:rPr>
          <w:rFonts w:ascii="Times New Roman" w:hAnsi="Times New Roman" w:cs="Times New Roman"/>
          <w:lang w:eastAsia="ru-RU"/>
        </w:rPr>
        <w:t xml:space="preserve">    </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Ошибки, допущенные в прошлых годах, отражаются на счетах бухучета обособленно – с указанием субконто «Исправление ошибок прошлых лет».</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Основание: пункт 18 Инструкции к Единому плану счетов № 157н.</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Учет ведется в рублях.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Учреждение публикует основные положения учетной политики на своем официальном сайте путем размещения копий документов учетной политики.</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Основание: пункт 9 СГС «Учетная политика, оценочные значения и ошибки».</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Основание: пункты 17, 20, 32 СГС «Учетная политика, оценочные значения и ошибки».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 учреждении действуют постоянные комиссии:</w:t>
      </w:r>
    </w:p>
    <w:p w:rsidR="00542AB5" w:rsidRPr="00B13B69" w:rsidRDefault="00542AB5" w:rsidP="003F39CE">
      <w:pPr>
        <w:pStyle w:val="a6"/>
        <w:jc w:val="both"/>
        <w:rPr>
          <w:rFonts w:ascii="Times New Roman" w:hAnsi="Times New Roman" w:cs="Times New Roman"/>
          <w:color w:val="C00000"/>
          <w:lang w:eastAsia="ru-RU"/>
        </w:rPr>
      </w:pPr>
      <w:r w:rsidRPr="00B13B69">
        <w:rPr>
          <w:rFonts w:ascii="Times New Roman" w:hAnsi="Times New Roman" w:cs="Times New Roman"/>
          <w:lang w:eastAsia="ru-RU"/>
        </w:rPr>
        <w:t xml:space="preserve">– </w:t>
      </w:r>
      <w:r w:rsidR="000B3E8D" w:rsidRPr="00B13B69">
        <w:rPr>
          <w:rFonts w:ascii="Times New Roman" w:hAnsi="Times New Roman" w:cs="Times New Roman"/>
          <w:lang w:eastAsia="ru-RU"/>
        </w:rPr>
        <w:t xml:space="preserve">комиссия по поступлению и выбытию активов </w:t>
      </w:r>
      <w:r w:rsidR="000B3E8D" w:rsidRPr="00B13B69">
        <w:rPr>
          <w:rFonts w:ascii="Times New Roman" w:hAnsi="Times New Roman" w:cs="Times New Roman"/>
          <w:color w:val="C00000"/>
          <w:lang w:eastAsia="ru-RU"/>
        </w:rPr>
        <w:t>(</w:t>
      </w:r>
      <w:r w:rsidR="00B949C3">
        <w:rPr>
          <w:rFonts w:ascii="Times New Roman" w:hAnsi="Times New Roman" w:cs="Times New Roman"/>
          <w:color w:val="C00000"/>
          <w:lang w:eastAsia="ru-RU"/>
        </w:rPr>
        <w:t>ПРИЛОЖЕНИЕ</w:t>
      </w:r>
      <w:r w:rsidR="000B3E8D" w:rsidRPr="00B13B69">
        <w:rPr>
          <w:rFonts w:ascii="Times New Roman" w:hAnsi="Times New Roman" w:cs="Times New Roman"/>
          <w:color w:val="C00000"/>
          <w:lang w:eastAsia="ru-RU"/>
        </w:rPr>
        <w:t xml:space="preserve"> 1);</w:t>
      </w:r>
    </w:p>
    <w:p w:rsidR="00542AB5" w:rsidRPr="00B13B69" w:rsidRDefault="000B3E8D" w:rsidP="003F39CE">
      <w:pPr>
        <w:pStyle w:val="a6"/>
        <w:jc w:val="both"/>
        <w:rPr>
          <w:rFonts w:ascii="Times New Roman" w:hAnsi="Times New Roman" w:cs="Times New Roman"/>
          <w:color w:val="C00000"/>
          <w:lang w:eastAsia="ru-RU"/>
        </w:rPr>
      </w:pPr>
      <w:r w:rsidRPr="00B13B69">
        <w:rPr>
          <w:rFonts w:ascii="Times New Roman" w:hAnsi="Times New Roman" w:cs="Times New Roman"/>
          <w:lang w:eastAsia="ru-RU"/>
        </w:rPr>
        <w:t xml:space="preserve">– инвентаризационная комиссия </w:t>
      </w:r>
      <w:r w:rsidRPr="00B13B69">
        <w:rPr>
          <w:rFonts w:ascii="Times New Roman" w:hAnsi="Times New Roman" w:cs="Times New Roman"/>
          <w:color w:val="C00000"/>
          <w:lang w:eastAsia="ru-RU"/>
        </w:rPr>
        <w:t>(</w:t>
      </w:r>
      <w:r w:rsidR="00B949C3">
        <w:rPr>
          <w:rFonts w:ascii="Times New Roman" w:hAnsi="Times New Roman" w:cs="Times New Roman"/>
          <w:color w:val="C00000"/>
          <w:lang w:eastAsia="ru-RU"/>
        </w:rPr>
        <w:t>ПРИЛОЖЕНИЕ</w:t>
      </w:r>
      <w:r w:rsidRPr="00B13B69">
        <w:rPr>
          <w:rFonts w:ascii="Times New Roman" w:hAnsi="Times New Roman" w:cs="Times New Roman"/>
          <w:color w:val="C00000"/>
          <w:lang w:eastAsia="ru-RU"/>
        </w:rPr>
        <w:t xml:space="preserve"> 2);</w:t>
      </w:r>
    </w:p>
    <w:p w:rsidR="000B3E8D"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Составы постоянно действующих комиссий утверждаются приказами руководителя учреждения.</w:t>
      </w:r>
    </w:p>
    <w:p w:rsidR="004552FC" w:rsidRPr="003F39CE" w:rsidRDefault="004552FC" w:rsidP="003F39CE">
      <w:pPr>
        <w:pStyle w:val="a6"/>
        <w:jc w:val="both"/>
        <w:rPr>
          <w:rFonts w:ascii="Times New Roman" w:hAnsi="Times New Roman" w:cs="Times New Roman"/>
          <w:lang w:eastAsia="ru-RU"/>
        </w:rPr>
      </w:pPr>
    </w:p>
    <w:p w:rsidR="004552FC" w:rsidRDefault="000B3E8D" w:rsidP="004552FC">
      <w:pPr>
        <w:pStyle w:val="a6"/>
        <w:jc w:val="center"/>
        <w:rPr>
          <w:rFonts w:ascii="Times New Roman" w:hAnsi="Times New Roman" w:cs="Times New Roman"/>
          <w:b/>
          <w:lang w:eastAsia="ru-RU"/>
        </w:rPr>
      </w:pPr>
      <w:r w:rsidRPr="004552FC">
        <w:rPr>
          <w:rFonts w:ascii="Times New Roman" w:hAnsi="Times New Roman" w:cs="Times New Roman"/>
          <w:b/>
          <w:lang w:eastAsia="ru-RU"/>
        </w:rPr>
        <w:t>РАЗДЕЛ 1.</w:t>
      </w:r>
    </w:p>
    <w:p w:rsidR="000B3E8D" w:rsidRDefault="000B3E8D" w:rsidP="004552FC">
      <w:pPr>
        <w:pStyle w:val="a6"/>
        <w:jc w:val="center"/>
        <w:rPr>
          <w:rFonts w:ascii="Times New Roman" w:hAnsi="Times New Roman" w:cs="Times New Roman"/>
          <w:b/>
          <w:lang w:eastAsia="ru-RU"/>
        </w:rPr>
      </w:pPr>
      <w:r w:rsidRPr="004552FC">
        <w:rPr>
          <w:rFonts w:ascii="Times New Roman" w:hAnsi="Times New Roman" w:cs="Times New Roman"/>
          <w:b/>
          <w:lang w:eastAsia="ru-RU"/>
        </w:rPr>
        <w:t>МЕТОДЫ ОЦЕНКИ ОТДЕЛЬНЫХ ВИДОВ ИМУЩЕСТВА И ОБЯЗАТЕЛЬСТВ</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lastRenderedPageBreak/>
        <w:t>Учет ведется по первичным документам, которые проверены сотрудник</w:t>
      </w:r>
      <w:r w:rsidR="00542AB5">
        <w:rPr>
          <w:rFonts w:ascii="Times New Roman" w:hAnsi="Times New Roman" w:cs="Times New Roman"/>
          <w:lang w:eastAsia="ru-RU"/>
        </w:rPr>
        <w:t>ом</w:t>
      </w:r>
      <w:r w:rsidRPr="003F39CE">
        <w:rPr>
          <w:rFonts w:ascii="Times New Roman" w:hAnsi="Times New Roman" w:cs="Times New Roman"/>
          <w:lang w:eastAsia="ru-RU"/>
        </w:rPr>
        <w:t xml:space="preserve"> бухгалтерии в соответствии с Положением о внутреннем финансовом </w:t>
      </w:r>
      <w:r w:rsidRPr="007A4B01">
        <w:rPr>
          <w:rFonts w:ascii="Times New Roman" w:hAnsi="Times New Roman" w:cs="Times New Roman"/>
          <w:lang w:eastAsia="ru-RU"/>
        </w:rPr>
        <w:t xml:space="preserve">контроле </w:t>
      </w:r>
      <w:r w:rsidRPr="007A4B01">
        <w:rPr>
          <w:rFonts w:ascii="Times New Roman" w:hAnsi="Times New Roman" w:cs="Times New Roman"/>
          <w:color w:val="C00000"/>
          <w:lang w:eastAsia="ru-RU"/>
        </w:rPr>
        <w:t>(</w:t>
      </w:r>
      <w:r w:rsidR="00B949C3">
        <w:rPr>
          <w:rFonts w:ascii="Times New Roman" w:hAnsi="Times New Roman" w:cs="Times New Roman"/>
          <w:color w:val="C00000"/>
          <w:lang w:eastAsia="ru-RU"/>
        </w:rPr>
        <w:t>ПРИЛОЖЕНИЕ</w:t>
      </w:r>
      <w:r w:rsidRPr="007A4B01">
        <w:rPr>
          <w:rFonts w:ascii="Times New Roman" w:hAnsi="Times New Roman" w:cs="Times New Roman"/>
          <w:color w:val="C00000"/>
          <w:lang w:eastAsia="ru-RU"/>
        </w:rPr>
        <w:t xml:space="preserve"> </w:t>
      </w:r>
      <w:r w:rsidR="00335A28">
        <w:rPr>
          <w:rFonts w:ascii="Times New Roman" w:hAnsi="Times New Roman" w:cs="Times New Roman"/>
          <w:color w:val="C00000"/>
          <w:lang w:eastAsia="ru-RU"/>
        </w:rPr>
        <w:t>9</w:t>
      </w:r>
      <w:r w:rsidRPr="007A4B01">
        <w:rPr>
          <w:rFonts w:ascii="Times New Roman" w:hAnsi="Times New Roman" w:cs="Times New Roman"/>
          <w:color w:val="C00000"/>
          <w:lang w:eastAsia="ru-RU"/>
        </w:rPr>
        <w:t>)</w:t>
      </w:r>
    </w:p>
    <w:p w:rsidR="00542AB5"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Основание: пункт 3 Инструкции к Единому плану счетов № 157н, пункт 23 Стандарта «Концептуальные основы бухучета и отчетности».</w:t>
      </w:r>
      <w:r>
        <w:rPr>
          <w:rFonts w:ascii="Times New Roman" w:hAnsi="Times New Roman" w:cs="Times New Roman"/>
          <w:lang w:eastAsia="ru-RU"/>
        </w:rPr>
        <w:t xml:space="preserve"> </w:t>
      </w:r>
      <w:r w:rsidR="000B3E8D" w:rsidRPr="003F39CE">
        <w:rPr>
          <w:rFonts w:ascii="Times New Roman" w:hAnsi="Times New Roman" w:cs="Times New Roman"/>
          <w:lang w:eastAsia="ru-RU"/>
        </w:rPr>
        <w:t>Для случаев, которые не установлены в федеральных стандартах и других нормативно-правовых актах, регулирующих бухучет, методы определения справедливой стоимости выбирает комиссия учреждения по поступлению и выбытию активов.</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Основание: пункт 54 Стандарта «Концептуальные основы бухучета и отчетности».</w:t>
      </w:r>
    </w:p>
    <w:p w:rsidR="00542AB5"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случае</w:t>
      </w:r>
      <w:proofErr w:type="gramStart"/>
      <w:r w:rsidR="000B3E8D" w:rsidRPr="003F39CE">
        <w:rPr>
          <w:rFonts w:ascii="Times New Roman" w:hAnsi="Times New Roman" w:cs="Times New Roman"/>
          <w:lang w:eastAsia="ru-RU"/>
        </w:rPr>
        <w:t>,</w:t>
      </w:r>
      <w:proofErr w:type="gramEnd"/>
      <w:r w:rsidR="000B3E8D" w:rsidRPr="003F39CE">
        <w:rPr>
          <w:rFonts w:ascii="Times New Roman" w:hAnsi="Times New Roman" w:cs="Times New Roman"/>
          <w:lang w:eastAsia="ru-RU"/>
        </w:rPr>
        <w:t xml:space="preserve"> если для показателя, необходимого для ведения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бухгалтера.</w:t>
      </w:r>
      <w:r>
        <w:rPr>
          <w:rFonts w:ascii="Times New Roman" w:hAnsi="Times New Roman" w:cs="Times New Roman"/>
          <w:lang w:eastAsia="ru-RU"/>
        </w:rPr>
        <w:t xml:space="preserve"> </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6 Стандарта «Учетная политика, оценочные значения и ошибки»</w:t>
      </w:r>
    </w:p>
    <w:p w:rsidR="000B3E8D" w:rsidRPr="004552FC" w:rsidRDefault="000B3E8D" w:rsidP="003F39CE">
      <w:pPr>
        <w:pStyle w:val="a6"/>
        <w:jc w:val="both"/>
        <w:rPr>
          <w:rFonts w:ascii="Times New Roman" w:hAnsi="Times New Roman" w:cs="Times New Roman"/>
          <w:b/>
          <w:lang w:eastAsia="ru-RU"/>
        </w:rPr>
      </w:pPr>
      <w:r w:rsidRPr="004552FC">
        <w:rPr>
          <w:rFonts w:ascii="Times New Roman" w:hAnsi="Times New Roman" w:cs="Times New Roman"/>
          <w:b/>
          <w:lang w:eastAsia="ru-RU"/>
        </w:rPr>
        <w:t>Основные средства</w:t>
      </w:r>
    </w:p>
    <w:p w:rsidR="000B3E8D" w:rsidRPr="00F807F7" w:rsidRDefault="000B3E8D" w:rsidP="003F39CE">
      <w:pPr>
        <w:pStyle w:val="a6"/>
        <w:jc w:val="both"/>
        <w:rPr>
          <w:rFonts w:ascii="Times New Roman" w:hAnsi="Times New Roman" w:cs="Times New Roman"/>
          <w:color w:val="C00000"/>
          <w:lang w:eastAsia="ru-RU"/>
        </w:rPr>
      </w:pPr>
      <w:r w:rsidRPr="003F39CE">
        <w:rPr>
          <w:rFonts w:ascii="Times New Roman" w:hAnsi="Times New Roman" w:cs="Times New Roman"/>
          <w:lang w:eastAsia="ru-RU"/>
        </w:rPr>
        <w:t>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печати и инвентарь. Перечень объектов, которые относятся к группе «Производственный и хозяйственный инвентарь</w:t>
      </w:r>
      <w:r w:rsidRPr="00F807F7">
        <w:rPr>
          <w:rFonts w:ascii="Times New Roman" w:hAnsi="Times New Roman" w:cs="Times New Roman"/>
          <w:color w:val="C00000"/>
          <w:lang w:eastAsia="ru-RU"/>
        </w:rPr>
        <w:t xml:space="preserve">», приведен в </w:t>
      </w:r>
      <w:r w:rsidR="00B949C3">
        <w:rPr>
          <w:rFonts w:ascii="Times New Roman" w:hAnsi="Times New Roman" w:cs="Times New Roman"/>
          <w:color w:val="C00000"/>
          <w:lang w:eastAsia="ru-RU"/>
        </w:rPr>
        <w:t>ПРИЛОЖЕНИИ</w:t>
      </w:r>
      <w:r w:rsidRPr="00F807F7">
        <w:rPr>
          <w:rFonts w:ascii="Times New Roman" w:hAnsi="Times New Roman" w:cs="Times New Roman"/>
          <w:color w:val="C00000"/>
          <w:lang w:eastAsia="ru-RU"/>
        </w:rPr>
        <w:t xml:space="preserve"> </w:t>
      </w:r>
      <w:r w:rsidR="00335A28">
        <w:rPr>
          <w:rFonts w:ascii="Times New Roman" w:hAnsi="Times New Roman" w:cs="Times New Roman"/>
          <w:color w:val="C00000"/>
          <w:lang w:eastAsia="ru-RU"/>
        </w:rPr>
        <w:t>4</w:t>
      </w:r>
      <w:r w:rsidRPr="00F807F7">
        <w:rPr>
          <w:rFonts w:ascii="Times New Roman" w:hAnsi="Times New Roman" w:cs="Times New Roman"/>
          <w:color w:val="C00000"/>
          <w:lang w:eastAsia="ru-RU"/>
        </w:rPr>
        <w:t>.</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Объект основных средств</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мебель для обстановки одного помещения: - столы, стулья, стеллажи, шкафы, полки;</w:t>
      </w:r>
    </w:p>
    <w:p w:rsidR="000B3E8D" w:rsidRPr="003F39CE" w:rsidRDefault="00542AB5" w:rsidP="003F39CE">
      <w:pPr>
        <w:pStyle w:val="a6"/>
        <w:jc w:val="both"/>
        <w:rPr>
          <w:rFonts w:ascii="Times New Roman" w:hAnsi="Times New Roman" w:cs="Times New Roman"/>
          <w:lang w:eastAsia="ru-RU"/>
        </w:rPr>
      </w:pPr>
      <w:proofErr w:type="gramStart"/>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внешние накопители на жестких дисках; </w:t>
      </w:r>
      <w:proofErr w:type="gramEnd"/>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Не считается существенной стоимость до </w:t>
      </w:r>
      <w:r w:rsidR="00542AB5">
        <w:rPr>
          <w:rFonts w:ascii="Times New Roman" w:hAnsi="Times New Roman" w:cs="Times New Roman"/>
          <w:lang w:eastAsia="ru-RU"/>
        </w:rPr>
        <w:t>2</w:t>
      </w:r>
      <w:r w:rsidRPr="003F39CE">
        <w:rPr>
          <w:rFonts w:ascii="Times New Roman" w:hAnsi="Times New Roman" w:cs="Times New Roman"/>
          <w:lang w:eastAsia="ru-RU"/>
        </w:rPr>
        <w:t>0 000 руб. за один имущественный объект.</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10 Стандарта «Основные средства».</w:t>
      </w:r>
    </w:p>
    <w:p w:rsidR="000B3E8D" w:rsidRPr="003F39CE" w:rsidRDefault="00542AB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Расходы на доставку объекта основного средства включаются в его первоначальную стоимость. Расходы на доставку нескольких имущественных объектов учитываются в стоимости пропорционально стоимости каждого объекта.</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При формировании инвентарного номера заложены следующие информационные показатели: </w:t>
      </w:r>
    </w:p>
    <w:p w:rsidR="000B3E8D"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1–4-й знаки – год приобретения основных средств (2013, 2014);</w:t>
      </w:r>
    </w:p>
    <w:p w:rsidR="008218E5"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5-6-й знак – месяц приобретения основных средств (01; 02);</w:t>
      </w:r>
    </w:p>
    <w:p w:rsidR="008218E5"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7-й знак – </w:t>
      </w:r>
      <w:r w:rsidRPr="003F39CE">
        <w:rPr>
          <w:rFonts w:ascii="Times New Roman" w:hAnsi="Times New Roman" w:cs="Times New Roman"/>
          <w:lang w:eastAsia="ru-RU"/>
        </w:rPr>
        <w:t>код вида деятельности</w:t>
      </w:r>
      <w:r>
        <w:rPr>
          <w:rFonts w:ascii="Times New Roman" w:hAnsi="Times New Roman" w:cs="Times New Roman"/>
          <w:lang w:eastAsia="ru-RU"/>
        </w:rPr>
        <w:t xml:space="preserve"> (2; 4)</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8</w:t>
      </w:r>
      <w:r w:rsidR="000B3E8D" w:rsidRPr="003F39CE">
        <w:rPr>
          <w:rFonts w:ascii="Times New Roman" w:hAnsi="Times New Roman" w:cs="Times New Roman"/>
          <w:lang w:eastAsia="ru-RU"/>
        </w:rPr>
        <w:t>–</w:t>
      </w:r>
      <w:r>
        <w:rPr>
          <w:rFonts w:ascii="Times New Roman" w:hAnsi="Times New Roman" w:cs="Times New Roman"/>
          <w:lang w:eastAsia="ru-RU"/>
        </w:rPr>
        <w:t>12</w:t>
      </w:r>
      <w:r w:rsidR="000B3E8D" w:rsidRPr="003F39CE">
        <w:rPr>
          <w:rFonts w:ascii="Times New Roman" w:hAnsi="Times New Roman" w:cs="Times New Roman"/>
          <w:lang w:eastAsia="ru-RU"/>
        </w:rPr>
        <w:t>-й знаки – счет бухучета (10104, 10105 и т. п.);</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13-16</w:t>
      </w:r>
      <w:r w:rsidR="000B3E8D" w:rsidRPr="003F39CE">
        <w:rPr>
          <w:rFonts w:ascii="Times New Roman" w:hAnsi="Times New Roman" w:cs="Times New Roman"/>
          <w:lang w:eastAsia="ru-RU"/>
        </w:rPr>
        <w:t>-й знак</w:t>
      </w:r>
      <w:r>
        <w:rPr>
          <w:rFonts w:ascii="Times New Roman" w:hAnsi="Times New Roman" w:cs="Times New Roman"/>
          <w:lang w:eastAsia="ru-RU"/>
        </w:rPr>
        <w:t xml:space="preserve">и </w:t>
      </w:r>
      <w:r w:rsidR="000B3E8D" w:rsidRPr="003F39CE">
        <w:rPr>
          <w:rFonts w:ascii="Times New Roman" w:hAnsi="Times New Roman" w:cs="Times New Roman"/>
          <w:lang w:eastAsia="ru-RU"/>
        </w:rPr>
        <w:t>– порядковые номера объектов основных средств</w:t>
      </w:r>
      <w:r>
        <w:rPr>
          <w:rFonts w:ascii="Times New Roman" w:hAnsi="Times New Roman" w:cs="Times New Roman"/>
          <w:lang w:eastAsia="ru-RU"/>
        </w:rPr>
        <w:t xml:space="preserve"> (0001; 0002)</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Инвентарный номер обозначается путем нанесения его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w:t>
      </w:r>
      <w:r w:rsidR="008218E5">
        <w:rPr>
          <w:rFonts w:ascii="Times New Roman" w:hAnsi="Times New Roman" w:cs="Times New Roman"/>
          <w:lang w:eastAsia="ru-RU"/>
        </w:rPr>
        <w:t xml:space="preserve">особом. </w:t>
      </w:r>
      <w:r w:rsidRPr="003F39CE">
        <w:rPr>
          <w:rFonts w:ascii="Times New Roman" w:hAnsi="Times New Roman" w:cs="Times New Roman"/>
          <w:lang w:eastAsia="ru-RU"/>
        </w:rPr>
        <w:t xml:space="preserve">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 </w:t>
      </w:r>
      <w:proofErr w:type="gramStart"/>
      <w:r w:rsidRPr="003F39CE">
        <w:rPr>
          <w:rFonts w:ascii="Times New Roman" w:hAnsi="Times New Roman" w:cs="Times New Roman"/>
          <w:lang w:eastAsia="ru-RU"/>
        </w:rPr>
        <w:t>ОК</w:t>
      </w:r>
      <w:proofErr w:type="gramEnd"/>
      <w:r w:rsidRPr="003F39CE">
        <w:rPr>
          <w:rFonts w:ascii="Times New Roman" w:hAnsi="Times New Roman" w:cs="Times New Roman"/>
          <w:lang w:eastAsia="ru-RU"/>
        </w:rPr>
        <w:t xml:space="preserve"> 013-2014, утвержденного приказом </w:t>
      </w:r>
      <w:proofErr w:type="spellStart"/>
      <w:r w:rsidRPr="003F39CE">
        <w:rPr>
          <w:rFonts w:ascii="Times New Roman" w:hAnsi="Times New Roman" w:cs="Times New Roman"/>
          <w:lang w:eastAsia="ru-RU"/>
        </w:rPr>
        <w:t>Росстандарта</w:t>
      </w:r>
      <w:proofErr w:type="spellEnd"/>
      <w:r w:rsidRPr="003F39CE">
        <w:rPr>
          <w:rFonts w:ascii="Times New Roman" w:hAnsi="Times New Roman" w:cs="Times New Roman"/>
          <w:lang w:eastAsia="ru-RU"/>
        </w:rPr>
        <w:t xml:space="preserve"> от 12декабря 2014г. №2018-ст (пункт 45 Инструкции к Единому плану счетов № 157н).</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Амортизация </w:t>
      </w:r>
      <w:proofErr w:type="gramStart"/>
      <w:r w:rsidR="000B3E8D" w:rsidRPr="003F39CE">
        <w:rPr>
          <w:rFonts w:ascii="Times New Roman" w:hAnsi="Times New Roman" w:cs="Times New Roman"/>
          <w:lang w:eastAsia="ru-RU"/>
        </w:rPr>
        <w:t>начисляется на все объекты основных средств начисляется</w:t>
      </w:r>
      <w:proofErr w:type="gramEnd"/>
      <w:r w:rsidR="000B3E8D" w:rsidRPr="003F39CE">
        <w:rPr>
          <w:rFonts w:ascii="Times New Roman" w:hAnsi="Times New Roman" w:cs="Times New Roman"/>
          <w:lang w:eastAsia="ru-RU"/>
        </w:rPr>
        <w:t xml:space="preserve"> линейным методом в соответствии со сроками полезного использования.</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85 Инструкции к Единому плану счетов № 157н, пункты 36, 37 Стандарта «Основные средства»</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случаях, когда установлены одинаковые сроки полезного использования и метод расчета амортизация всех структурных частей единого объекта основных средств, учреждение объединяет такие части для определения суммы амортизации.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40 Стандарта «Основные средства».</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Состав </w:t>
      </w:r>
      <w:r w:rsidR="000B3E8D" w:rsidRPr="003F39CE">
        <w:rPr>
          <w:rFonts w:ascii="Times New Roman" w:hAnsi="Times New Roman" w:cs="Times New Roman"/>
          <w:lang w:eastAsia="ru-RU"/>
        </w:rPr>
        <w:lastRenderedPageBreak/>
        <w:t xml:space="preserve">комиссии по поступлению и выбытию активов установлен </w:t>
      </w:r>
      <w:r w:rsidR="000B3E8D" w:rsidRPr="004F7ED1">
        <w:rPr>
          <w:rFonts w:ascii="Times New Roman" w:hAnsi="Times New Roman" w:cs="Times New Roman"/>
          <w:lang w:eastAsia="ru-RU"/>
        </w:rPr>
        <w:t>в приложении 1 настоящей Учетной политики.</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Имущество, относящееся к категории особо ценного имущества (ОЦИ), определяет комиссия по поступлению и выбытию активов. Такое имущество принимается к учету на основании </w:t>
      </w:r>
      <w:r>
        <w:rPr>
          <w:rFonts w:ascii="Times New Roman" w:hAnsi="Times New Roman" w:cs="Times New Roman"/>
          <w:lang w:eastAsia="ru-RU"/>
        </w:rPr>
        <w:t xml:space="preserve">Приказа подписанного </w:t>
      </w:r>
      <w:r w:rsidR="00E30CCB">
        <w:rPr>
          <w:rFonts w:ascii="Times New Roman" w:hAnsi="Times New Roman" w:cs="Times New Roman"/>
          <w:lang w:eastAsia="ru-RU"/>
        </w:rPr>
        <w:t>начальником</w:t>
      </w:r>
      <w:r>
        <w:rPr>
          <w:rFonts w:ascii="Times New Roman" w:hAnsi="Times New Roman" w:cs="Times New Roman"/>
          <w:lang w:eastAsia="ru-RU"/>
        </w:rPr>
        <w:t xml:space="preserve"> учреждения</w:t>
      </w:r>
      <w:r w:rsidR="000B3E8D" w:rsidRPr="003F39CE">
        <w:rPr>
          <w:rFonts w:ascii="Times New Roman" w:hAnsi="Times New Roman" w:cs="Times New Roman"/>
          <w:lang w:eastAsia="ru-RU"/>
        </w:rPr>
        <w:t>.</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Основные средства стоимостью до 10</w:t>
      </w: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000,00 руб. включительно, находящиеся в эксплуатации, учитываются на одноименном </w:t>
      </w:r>
      <w:proofErr w:type="spellStart"/>
      <w:r w:rsidR="000B3E8D" w:rsidRPr="003F39CE">
        <w:rPr>
          <w:rFonts w:ascii="Times New Roman" w:hAnsi="Times New Roman" w:cs="Times New Roman"/>
          <w:lang w:eastAsia="ru-RU"/>
        </w:rPr>
        <w:t>забалансовом</w:t>
      </w:r>
      <w:proofErr w:type="spellEnd"/>
      <w:r w:rsidR="000B3E8D" w:rsidRPr="003F39CE">
        <w:rPr>
          <w:rFonts w:ascii="Times New Roman" w:hAnsi="Times New Roman" w:cs="Times New Roman"/>
          <w:lang w:eastAsia="ru-RU"/>
        </w:rPr>
        <w:t xml:space="preserve"> счете 21 по балансовой стоимости (пункт 373 Инструкции к Единому плану счетов № 157н).</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 приобретении и (или) создании основных средств за счет средств, полученных по разным видам деятельности, сумма вложений, сформированных на счете 106.00, переводится на код вида деятельности 4 «субсидии на выполнение государственного (муниципального) задания».</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Составные части </w:t>
      </w:r>
      <w:r w:rsidR="00EC0F0A">
        <w:rPr>
          <w:rFonts w:ascii="Times New Roman" w:hAnsi="Times New Roman" w:cs="Times New Roman"/>
          <w:lang w:eastAsia="ru-RU"/>
        </w:rPr>
        <w:t xml:space="preserve"> </w:t>
      </w:r>
      <w:r w:rsidR="000B3E8D" w:rsidRPr="003F39CE">
        <w:rPr>
          <w:rFonts w:ascii="Times New Roman" w:hAnsi="Times New Roman" w:cs="Times New Roman"/>
          <w:lang w:eastAsia="ru-RU"/>
        </w:rPr>
        <w:t>компьютера (монитор, клавиатура, мышь, системный блок) учитываются как единый инвентарный объект.</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0B3E8D" w:rsidRPr="003F39CE">
        <w:rPr>
          <w:rFonts w:ascii="Times New Roman" w:hAnsi="Times New Roman" w:cs="Times New Roman"/>
          <w:lang w:eastAsia="ru-RU"/>
        </w:rPr>
        <w:t>выбываемых</w:t>
      </w:r>
      <w:proofErr w:type="spellEnd"/>
      <w:r w:rsidR="000B3E8D" w:rsidRPr="003F39CE">
        <w:rPr>
          <w:rFonts w:ascii="Times New Roman" w:hAnsi="Times New Roman" w:cs="Times New Roman"/>
          <w:lang w:eastAsia="ru-RU"/>
        </w:rPr>
        <w:t>) составных частей. Данное правило применяется к следующим группам основных средств:</w:t>
      </w:r>
    </w:p>
    <w:p w:rsidR="000B3E8D" w:rsidRPr="003F39CE" w:rsidRDefault="004F7ED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машины и оборудование;</w:t>
      </w:r>
    </w:p>
    <w:p w:rsidR="000B3E8D" w:rsidRPr="003F39CE" w:rsidRDefault="004F7ED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инвентарь производственный и хозяйственный;</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27 Стандарта «Основные средства».</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настоящей Учетной политики.</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В случае частичной ликвидации или </w:t>
      </w:r>
      <w:proofErr w:type="spellStart"/>
      <w:r w:rsidR="000B3E8D" w:rsidRPr="003F39CE">
        <w:rPr>
          <w:rFonts w:ascii="Times New Roman" w:hAnsi="Times New Roman" w:cs="Times New Roman"/>
          <w:lang w:eastAsia="ru-RU"/>
        </w:rPr>
        <w:t>разукомплектации</w:t>
      </w:r>
      <w:proofErr w:type="spellEnd"/>
      <w:r w:rsidR="000B3E8D" w:rsidRPr="003F39CE">
        <w:rPr>
          <w:rFonts w:ascii="Times New Roman" w:hAnsi="Times New Roman" w:cs="Times New Roman"/>
          <w:lang w:eastAsia="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0B3E8D" w:rsidRPr="003F39CE" w:rsidRDefault="008218E5"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объему</w:t>
      </w:r>
    </w:p>
    <w:p w:rsidR="000B3E8D" w:rsidRPr="004552FC" w:rsidRDefault="000B3E8D" w:rsidP="003F39CE">
      <w:pPr>
        <w:pStyle w:val="a6"/>
        <w:jc w:val="both"/>
        <w:rPr>
          <w:rFonts w:ascii="Times New Roman" w:hAnsi="Times New Roman" w:cs="Times New Roman"/>
          <w:b/>
          <w:lang w:eastAsia="ru-RU"/>
        </w:rPr>
      </w:pPr>
      <w:r w:rsidRPr="004552FC">
        <w:rPr>
          <w:rFonts w:ascii="Times New Roman" w:hAnsi="Times New Roman" w:cs="Times New Roman"/>
          <w:b/>
          <w:lang w:eastAsia="ru-RU"/>
        </w:rPr>
        <w:t>Переоценка основных средств</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Начисление амортизации приостанавливается с 1-го числа месяца, следующего за месяцем, в котором основное средство было передано на модернизацию, реконструкцию. А возобновляется с 1-го числа месяца, следующего за месяцем, в котором модернизация, реконструкция была закончена.</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000B3E8D" w:rsidRPr="003F39CE">
        <w:rPr>
          <w:rFonts w:ascii="Times New Roman" w:hAnsi="Times New Roman" w:cs="Times New Roman"/>
          <w:lang w:eastAsia="ru-RU"/>
        </w:rPr>
        <w:t>забалансовом</w:t>
      </w:r>
      <w:proofErr w:type="spellEnd"/>
      <w:r w:rsidR="000B3E8D" w:rsidRPr="003F39CE">
        <w:rPr>
          <w:rFonts w:ascii="Times New Roman" w:hAnsi="Times New Roman" w:cs="Times New Roman"/>
          <w:lang w:eastAsia="ru-RU"/>
        </w:rPr>
        <w:t xml:space="preserve"> счете 21</w:t>
      </w:r>
    </w:p>
    <w:p w:rsidR="000B3E8D" w:rsidRPr="004552FC" w:rsidRDefault="000B3E8D" w:rsidP="003F39CE">
      <w:pPr>
        <w:pStyle w:val="a6"/>
        <w:jc w:val="both"/>
        <w:rPr>
          <w:rFonts w:ascii="Times New Roman" w:hAnsi="Times New Roman" w:cs="Times New Roman"/>
          <w:b/>
          <w:lang w:eastAsia="ru-RU"/>
        </w:rPr>
      </w:pPr>
      <w:r w:rsidRPr="004552FC">
        <w:rPr>
          <w:rFonts w:ascii="Times New Roman" w:hAnsi="Times New Roman" w:cs="Times New Roman"/>
          <w:b/>
          <w:lang w:eastAsia="ru-RU"/>
        </w:rPr>
        <w:t>Учет материальных запасов</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Учреждение учитывает в составе материальных запасов активы, указанные в пунктах 98–99 Инструкции к Единому плану счетов № 157н, пункте 7 Стандарта «Запасы», а также </w:t>
      </w:r>
      <w:r w:rsidR="000B3E8D" w:rsidRPr="003F39CE">
        <w:rPr>
          <w:rFonts w:ascii="Times New Roman" w:hAnsi="Times New Roman" w:cs="Times New Roman"/>
          <w:lang w:eastAsia="ru-RU"/>
        </w:rPr>
        <w:lastRenderedPageBreak/>
        <w:t>производственный и хозяйственный инвентарь, перечень которого приведен в приложении 7. В случае, когда комиссия по поступлению и выбытию активов не может точно определить, к какой группе относятся приобретенные материальные запасы, они учитываются на счете 0 105 06 000 «Прочие материальные запасы» по соответствующим подстатьям статьи 340 «Увеличение стоимости материальных запасов» КОСГУ в зависимости от целевого назначения. Оценка материальных запасов, которые приобретены за плату, осуществляется по фактической стоимости приобретения с учетом расходов, связанных с их приобретением. 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Прекращение признания в учете материальных запасов, у которых нет полезного </w:t>
      </w:r>
      <w:proofErr w:type="gramStart"/>
      <w:r w:rsidR="000B3E8D" w:rsidRPr="003F39CE">
        <w:rPr>
          <w:rFonts w:ascii="Times New Roman" w:hAnsi="Times New Roman" w:cs="Times New Roman"/>
          <w:lang w:eastAsia="ru-RU"/>
        </w:rPr>
        <w:t>потенциала</w:t>
      </w:r>
      <w:proofErr w:type="gramEnd"/>
      <w:r w:rsidR="000B3E8D" w:rsidRPr="003F39CE">
        <w:rPr>
          <w:rFonts w:ascii="Times New Roman" w:hAnsi="Times New Roman" w:cs="Times New Roman"/>
          <w:lang w:eastAsia="ru-RU"/>
        </w:rPr>
        <w:t xml:space="preserve"> отражается по дебету счета:</w:t>
      </w:r>
      <w:r>
        <w:rPr>
          <w:rFonts w:ascii="Times New Roman" w:hAnsi="Times New Roman" w:cs="Times New Roman"/>
          <w:lang w:eastAsia="ru-RU"/>
        </w:rPr>
        <w:t xml:space="preserve"> </w:t>
      </w:r>
      <w:r w:rsidR="000B3E8D" w:rsidRPr="003F39CE">
        <w:rPr>
          <w:rFonts w:ascii="Times New Roman" w:hAnsi="Times New Roman" w:cs="Times New Roman"/>
          <w:lang w:eastAsia="ru-RU"/>
        </w:rPr>
        <w:t> 0 401 10 172</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8 Стандарта «Запасы»</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Когда в отгрузочных документах поставщика единицы измерения поставляемых материальных запасов отличаются от единиц измерения, применяемых в учреждении, поставленные материальные ценности принимаются к учету на основании товарной накладной поставщика. К ней прилагают приходный ордер на приемку материальных ценностей (нефинансовых активов) (ф. 0504207), где указываются принимаемые запасы с теми единицами измерения, которые обеспечат достоверный учет.</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Выдача в эксплуатацию на нужды учреждения канцелярских принадлежностей,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0B3E8D" w:rsidRPr="003F39CE" w:rsidRDefault="00CD466D"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 приобретении и (или) создании материальных запасов за счет средств, полученных по разным видам деятельности, сумма вложений, сформированных на счете 106.00, переводится на тот код вида деятельности, по которому будут использоваться.</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0B3E8D" w:rsidRPr="003F39CE" w:rsidRDefault="004552FC" w:rsidP="003F39CE">
      <w:pPr>
        <w:pStyle w:val="a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B3E8D" w:rsidRPr="003F39CE">
        <w:rPr>
          <w:rFonts w:ascii="Times New Roman" w:eastAsia="Times New Roman" w:hAnsi="Times New Roman" w:cs="Times New Roman"/>
          <w:lang w:eastAsia="ru-RU"/>
        </w:rPr>
        <w:t>их текущей оценочной стоимости на дату принятия к бухгалтерскому учету;</w:t>
      </w:r>
    </w:p>
    <w:p w:rsidR="000B3E8D" w:rsidRPr="003F39CE" w:rsidRDefault="004552FC" w:rsidP="003F39CE">
      <w:pPr>
        <w:pStyle w:val="a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B3E8D" w:rsidRPr="003F39CE">
        <w:rPr>
          <w:rFonts w:ascii="Times New Roman" w:eastAsia="Times New Roman" w:hAnsi="Times New Roman" w:cs="Times New Roman"/>
          <w:lang w:eastAsia="ru-RU"/>
        </w:rPr>
        <w:t>сумм, уплачиваемых учреждением за доставку материальных запасов, приведение их в состояние, пригодное для использования.</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пункты 52–60 Стандарта «Концептуальные основы бухучета и отчетности».</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случаях невозможности документального подтверждения стоимость определяется экспертным путем.</w:t>
      </w:r>
      <w:r>
        <w:rPr>
          <w:rFonts w:ascii="Times New Roman" w:hAnsi="Times New Roman" w:cs="Times New Roman"/>
          <w:lang w:eastAsia="ru-RU"/>
        </w:rPr>
        <w:t xml:space="preserve"> </w:t>
      </w:r>
      <w:r w:rsidR="000B3E8D" w:rsidRPr="003F39CE">
        <w:rPr>
          <w:rFonts w:ascii="Times New Roman" w:hAnsi="Times New Roman" w:cs="Times New Roman"/>
          <w:lang w:eastAsia="ru-RU"/>
        </w:rPr>
        <w:t>Данные о действующей цене должны быть подтверждены документально</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информацией, размещенной в СМИ</w:t>
      </w:r>
      <w:r w:rsidR="004552FC">
        <w:rPr>
          <w:rFonts w:ascii="Times New Roman" w:hAnsi="Times New Roman" w:cs="Times New Roman"/>
          <w:lang w:eastAsia="ru-RU"/>
        </w:rPr>
        <w:t xml:space="preserve">. </w:t>
      </w:r>
      <w:r w:rsidRPr="003F39CE">
        <w:rPr>
          <w:rFonts w:ascii="Times New Roman" w:hAnsi="Times New Roman" w:cs="Times New Roman"/>
          <w:lang w:eastAsia="ru-RU"/>
        </w:rPr>
        <w:t>При возникновении затруднений при определении текущей оценочной стоимости комиссией учреждения стоимость определяется специализированной организацией (оценщиком) на основании договора (контракта).</w:t>
      </w:r>
      <w:r w:rsidR="004552FC">
        <w:rPr>
          <w:rFonts w:ascii="Times New Roman" w:hAnsi="Times New Roman" w:cs="Times New Roman"/>
          <w:lang w:eastAsia="ru-RU"/>
        </w:rPr>
        <w:t xml:space="preserve"> </w:t>
      </w:r>
      <w:r w:rsidRPr="003F39CE">
        <w:rPr>
          <w:rFonts w:ascii="Times New Roman" w:hAnsi="Times New Roman" w:cs="Times New Roman"/>
          <w:lang w:eastAsia="ru-RU"/>
        </w:rPr>
        <w:t> Отклонения фактической стоимости приобретенных материальных запасов, находящихся в пути, от учетной цены отражаются в составе отклонений по соответствующим счетам</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18 СГС «Запасы».</w:t>
      </w:r>
    </w:p>
    <w:p w:rsidR="000B3E8D" w:rsidRPr="004552FC" w:rsidRDefault="000B3E8D" w:rsidP="003F39CE">
      <w:pPr>
        <w:pStyle w:val="a6"/>
        <w:jc w:val="both"/>
        <w:rPr>
          <w:rFonts w:ascii="Times New Roman" w:hAnsi="Times New Roman" w:cs="Times New Roman"/>
          <w:b/>
          <w:lang w:eastAsia="ru-RU"/>
        </w:rPr>
      </w:pPr>
      <w:r w:rsidRPr="004552FC">
        <w:rPr>
          <w:rFonts w:ascii="Times New Roman" w:hAnsi="Times New Roman" w:cs="Times New Roman"/>
          <w:b/>
          <w:lang w:eastAsia="ru-RU"/>
        </w:rPr>
        <w:t>Затраты на оказание услуг</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Учет расходов по формированию себестоимости ведется раздельно по группам видов услуг (работ, готовой продукции):</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в рамках выполнения государственного задания </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в рамках приносящей доход деятельности </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lastRenderedPageBreak/>
        <w:t>Затраты на оказание услуг</w:t>
      </w:r>
      <w:r w:rsidR="00B949C3">
        <w:rPr>
          <w:rFonts w:ascii="Times New Roman" w:hAnsi="Times New Roman" w:cs="Times New Roman"/>
          <w:lang w:eastAsia="ru-RU"/>
        </w:rPr>
        <w:t xml:space="preserve"> относятся</w:t>
      </w:r>
      <w:r w:rsidRPr="003F39CE">
        <w:rPr>
          <w:rFonts w:ascii="Times New Roman" w:hAnsi="Times New Roman" w:cs="Times New Roman"/>
          <w:lang w:eastAsia="ru-RU"/>
        </w:rPr>
        <w:t xml:space="preserve"> на прямые</w:t>
      </w:r>
      <w:r w:rsidR="00B949C3">
        <w:rPr>
          <w:rFonts w:ascii="Times New Roman" w:hAnsi="Times New Roman" w:cs="Times New Roman"/>
          <w:lang w:eastAsia="ru-RU"/>
        </w:rPr>
        <w:t xml:space="preserve"> расходы</w:t>
      </w:r>
      <w:r w:rsidRPr="003F39CE">
        <w:rPr>
          <w:rFonts w:ascii="Times New Roman" w:hAnsi="Times New Roman" w:cs="Times New Roman"/>
          <w:lang w:eastAsia="ru-RU"/>
        </w:rPr>
        <w:t>.</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В том числе:</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затраты на оплату труда и начисления на выплаты по оплате труда сотрудников учреждения, </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списанные материальные запасы, израсходованные непосредственно на оказание услуги (изготовление продукции), естественная убыль</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переданные в эксплуатацию объекты основных сре</w:t>
      </w:r>
      <w:proofErr w:type="gramStart"/>
      <w:r w:rsidR="000B3E8D" w:rsidRPr="003F39CE">
        <w:rPr>
          <w:rFonts w:ascii="Times New Roman" w:hAnsi="Times New Roman" w:cs="Times New Roman"/>
          <w:lang w:eastAsia="ru-RU"/>
        </w:rPr>
        <w:t>дств ст</w:t>
      </w:r>
      <w:proofErr w:type="gramEnd"/>
      <w:r w:rsidR="000B3E8D" w:rsidRPr="003F39CE">
        <w:rPr>
          <w:rFonts w:ascii="Times New Roman" w:hAnsi="Times New Roman" w:cs="Times New Roman"/>
          <w:lang w:eastAsia="ru-RU"/>
        </w:rPr>
        <w:t>оимостью до 10000,00 руб. включительно, которые используются при оказании услуги (изготовлении продукции)</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расходы, связанные с ремонтом, техническим обслуживанием нефинансовых активов</w:t>
      </w:r>
    </w:p>
    <w:p w:rsidR="000B3E8D" w:rsidRPr="003F39CE" w:rsidRDefault="004552FC"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F817B9">
        <w:rPr>
          <w:rFonts w:ascii="Times New Roman" w:hAnsi="Times New Roman" w:cs="Times New Roman"/>
          <w:lang w:eastAsia="ru-RU"/>
        </w:rPr>
        <w:t xml:space="preserve"> </w:t>
      </w:r>
      <w:r w:rsidR="000B3E8D" w:rsidRPr="003F39CE">
        <w:rPr>
          <w:rFonts w:ascii="Times New Roman" w:hAnsi="Times New Roman" w:cs="Times New Roman"/>
          <w:lang w:eastAsia="ru-RU"/>
        </w:rPr>
        <w:t>В составе общехозяйственных расходов учитываются расходы, распределяемые между всеми видами услуг (продукции):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материальные запасы, израсходованные на общехозяйственные нужды учреждения (в т. ч. в качестве естественной убыли, пришедшие в негодность) на цели, не связанные напрямую с оказанием услуг (изготовлением готовой продукции);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переданные в эксплуатацию объекты основных сре</w:t>
      </w:r>
      <w:proofErr w:type="gramStart"/>
      <w:r w:rsidRPr="003F39CE">
        <w:rPr>
          <w:rFonts w:ascii="Times New Roman" w:hAnsi="Times New Roman" w:cs="Times New Roman"/>
          <w:lang w:eastAsia="ru-RU"/>
        </w:rPr>
        <w:t>дств ст</w:t>
      </w:r>
      <w:proofErr w:type="gramEnd"/>
      <w:r w:rsidRPr="003F39CE">
        <w:rPr>
          <w:rFonts w:ascii="Times New Roman" w:hAnsi="Times New Roman" w:cs="Times New Roman"/>
          <w:lang w:eastAsia="ru-RU"/>
        </w:rPr>
        <w:t>оимостью до 10000,00 руб. включительно на цели, не связанные напрямую с оказанием услуг (изготовлением готовой продукции);</w:t>
      </w:r>
      <w:r w:rsidR="00B949C3">
        <w:rPr>
          <w:rFonts w:ascii="Times New Roman" w:hAnsi="Times New Roman" w:cs="Times New Roman"/>
          <w:lang w:eastAsia="ru-RU"/>
        </w:rPr>
        <w:t xml:space="preserve"> - амортизация основных средств</w:t>
      </w:r>
      <w:r w:rsidRPr="003F39CE">
        <w:rPr>
          <w:rFonts w:ascii="Times New Roman" w:hAnsi="Times New Roman" w:cs="Times New Roman"/>
          <w:lang w:eastAsia="ru-RU"/>
        </w:rPr>
        <w:t>;</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Общехозяйственные расходы учреждения, произведенные за отчетный период (месяц), распределяются в части не</w:t>
      </w:r>
      <w:r w:rsidR="00BF127C">
        <w:rPr>
          <w:rFonts w:ascii="Times New Roman" w:hAnsi="Times New Roman" w:cs="Times New Roman"/>
          <w:lang w:eastAsia="ru-RU"/>
        </w:rPr>
        <w:t xml:space="preserve"> </w:t>
      </w:r>
      <w:r w:rsidRPr="003F39CE">
        <w:rPr>
          <w:rFonts w:ascii="Times New Roman" w:hAnsi="Times New Roman" w:cs="Times New Roman"/>
          <w:lang w:eastAsia="ru-RU"/>
        </w:rPr>
        <w:t>распределяемых расходов – на увеличение расходов текущего финансового года (0.401.20.000).</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Расходами, которые не включаются в себестоимость (не</w:t>
      </w:r>
      <w:r w:rsidR="00BF127C">
        <w:rPr>
          <w:rFonts w:ascii="Times New Roman" w:hAnsi="Times New Roman" w:cs="Times New Roman"/>
          <w:lang w:eastAsia="ru-RU"/>
        </w:rPr>
        <w:t xml:space="preserve"> </w:t>
      </w:r>
      <w:r w:rsidRPr="003F39CE">
        <w:rPr>
          <w:rFonts w:ascii="Times New Roman" w:hAnsi="Times New Roman" w:cs="Times New Roman"/>
          <w:lang w:eastAsia="ru-RU"/>
        </w:rPr>
        <w:t>распределяемые расходы) и сразу списываются на финансовый результат (счет 0.401.20.000), признаются</w:t>
      </w:r>
    </w:p>
    <w:p w:rsidR="000B3E8D" w:rsidRPr="003F39CE" w:rsidRDefault="00F817B9"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расходы на налог на имущество</w:t>
      </w:r>
    </w:p>
    <w:p w:rsidR="000B3E8D" w:rsidRPr="003F39CE" w:rsidRDefault="00F817B9"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штрафы и пени по налогам, штрафы, пени, неустойки за нарушение условий договоров</w:t>
      </w:r>
    </w:p>
    <w:p w:rsidR="000B3E8D" w:rsidRPr="003F39CE" w:rsidRDefault="00F817B9"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0B3E8D" w:rsidRPr="00F817B9" w:rsidRDefault="000B3E8D" w:rsidP="003F39CE">
      <w:pPr>
        <w:pStyle w:val="a6"/>
        <w:jc w:val="both"/>
        <w:rPr>
          <w:rFonts w:ascii="Times New Roman" w:hAnsi="Times New Roman" w:cs="Times New Roman"/>
          <w:b/>
          <w:lang w:eastAsia="ru-RU"/>
        </w:rPr>
      </w:pPr>
      <w:r w:rsidRPr="00F817B9">
        <w:rPr>
          <w:rFonts w:ascii="Times New Roman" w:hAnsi="Times New Roman" w:cs="Times New Roman"/>
          <w:b/>
          <w:lang w:eastAsia="ru-RU"/>
        </w:rPr>
        <w:t xml:space="preserve">Затраты на реализацию </w:t>
      </w:r>
      <w:r w:rsidR="00F817B9">
        <w:rPr>
          <w:rFonts w:ascii="Times New Roman" w:hAnsi="Times New Roman" w:cs="Times New Roman"/>
          <w:b/>
          <w:lang w:eastAsia="ru-RU"/>
        </w:rPr>
        <w:t>услуг</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Затраты на реализацию </w:t>
      </w:r>
      <w:r w:rsidR="00F817B9">
        <w:rPr>
          <w:rFonts w:ascii="Times New Roman" w:hAnsi="Times New Roman" w:cs="Times New Roman"/>
          <w:lang w:eastAsia="ru-RU"/>
        </w:rPr>
        <w:t>услуг</w:t>
      </w:r>
      <w:r w:rsidRPr="003F39CE">
        <w:rPr>
          <w:rFonts w:ascii="Times New Roman" w:hAnsi="Times New Roman" w:cs="Times New Roman"/>
          <w:lang w:eastAsia="ru-RU"/>
        </w:rPr>
        <w:t>, относятся к издержкам обращения.</w:t>
      </w:r>
    </w:p>
    <w:p w:rsidR="00F568F4" w:rsidRDefault="000B3E8D" w:rsidP="00F568F4">
      <w:pPr>
        <w:pStyle w:val="a6"/>
        <w:jc w:val="both"/>
        <w:rPr>
          <w:rFonts w:ascii="Times New Roman" w:hAnsi="Times New Roman" w:cs="Times New Roman"/>
          <w:lang w:eastAsia="ru-RU"/>
        </w:rPr>
      </w:pPr>
      <w:r w:rsidRPr="003F39CE">
        <w:rPr>
          <w:rFonts w:ascii="Times New Roman" w:hAnsi="Times New Roman" w:cs="Times New Roman"/>
          <w:lang w:eastAsia="ru-RU"/>
        </w:rPr>
        <w:t>По окончании каждого месяца себестоимость услуг, сформированная на счете 0.109.60.000, относится в дебет счета 0.401.10.131 «Доходы от оказания платных услуг (работ)»</w:t>
      </w:r>
      <w:r w:rsidR="001620EB">
        <w:rPr>
          <w:rFonts w:ascii="Times New Roman" w:hAnsi="Times New Roman" w:cs="Times New Roman"/>
          <w:lang w:eastAsia="ru-RU"/>
        </w:rPr>
        <w:t xml:space="preserve"> </w:t>
      </w:r>
      <w:r w:rsidR="00F568F4">
        <w:rPr>
          <w:rFonts w:ascii="Times New Roman" w:hAnsi="Times New Roman" w:cs="Times New Roman"/>
          <w:lang w:eastAsia="ru-RU"/>
        </w:rPr>
        <w:t xml:space="preserve">и </w:t>
      </w:r>
      <w:r w:rsidR="00F568F4" w:rsidRPr="003F39CE">
        <w:rPr>
          <w:rFonts w:ascii="Times New Roman" w:hAnsi="Times New Roman" w:cs="Times New Roman"/>
          <w:lang w:eastAsia="ru-RU"/>
        </w:rPr>
        <w:t>0.401.10.1</w:t>
      </w:r>
      <w:r w:rsidR="00F568F4">
        <w:rPr>
          <w:rFonts w:ascii="Times New Roman" w:hAnsi="Times New Roman" w:cs="Times New Roman"/>
          <w:lang w:eastAsia="ru-RU"/>
        </w:rPr>
        <w:t>5</w:t>
      </w:r>
      <w:r w:rsidR="00DB0107">
        <w:rPr>
          <w:rFonts w:ascii="Times New Roman" w:hAnsi="Times New Roman" w:cs="Times New Roman"/>
          <w:lang w:eastAsia="ru-RU"/>
        </w:rPr>
        <w:t>5</w:t>
      </w:r>
      <w:r w:rsidR="00F568F4">
        <w:rPr>
          <w:rFonts w:ascii="Times New Roman" w:hAnsi="Times New Roman" w:cs="Times New Roman"/>
          <w:lang w:eastAsia="ru-RU"/>
        </w:rPr>
        <w:t xml:space="preserve"> «</w:t>
      </w:r>
      <w:r w:rsidR="00DB0107" w:rsidRPr="00DB0107">
        <w:rPr>
          <w:rFonts w:ascii="Times New Roman" w:hAnsi="Times New Roman" w:cs="Times New Roman"/>
          <w:lang w:eastAsia="ru-RU"/>
        </w:rPr>
        <w:t>Поступления текущего характера от иных резидентов (за исключением сектора государственного управления и организаций государственного сектора)</w:t>
      </w:r>
      <w:r w:rsidR="00F568F4">
        <w:rPr>
          <w:rFonts w:ascii="Times New Roman" w:hAnsi="Times New Roman" w:cs="Times New Roman"/>
          <w:lang w:eastAsia="ru-RU"/>
        </w:rPr>
        <w:t>»</w:t>
      </w:r>
    </w:p>
    <w:p w:rsidR="00C96413" w:rsidRDefault="000B3E8D" w:rsidP="00C96413">
      <w:pPr>
        <w:pStyle w:val="a6"/>
        <w:jc w:val="center"/>
        <w:rPr>
          <w:rFonts w:ascii="Times New Roman" w:hAnsi="Times New Roman" w:cs="Times New Roman"/>
          <w:b/>
          <w:lang w:eastAsia="ru-RU"/>
        </w:rPr>
      </w:pPr>
      <w:r w:rsidRPr="00F817B9">
        <w:rPr>
          <w:rFonts w:ascii="Times New Roman" w:hAnsi="Times New Roman" w:cs="Times New Roman"/>
          <w:b/>
          <w:lang w:eastAsia="ru-RU"/>
        </w:rPr>
        <w:t>РАЗДЕЛ 2.</w:t>
      </w:r>
    </w:p>
    <w:p w:rsidR="000B3E8D" w:rsidRPr="00F817B9" w:rsidRDefault="000B3E8D" w:rsidP="00C96413">
      <w:pPr>
        <w:pStyle w:val="a6"/>
        <w:jc w:val="center"/>
        <w:rPr>
          <w:rFonts w:ascii="Times New Roman" w:hAnsi="Times New Roman" w:cs="Times New Roman"/>
          <w:b/>
          <w:lang w:eastAsia="ru-RU"/>
        </w:rPr>
      </w:pPr>
      <w:r w:rsidRPr="00F817B9">
        <w:rPr>
          <w:rFonts w:ascii="Times New Roman" w:hAnsi="Times New Roman" w:cs="Times New Roman"/>
          <w:b/>
          <w:lang w:eastAsia="ru-RU"/>
        </w:rPr>
        <w:t>РАБОЧИЙ ПЛАН СЧЕТОВ</w:t>
      </w:r>
    </w:p>
    <w:p w:rsidR="000B3E8D" w:rsidRPr="003F39CE" w:rsidRDefault="00C96413" w:rsidP="003F39CE">
      <w:pPr>
        <w:pStyle w:val="a6"/>
        <w:jc w:val="both"/>
        <w:rPr>
          <w:rFonts w:ascii="Times New Roman" w:hAnsi="Times New Roman" w:cs="Times New Roman"/>
          <w:vanish/>
          <w:lang w:eastAsia="ru-RU"/>
        </w:rPr>
      </w:pPr>
      <w:r>
        <w:rPr>
          <w:rFonts w:ascii="Times New Roman" w:hAnsi="Times New Roman" w:cs="Times New Roman"/>
          <w:lang w:eastAsia="ru-RU"/>
        </w:rPr>
        <w:t xml:space="preserve">       </w:t>
      </w:r>
      <w:r w:rsidR="000B3E8D" w:rsidRPr="003F39CE">
        <w:rPr>
          <w:rFonts w:ascii="Times New Roman" w:hAnsi="Times New Roman" w:cs="Times New Roman"/>
          <w:vanish/>
          <w:lang w:eastAsia="ru-RU"/>
        </w:rPr>
        <w:t>Учет ведется с использованием Рабочего плана счетов (приложение 6), разработанного в соответствии с Инструкцией к Единому плану счетов № 157н и Инструкцией№162н.</w:t>
      </w:r>
    </w:p>
    <w:p w:rsidR="000B3E8D" w:rsidRPr="003F39CE" w:rsidRDefault="000B3E8D" w:rsidP="003F39CE">
      <w:pPr>
        <w:pStyle w:val="a6"/>
        <w:jc w:val="both"/>
        <w:rPr>
          <w:rFonts w:ascii="Times New Roman" w:hAnsi="Times New Roman" w:cs="Times New Roman"/>
          <w:vanish/>
          <w:lang w:eastAsia="ru-RU"/>
        </w:rPr>
      </w:pPr>
      <w:r w:rsidRPr="003F39CE">
        <w:rPr>
          <w:rFonts w:ascii="Times New Roman" w:hAnsi="Times New Roman" w:cs="Times New Roman"/>
          <w:vanish/>
          <w:lang w:eastAsia="ru-RU"/>
        </w:rPr>
        <w:t>Учет ведется с использованием Рабочего плана счетов (приложение 6), разработанного в соответствии c Инструкцией к Единому плану счетов № 157н и Инструкцией №183н.</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Учет ведется с использованием Рабочего плана счетов (приложение </w:t>
      </w:r>
      <w:r w:rsidR="00335A28">
        <w:rPr>
          <w:rFonts w:ascii="Times New Roman" w:hAnsi="Times New Roman" w:cs="Times New Roman"/>
          <w:lang w:eastAsia="ru-RU"/>
        </w:rPr>
        <w:t>5</w:t>
      </w:r>
      <w:r w:rsidRPr="003F39CE">
        <w:rPr>
          <w:rFonts w:ascii="Times New Roman" w:hAnsi="Times New Roman" w:cs="Times New Roman"/>
          <w:lang w:eastAsia="ru-RU"/>
        </w:rPr>
        <w:t>), разработанного в соответствии с Инструкцией к Единому плану счетов № 157н и Инструкцией №174н.</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При отражении в бухучете хозяйственных операций в 24 – 26 разрядах номера счета Рабочего плана счетов указывается подстатья КОСГУ, соответствующая экономической сущности осуществляемых фактов хозяйственной жизни.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Основание: пункты 2 и 6 Инструкции к Единому плану счетов № 157н, пункт 19 Стандарта «Концептуальные основы бухучета и отчетности», </w:t>
      </w:r>
      <w:proofErr w:type="spellStart"/>
      <w:r w:rsidRPr="003F39CE">
        <w:rPr>
          <w:rFonts w:ascii="Times New Roman" w:hAnsi="Times New Roman" w:cs="Times New Roman"/>
          <w:lang w:eastAsia="ru-RU"/>
        </w:rPr>
        <w:t>пп</w:t>
      </w:r>
      <w:proofErr w:type="spellEnd"/>
      <w:r w:rsidRPr="003F39CE">
        <w:rPr>
          <w:rFonts w:ascii="Times New Roman" w:hAnsi="Times New Roman" w:cs="Times New Roman"/>
          <w:lang w:eastAsia="ru-RU"/>
        </w:rPr>
        <w:t xml:space="preserve">. б п. 9 Стандарта «Учетная политика, оценочные значения и ошибки». Кроме </w:t>
      </w:r>
      <w:proofErr w:type="spellStart"/>
      <w:r w:rsidRPr="003F39CE">
        <w:rPr>
          <w:rFonts w:ascii="Times New Roman" w:hAnsi="Times New Roman" w:cs="Times New Roman"/>
          <w:lang w:eastAsia="ru-RU"/>
        </w:rPr>
        <w:t>забалансовых</w:t>
      </w:r>
      <w:proofErr w:type="spellEnd"/>
      <w:r w:rsidRPr="003F39CE">
        <w:rPr>
          <w:rFonts w:ascii="Times New Roman" w:hAnsi="Times New Roman" w:cs="Times New Roman"/>
          <w:lang w:eastAsia="ru-RU"/>
        </w:rPr>
        <w:t xml:space="preserve"> счетов, утвержденных в Инструкции к Единому плану счетов № 157н, учреждение применяет дополнительные </w:t>
      </w:r>
      <w:proofErr w:type="spellStart"/>
      <w:r w:rsidRPr="003F39CE">
        <w:rPr>
          <w:rFonts w:ascii="Times New Roman" w:hAnsi="Times New Roman" w:cs="Times New Roman"/>
          <w:lang w:eastAsia="ru-RU"/>
        </w:rPr>
        <w:t>забалансовые</w:t>
      </w:r>
      <w:proofErr w:type="spellEnd"/>
      <w:r w:rsidRPr="003F39CE">
        <w:rPr>
          <w:rFonts w:ascii="Times New Roman" w:hAnsi="Times New Roman" w:cs="Times New Roman"/>
          <w:lang w:eastAsia="ru-RU"/>
        </w:rPr>
        <w:t xml:space="preserve"> счета, утвержденные в Рабочем плане счетов (приложении </w:t>
      </w:r>
      <w:r w:rsidR="00335A28">
        <w:rPr>
          <w:rFonts w:ascii="Times New Roman" w:hAnsi="Times New Roman" w:cs="Times New Roman"/>
          <w:lang w:eastAsia="ru-RU"/>
        </w:rPr>
        <w:t>5</w:t>
      </w:r>
      <w:r w:rsidRPr="003F39CE">
        <w:rPr>
          <w:rFonts w:ascii="Times New Roman" w:hAnsi="Times New Roman" w:cs="Times New Roman"/>
          <w:lang w:eastAsia="ru-RU"/>
        </w:rPr>
        <w:t>). Основание: пункт 332 Инструкции к Единому плану счетов № 157н, пункт 19 Стандарта «Концептуальные основы бухучета и отчетности».</w:t>
      </w:r>
    </w:p>
    <w:p w:rsidR="00C96413" w:rsidRDefault="000B3E8D" w:rsidP="00C96413">
      <w:pPr>
        <w:pStyle w:val="a6"/>
        <w:jc w:val="center"/>
        <w:rPr>
          <w:rFonts w:ascii="Times New Roman" w:hAnsi="Times New Roman" w:cs="Times New Roman"/>
          <w:b/>
          <w:lang w:eastAsia="ru-RU"/>
        </w:rPr>
      </w:pPr>
      <w:r w:rsidRPr="00C96413">
        <w:rPr>
          <w:rFonts w:ascii="Times New Roman" w:hAnsi="Times New Roman" w:cs="Times New Roman"/>
          <w:b/>
          <w:lang w:eastAsia="ru-RU"/>
        </w:rPr>
        <w:t>РАЗДЕЛ 3.</w:t>
      </w:r>
    </w:p>
    <w:p w:rsidR="000B3E8D" w:rsidRPr="00C96413" w:rsidRDefault="000B3E8D" w:rsidP="00C96413">
      <w:pPr>
        <w:pStyle w:val="a6"/>
        <w:jc w:val="center"/>
        <w:rPr>
          <w:rFonts w:ascii="Times New Roman" w:hAnsi="Times New Roman" w:cs="Times New Roman"/>
          <w:b/>
          <w:lang w:eastAsia="ru-RU"/>
        </w:rPr>
      </w:pPr>
      <w:r w:rsidRPr="00C96413">
        <w:rPr>
          <w:rFonts w:ascii="Times New Roman" w:hAnsi="Times New Roman" w:cs="Times New Roman"/>
          <w:b/>
          <w:lang w:eastAsia="ru-RU"/>
        </w:rPr>
        <w:t>ИНВЕНТАРИЗАЦИЯ ИМУЩЕСТВА И ОБЯЗАТЕЛЬСТВ</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Инвентаризация проводится </w:t>
      </w:r>
      <w:r w:rsidRPr="00282361">
        <w:rPr>
          <w:rFonts w:ascii="Times New Roman" w:hAnsi="Times New Roman" w:cs="Times New Roman"/>
          <w:u w:val="single"/>
          <w:lang w:eastAsia="ru-RU"/>
        </w:rPr>
        <w:t>имущества</w:t>
      </w:r>
      <w:r w:rsidRPr="003F39CE">
        <w:rPr>
          <w:rFonts w:ascii="Times New Roman" w:hAnsi="Times New Roman" w:cs="Times New Roman"/>
          <w:lang w:eastAsia="ru-RU"/>
        </w:rPr>
        <w:t xml:space="preserve"> и обязательств (в т. ч. числящихся на </w:t>
      </w:r>
      <w:proofErr w:type="spellStart"/>
      <w:r w:rsidRPr="003F39CE">
        <w:rPr>
          <w:rFonts w:ascii="Times New Roman" w:hAnsi="Times New Roman" w:cs="Times New Roman"/>
          <w:lang w:eastAsia="ru-RU"/>
        </w:rPr>
        <w:t>забалансовых</w:t>
      </w:r>
      <w:proofErr w:type="spellEnd"/>
      <w:r w:rsidRPr="003F39CE">
        <w:rPr>
          <w:rFonts w:ascii="Times New Roman" w:hAnsi="Times New Roman" w:cs="Times New Roman"/>
          <w:lang w:eastAsia="ru-RU"/>
        </w:rPr>
        <w:t xml:space="preserve"> счетах), соответствия имущества учреждения критериям признания активов, а также финансовых результатов (в т. ч. расходов будущих периодов и резервов) раз в год перед составлением годовой отчетности, а также в иных случаях, предусмотренных законодательством</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Постоянно действующие комиссии, указанные в приложениях 1,3,4 к настоящей учетной политике, также действуют в обособленных структурных подразделениях.</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lastRenderedPageBreak/>
        <w:t>Инвентаризация расчетов проводится</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с подотчетными лицами </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с организациями и учреждениями </w:t>
      </w:r>
    </w:p>
    <w:p w:rsidR="00C96413" w:rsidRPr="00164230" w:rsidRDefault="000B3E8D" w:rsidP="003F39CE">
      <w:pPr>
        <w:pStyle w:val="a6"/>
        <w:jc w:val="both"/>
        <w:rPr>
          <w:rFonts w:ascii="Times New Roman" w:hAnsi="Times New Roman" w:cs="Times New Roman"/>
          <w:color w:val="C00000"/>
          <w:lang w:eastAsia="ru-RU"/>
        </w:rPr>
      </w:pPr>
      <w:r w:rsidRPr="003F39CE">
        <w:rPr>
          <w:rFonts w:ascii="Times New Roman" w:hAnsi="Times New Roman" w:cs="Times New Roman"/>
          <w:lang w:eastAsia="ru-RU"/>
        </w:rPr>
        <w:t>Порядок и график проведения инвентаризации имущества, финансовых активов и обязатель</w:t>
      </w:r>
      <w:proofErr w:type="gramStart"/>
      <w:r w:rsidRPr="003F39CE">
        <w:rPr>
          <w:rFonts w:ascii="Times New Roman" w:hAnsi="Times New Roman" w:cs="Times New Roman"/>
          <w:lang w:eastAsia="ru-RU"/>
        </w:rPr>
        <w:t>ств пр</w:t>
      </w:r>
      <w:proofErr w:type="gramEnd"/>
      <w:r w:rsidRPr="003F39CE">
        <w:rPr>
          <w:rFonts w:ascii="Times New Roman" w:hAnsi="Times New Roman" w:cs="Times New Roman"/>
          <w:lang w:eastAsia="ru-RU"/>
        </w:rPr>
        <w:t xml:space="preserve">иведены </w:t>
      </w:r>
      <w:r w:rsidRPr="00164230">
        <w:rPr>
          <w:rFonts w:ascii="Times New Roman" w:hAnsi="Times New Roman" w:cs="Times New Roman"/>
          <w:color w:val="C00000"/>
          <w:lang w:eastAsia="ru-RU"/>
        </w:rPr>
        <w:t xml:space="preserve">в </w:t>
      </w:r>
      <w:r w:rsidR="00B949C3">
        <w:rPr>
          <w:rFonts w:ascii="Times New Roman" w:hAnsi="Times New Roman" w:cs="Times New Roman"/>
          <w:color w:val="C00000"/>
          <w:lang w:eastAsia="ru-RU"/>
        </w:rPr>
        <w:t>ПРИЛОЖЕНИИ</w:t>
      </w:r>
      <w:r w:rsidRPr="00164230">
        <w:rPr>
          <w:rFonts w:ascii="Times New Roman" w:hAnsi="Times New Roman" w:cs="Times New Roman"/>
          <w:color w:val="C00000"/>
          <w:lang w:eastAsia="ru-RU"/>
        </w:rPr>
        <w:t xml:space="preserve"> </w:t>
      </w:r>
      <w:r w:rsidR="00335A28">
        <w:rPr>
          <w:rFonts w:ascii="Times New Roman" w:hAnsi="Times New Roman" w:cs="Times New Roman"/>
          <w:color w:val="C00000"/>
          <w:lang w:eastAsia="ru-RU"/>
        </w:rPr>
        <w:t>6</w:t>
      </w:r>
      <w:r w:rsidRPr="00164230">
        <w:rPr>
          <w:rFonts w:ascii="Times New Roman" w:hAnsi="Times New Roman" w:cs="Times New Roman"/>
          <w:color w:val="C00000"/>
          <w:lang w:eastAsia="ru-RU"/>
        </w:rPr>
        <w:t>.</w:t>
      </w:r>
    </w:p>
    <w:p w:rsidR="000B3E8D" w:rsidRPr="003F39CE" w:rsidRDefault="00C96413"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 </w:t>
      </w:r>
      <w:proofErr w:type="gramStart"/>
      <w:r w:rsidR="000B3E8D" w:rsidRPr="003F39CE">
        <w:rPr>
          <w:rFonts w:ascii="Times New Roman" w:hAnsi="Times New Roman" w:cs="Times New Roman"/>
          <w:lang w:eastAsia="ru-RU"/>
        </w:rPr>
        <w:t>В отдельных случаях (при смене материально ответственных лиц, выявлении фактов хищения, стихийных бедствиях и т.д.) инвентаризацию может проводить специально созданная рабочая комиссия, состав которой утверждается отельным приказом руководителя (статья 11 Закона от 6 декабря 2011 г. № 402-ФЗ, пункт 1.5 Методических указаний, утвержденных приказом Минфина России от 13 июня 1995 г. № 49).</w:t>
      </w:r>
      <w:proofErr w:type="gramEnd"/>
    </w:p>
    <w:p w:rsidR="00C96413" w:rsidRDefault="00C96413" w:rsidP="00C96413">
      <w:pPr>
        <w:pStyle w:val="a6"/>
        <w:jc w:val="center"/>
        <w:rPr>
          <w:rFonts w:ascii="Times New Roman" w:hAnsi="Times New Roman" w:cs="Times New Roman"/>
          <w:b/>
          <w:lang w:eastAsia="ru-RU"/>
        </w:rPr>
      </w:pPr>
    </w:p>
    <w:p w:rsidR="00C96413" w:rsidRDefault="000B3E8D" w:rsidP="00C96413">
      <w:pPr>
        <w:pStyle w:val="a6"/>
        <w:jc w:val="center"/>
        <w:rPr>
          <w:rFonts w:ascii="Times New Roman" w:hAnsi="Times New Roman" w:cs="Times New Roman"/>
          <w:b/>
          <w:lang w:eastAsia="ru-RU"/>
        </w:rPr>
      </w:pPr>
      <w:r w:rsidRPr="00C96413">
        <w:rPr>
          <w:rFonts w:ascii="Times New Roman" w:hAnsi="Times New Roman" w:cs="Times New Roman"/>
          <w:b/>
          <w:lang w:eastAsia="ru-RU"/>
        </w:rPr>
        <w:t xml:space="preserve">РАЗДЕЛ 4. </w:t>
      </w:r>
    </w:p>
    <w:p w:rsidR="000B3E8D" w:rsidRPr="00C96413" w:rsidRDefault="000B3E8D" w:rsidP="00C96413">
      <w:pPr>
        <w:pStyle w:val="a6"/>
        <w:jc w:val="center"/>
        <w:rPr>
          <w:rFonts w:ascii="Times New Roman" w:hAnsi="Times New Roman" w:cs="Times New Roman"/>
          <w:b/>
          <w:lang w:eastAsia="ru-RU"/>
        </w:rPr>
      </w:pPr>
      <w:r w:rsidRPr="00C96413">
        <w:rPr>
          <w:rFonts w:ascii="Times New Roman" w:hAnsi="Times New Roman" w:cs="Times New Roman"/>
          <w:b/>
          <w:lang w:eastAsia="ru-RU"/>
        </w:rPr>
        <w:t>ФОРМЫ ПЕРВИЧНЫХ (СВОДНЫХ) УЧЕТНЫХ ДОКУМЕНТОВ</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При проведении хозяйственных операций, для оформления которых не предусмотрены типовые формы первичных документов, используются унифицированные формы, дополненные необходимыми реквизитами. </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7 Инструкции к Единому плану счетов № 157н, пункты 25–26 Стандарта «Концептуальные основы бухучета и отчетности», подпункт «г» пункта 9 СГС «Учетная политика, оценочные значения и ошибки».</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Право подписи учетных документов предоставлено должностным лицам, перечисленным в </w:t>
      </w:r>
      <w:r w:rsidR="00B949C3">
        <w:rPr>
          <w:rFonts w:ascii="Times New Roman" w:hAnsi="Times New Roman" w:cs="Times New Roman"/>
          <w:color w:val="C00000"/>
          <w:lang w:eastAsia="ru-RU"/>
        </w:rPr>
        <w:t xml:space="preserve">ПРИЛОЖЕНИИ </w:t>
      </w:r>
      <w:r w:rsidR="00335A28">
        <w:rPr>
          <w:rFonts w:ascii="Times New Roman" w:hAnsi="Times New Roman" w:cs="Times New Roman"/>
          <w:color w:val="C00000"/>
          <w:lang w:eastAsia="ru-RU"/>
        </w:rPr>
        <w:t>8</w:t>
      </w:r>
      <w:r w:rsidR="000B3E8D" w:rsidRPr="00EC0F0A">
        <w:rPr>
          <w:rFonts w:ascii="Times New Roman" w:hAnsi="Times New Roman" w:cs="Times New Roman"/>
          <w:lang w:eastAsia="ru-RU"/>
        </w:rPr>
        <w:t>.</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Порядок и сроки передачи первичных учетных документов для отражения в учете устанавливаются в соответствии с графиком документооборота. График документооборота приведен </w:t>
      </w:r>
      <w:r w:rsidR="000B3E8D" w:rsidRPr="00EC0F0A">
        <w:rPr>
          <w:rFonts w:ascii="Times New Roman" w:hAnsi="Times New Roman" w:cs="Times New Roman"/>
          <w:lang w:eastAsia="ru-RU"/>
        </w:rPr>
        <w:t xml:space="preserve">в </w:t>
      </w:r>
      <w:r w:rsidR="00B949C3">
        <w:rPr>
          <w:rFonts w:ascii="Times New Roman" w:hAnsi="Times New Roman" w:cs="Times New Roman"/>
          <w:color w:val="C00000"/>
          <w:lang w:eastAsia="ru-RU"/>
        </w:rPr>
        <w:t>ПРИЛОЖЕНИИ 1</w:t>
      </w:r>
      <w:r w:rsidR="00335A28">
        <w:rPr>
          <w:rFonts w:ascii="Times New Roman" w:hAnsi="Times New Roman" w:cs="Times New Roman"/>
          <w:color w:val="C00000"/>
          <w:lang w:eastAsia="ru-RU"/>
        </w:rPr>
        <w:t>3</w:t>
      </w:r>
    </w:p>
    <w:p w:rsidR="00C96413"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Учреждение использует унифицированные формы регистров бухучета, перечисленные в приложении 3 к приказу № 52н. При необходимости формы регистров, которые не унифицированы, разрабатываются самостоятельно. </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11 Инструкции к Единому плану счетов № 157н.</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Формирование регистров бухучета осуществляется в следующем порядке:</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журнал регистрации приходных и расходных ордеров составляется ежемесячно, в последний рабочий день месяца</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0B3E8D"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0B3E8D"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журналы операций заполняются ежемесячно</w:t>
      </w:r>
      <w:r>
        <w:rPr>
          <w:rFonts w:ascii="Times New Roman" w:hAnsi="Times New Roman" w:cs="Times New Roman"/>
          <w:lang w:eastAsia="ru-RU"/>
        </w:rPr>
        <w:t xml:space="preserve">, </w:t>
      </w:r>
    </w:p>
    <w:p w:rsidR="00C96413" w:rsidRPr="003F39CE" w:rsidRDefault="00C9641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Pr="003F39CE">
        <w:rPr>
          <w:rFonts w:ascii="Times New Roman" w:hAnsi="Times New Roman" w:cs="Times New Roman"/>
          <w:lang w:eastAsia="ru-RU"/>
        </w:rPr>
        <w:t>главная книга заполняются еже</w:t>
      </w:r>
      <w:r>
        <w:rPr>
          <w:rFonts w:ascii="Times New Roman" w:hAnsi="Times New Roman" w:cs="Times New Roman"/>
          <w:lang w:eastAsia="ru-RU"/>
        </w:rPr>
        <w:t>годно</w:t>
      </w:r>
    </w:p>
    <w:p w:rsidR="000B3E8D" w:rsidRPr="003F39CE" w:rsidRDefault="00D15333"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0B3E8D" w:rsidRPr="003F6413" w:rsidRDefault="000B3E8D" w:rsidP="003F39CE">
      <w:pPr>
        <w:pStyle w:val="a6"/>
        <w:jc w:val="both"/>
        <w:rPr>
          <w:rFonts w:ascii="Times New Roman" w:hAnsi="Times New Roman" w:cs="Times New Roman"/>
          <w:color w:val="C00000"/>
          <w:lang w:eastAsia="ru-RU"/>
        </w:rPr>
      </w:pPr>
      <w:r w:rsidRPr="003F39CE">
        <w:rPr>
          <w:rFonts w:ascii="Times New Roman" w:hAnsi="Times New Roman" w:cs="Times New Roman"/>
          <w:lang w:eastAsia="ru-RU"/>
        </w:rPr>
        <w:t xml:space="preserve">Список сотрудников, имеющих право подписи электронных документов и регистров бухучета, </w:t>
      </w:r>
      <w:proofErr w:type="gramStart"/>
      <w:r w:rsidR="00D15333" w:rsidRPr="003F39CE">
        <w:rPr>
          <w:rFonts w:ascii="Times New Roman" w:hAnsi="Times New Roman" w:cs="Times New Roman"/>
          <w:lang w:eastAsia="ru-RU"/>
        </w:rPr>
        <w:t>перечисленным</w:t>
      </w:r>
      <w:proofErr w:type="gramEnd"/>
      <w:r w:rsidR="00D15333" w:rsidRPr="003F39CE">
        <w:rPr>
          <w:rFonts w:ascii="Times New Roman" w:hAnsi="Times New Roman" w:cs="Times New Roman"/>
          <w:lang w:eastAsia="ru-RU"/>
        </w:rPr>
        <w:t xml:space="preserve"> в </w:t>
      </w:r>
      <w:r w:rsidR="00B949C3">
        <w:rPr>
          <w:rFonts w:ascii="Times New Roman" w:hAnsi="Times New Roman" w:cs="Times New Roman"/>
          <w:color w:val="C00000"/>
          <w:lang w:eastAsia="ru-RU"/>
        </w:rPr>
        <w:t>ПРИЛОЖЕНИИ</w:t>
      </w:r>
      <w:r w:rsidR="00D15333" w:rsidRPr="003F6413">
        <w:rPr>
          <w:rFonts w:ascii="Times New Roman" w:hAnsi="Times New Roman" w:cs="Times New Roman"/>
          <w:color w:val="C00000"/>
          <w:lang w:eastAsia="ru-RU"/>
        </w:rPr>
        <w:t xml:space="preserve"> </w:t>
      </w:r>
      <w:r w:rsidR="00335A28">
        <w:rPr>
          <w:rFonts w:ascii="Times New Roman" w:hAnsi="Times New Roman" w:cs="Times New Roman"/>
          <w:color w:val="C00000"/>
          <w:lang w:eastAsia="ru-RU"/>
        </w:rPr>
        <w:t>8</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часть 5 статьи 9 Закона от 6 декабря 2011 № 402-ФЗ, пункты 7, 11 Инструкции к Единому плану счетов № 157н, пункт 32 Стандарта «Концептуальные основы бухучета и отчетности», Методические указания, утвержденные приказом Минфина России от 30 марта 2015 № 52н, статья 2 Закона от 6 апреля 2011 № 63-ФЗ.</w:t>
      </w:r>
    </w:p>
    <w:p w:rsidR="000B3E8D" w:rsidRPr="003F39CE" w:rsidRDefault="00D15333" w:rsidP="003F39CE">
      <w:pPr>
        <w:pStyle w:val="a6"/>
        <w:jc w:val="both"/>
        <w:rPr>
          <w:rFonts w:ascii="Times New Roman" w:hAnsi="Times New Roman" w:cs="Times New Roman"/>
          <w:lang w:eastAsia="ru-RU"/>
        </w:rPr>
      </w:pPr>
      <w:r>
        <w:rPr>
          <w:rFonts w:ascii="Times New Roman" w:hAnsi="Times New Roman" w:cs="Times New Roman"/>
          <w:lang w:eastAsia="ru-RU"/>
        </w:rPr>
        <w:lastRenderedPageBreak/>
        <w:t xml:space="preserve">       </w:t>
      </w:r>
      <w:r w:rsidR="000B3E8D" w:rsidRPr="003F39CE">
        <w:rPr>
          <w:rFonts w:ascii="Times New Roman" w:hAnsi="Times New Roman" w:cs="Times New Roman"/>
          <w:lang w:eastAsia="ru-RU"/>
        </w:rPr>
        <w:t>Учетные документы, регистры бухучета и отчетность хранятся в течение сроков, устанавливаемых в соответствии с правилами ведения архивного дела, но не менее пяти лет.</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14 Инструкции к Единому плану счетов № 157н, пункт 33 Стандарта «Концептуальные основы бухучета и отчетности».</w:t>
      </w:r>
    </w:p>
    <w:p w:rsidR="000B3E8D"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Табеле учета использования рабочего времени (ф. 0504421) отражаются фактические затраты рабочего времени.</w:t>
      </w:r>
    </w:p>
    <w:p w:rsidR="00B85E92" w:rsidRPr="003F39CE" w:rsidRDefault="00B85E92" w:rsidP="003F39CE">
      <w:pPr>
        <w:pStyle w:val="a6"/>
        <w:jc w:val="both"/>
        <w:rPr>
          <w:rFonts w:ascii="Times New Roman" w:hAnsi="Times New Roman" w:cs="Times New Roman"/>
          <w:lang w:eastAsia="ru-RU"/>
        </w:rPr>
      </w:pPr>
    </w:p>
    <w:p w:rsidR="00B85E92" w:rsidRDefault="000B3E8D" w:rsidP="00B85E92">
      <w:pPr>
        <w:pStyle w:val="a6"/>
        <w:jc w:val="center"/>
        <w:rPr>
          <w:rFonts w:ascii="Times New Roman" w:hAnsi="Times New Roman" w:cs="Times New Roman"/>
          <w:b/>
          <w:lang w:eastAsia="ru-RU"/>
        </w:rPr>
      </w:pPr>
      <w:r w:rsidRPr="00B85E92">
        <w:rPr>
          <w:rFonts w:ascii="Times New Roman" w:hAnsi="Times New Roman" w:cs="Times New Roman"/>
          <w:b/>
          <w:lang w:eastAsia="ru-RU"/>
        </w:rPr>
        <w:t xml:space="preserve">РАЗДЕЛ 5. </w:t>
      </w:r>
    </w:p>
    <w:p w:rsidR="000B3E8D" w:rsidRPr="00B85E92" w:rsidRDefault="000B3E8D" w:rsidP="00B85E92">
      <w:pPr>
        <w:pStyle w:val="a6"/>
        <w:jc w:val="center"/>
        <w:rPr>
          <w:rFonts w:ascii="Times New Roman" w:hAnsi="Times New Roman" w:cs="Times New Roman"/>
          <w:b/>
          <w:lang w:eastAsia="ru-RU"/>
        </w:rPr>
      </w:pPr>
      <w:r w:rsidRPr="00B85E92">
        <w:rPr>
          <w:rFonts w:ascii="Times New Roman" w:hAnsi="Times New Roman" w:cs="Times New Roman"/>
          <w:b/>
          <w:lang w:eastAsia="ru-RU"/>
        </w:rPr>
        <w:t>ПРАВИЛА ДОКУМЕНТООБОРОТА</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Порядок и сроки передачи первичных учетных документов для отражения в учете устанавливаются в соответствии </w:t>
      </w:r>
      <w:r w:rsidRPr="00EC0F0A">
        <w:rPr>
          <w:rFonts w:ascii="Times New Roman" w:hAnsi="Times New Roman" w:cs="Times New Roman"/>
          <w:lang w:eastAsia="ru-RU"/>
        </w:rPr>
        <w:t xml:space="preserve">с </w:t>
      </w:r>
      <w:r w:rsidR="00B949C3">
        <w:rPr>
          <w:rFonts w:ascii="Times New Roman" w:hAnsi="Times New Roman" w:cs="Times New Roman"/>
          <w:color w:val="C00000"/>
          <w:lang w:eastAsia="ru-RU"/>
        </w:rPr>
        <w:t>ПРИЛОЖЕНИЕМ 1</w:t>
      </w:r>
      <w:r w:rsidR="00335A28">
        <w:rPr>
          <w:rFonts w:ascii="Times New Roman" w:hAnsi="Times New Roman" w:cs="Times New Roman"/>
          <w:color w:val="C00000"/>
          <w:lang w:eastAsia="ru-RU"/>
        </w:rPr>
        <w:t>3</w:t>
      </w:r>
      <w:r w:rsidR="00B949C3" w:rsidRPr="00EC0F0A">
        <w:rPr>
          <w:rFonts w:ascii="Times New Roman" w:hAnsi="Times New Roman" w:cs="Times New Roman"/>
          <w:lang w:eastAsia="ru-RU"/>
        </w:rPr>
        <w:t xml:space="preserve"> </w:t>
      </w:r>
      <w:r w:rsidRPr="00EC0F0A">
        <w:rPr>
          <w:rFonts w:ascii="Times New Roman" w:hAnsi="Times New Roman" w:cs="Times New Roman"/>
          <w:lang w:eastAsia="ru-RU"/>
        </w:rPr>
        <w:t>к настоящей</w:t>
      </w:r>
      <w:r w:rsidRPr="003F39CE">
        <w:rPr>
          <w:rFonts w:ascii="Times New Roman" w:hAnsi="Times New Roman" w:cs="Times New Roman"/>
          <w:lang w:eastAsia="ru-RU"/>
        </w:rPr>
        <w:t xml:space="preserve"> учетной политике.</w:t>
      </w:r>
    </w:p>
    <w:p w:rsidR="000B3E8D"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B85E92" w:rsidRPr="003F39CE" w:rsidRDefault="00B85E92" w:rsidP="003F39CE">
      <w:pPr>
        <w:pStyle w:val="a6"/>
        <w:jc w:val="both"/>
        <w:rPr>
          <w:rFonts w:ascii="Times New Roman" w:hAnsi="Times New Roman" w:cs="Times New Roman"/>
          <w:lang w:eastAsia="ru-RU"/>
        </w:rPr>
      </w:pPr>
    </w:p>
    <w:p w:rsidR="00B85E92" w:rsidRPr="00B85E92" w:rsidRDefault="000B3E8D" w:rsidP="00B85E92">
      <w:pPr>
        <w:pStyle w:val="a6"/>
        <w:jc w:val="center"/>
        <w:rPr>
          <w:rFonts w:ascii="Times New Roman" w:hAnsi="Times New Roman" w:cs="Times New Roman"/>
          <w:b/>
          <w:lang w:eastAsia="ru-RU"/>
        </w:rPr>
      </w:pPr>
      <w:r w:rsidRPr="00B85E92">
        <w:rPr>
          <w:rFonts w:ascii="Times New Roman" w:hAnsi="Times New Roman" w:cs="Times New Roman"/>
          <w:b/>
          <w:lang w:eastAsia="ru-RU"/>
        </w:rPr>
        <w:t>РАЗДЕЛ 6.</w:t>
      </w:r>
    </w:p>
    <w:p w:rsidR="000B3E8D" w:rsidRPr="00B85E92" w:rsidRDefault="000B3E8D" w:rsidP="00B85E92">
      <w:pPr>
        <w:pStyle w:val="a6"/>
        <w:jc w:val="center"/>
        <w:rPr>
          <w:rFonts w:ascii="Times New Roman" w:hAnsi="Times New Roman" w:cs="Times New Roman"/>
          <w:b/>
          <w:lang w:eastAsia="ru-RU"/>
        </w:rPr>
      </w:pPr>
      <w:r w:rsidRPr="00B85E92">
        <w:rPr>
          <w:rFonts w:ascii="Times New Roman" w:hAnsi="Times New Roman" w:cs="Times New Roman"/>
          <w:b/>
          <w:lang w:eastAsia="ru-RU"/>
        </w:rPr>
        <w:t>ПОРЯДОК ОРГАНИЗАЦИИ И ОБЕСПЕЧЕНИЯ ВНУТРЕННЕГО КОНТРОЛЯ</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 главный бухгалтер, сотрудники бухгалтерии.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Положение о внутреннем финансовом контроле и график проведения внутренних проверок финансово-хозяйственной деятельности </w:t>
      </w:r>
      <w:r w:rsidRPr="00EC0F0A">
        <w:rPr>
          <w:rFonts w:ascii="Times New Roman" w:hAnsi="Times New Roman" w:cs="Times New Roman"/>
          <w:lang w:eastAsia="ru-RU"/>
        </w:rPr>
        <w:t xml:space="preserve">приведен в </w:t>
      </w:r>
      <w:r w:rsidR="00B949C3">
        <w:rPr>
          <w:rFonts w:ascii="Times New Roman" w:hAnsi="Times New Roman" w:cs="Times New Roman"/>
          <w:color w:val="C00000"/>
          <w:lang w:eastAsia="ru-RU"/>
        </w:rPr>
        <w:t xml:space="preserve">ПРИЛОЖЕНИИ </w:t>
      </w:r>
      <w:r w:rsidR="00335A28">
        <w:rPr>
          <w:rFonts w:ascii="Times New Roman" w:hAnsi="Times New Roman" w:cs="Times New Roman"/>
          <w:color w:val="C00000"/>
          <w:lang w:eastAsia="ru-RU"/>
        </w:rPr>
        <w:t>9</w:t>
      </w:r>
      <w:r w:rsidR="00B949C3">
        <w:rPr>
          <w:rFonts w:ascii="Times New Roman" w:hAnsi="Times New Roman" w:cs="Times New Roman"/>
          <w:color w:val="C00000"/>
          <w:lang w:eastAsia="ru-RU"/>
        </w:rPr>
        <w:t xml:space="preserve"> </w:t>
      </w:r>
      <w:r w:rsidRPr="003F39CE">
        <w:rPr>
          <w:rFonts w:ascii="Times New Roman" w:hAnsi="Times New Roman" w:cs="Times New Roman"/>
          <w:lang w:eastAsia="ru-RU"/>
        </w:rPr>
        <w:t>(пункт 6 Инструкции к Единому плану счетов № 157н).</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w:t>
      </w:r>
    </w:p>
    <w:p w:rsidR="00B85E92" w:rsidRPr="00B85E92" w:rsidRDefault="000B3E8D" w:rsidP="00B85E92">
      <w:pPr>
        <w:pStyle w:val="a6"/>
        <w:jc w:val="center"/>
        <w:rPr>
          <w:rFonts w:ascii="Times New Roman" w:hAnsi="Times New Roman" w:cs="Times New Roman"/>
          <w:b/>
          <w:lang w:eastAsia="ru-RU"/>
        </w:rPr>
      </w:pPr>
      <w:r w:rsidRPr="00B85E92">
        <w:rPr>
          <w:rFonts w:ascii="Times New Roman" w:hAnsi="Times New Roman" w:cs="Times New Roman"/>
          <w:b/>
          <w:lang w:eastAsia="ru-RU"/>
        </w:rPr>
        <w:t>РАЗДЕЛ 7.</w:t>
      </w:r>
    </w:p>
    <w:p w:rsidR="00B85E92" w:rsidRPr="00B85E92" w:rsidRDefault="000B3E8D" w:rsidP="00B85E92">
      <w:pPr>
        <w:pStyle w:val="a6"/>
        <w:jc w:val="center"/>
        <w:rPr>
          <w:rFonts w:ascii="Times New Roman" w:hAnsi="Times New Roman" w:cs="Times New Roman"/>
          <w:b/>
          <w:lang w:eastAsia="ru-RU"/>
        </w:rPr>
      </w:pPr>
      <w:r w:rsidRPr="00B85E92">
        <w:rPr>
          <w:rFonts w:ascii="Times New Roman" w:hAnsi="Times New Roman" w:cs="Times New Roman"/>
          <w:b/>
          <w:lang w:eastAsia="ru-RU"/>
        </w:rPr>
        <w:t>ПОРЯДОК ПРИЗНАНИЯ И РАСКРЫТИЯ В ОТЧЕТНОСТИ</w:t>
      </w:r>
    </w:p>
    <w:p w:rsidR="000B3E8D" w:rsidRPr="00B85E92" w:rsidRDefault="000B3E8D" w:rsidP="00B85E92">
      <w:pPr>
        <w:pStyle w:val="a6"/>
        <w:jc w:val="center"/>
        <w:rPr>
          <w:rFonts w:ascii="Times New Roman" w:hAnsi="Times New Roman" w:cs="Times New Roman"/>
          <w:b/>
          <w:lang w:eastAsia="ru-RU"/>
        </w:rPr>
      </w:pPr>
      <w:r w:rsidRPr="00B85E92">
        <w:rPr>
          <w:rFonts w:ascii="Times New Roman" w:hAnsi="Times New Roman" w:cs="Times New Roman"/>
          <w:b/>
          <w:lang w:eastAsia="ru-RU"/>
        </w:rPr>
        <w:t>СОБЫТИЙ ПОСЛЕ ОТЧЕТНОЙ ДАТЫ</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Квалифицирует факт хозяйственной жизни как событие после отчетной даты на основе своего профессионального суждения</w:t>
      </w:r>
      <w:r>
        <w:rPr>
          <w:rFonts w:ascii="Times New Roman" w:hAnsi="Times New Roman" w:cs="Times New Roman"/>
          <w:lang w:eastAsia="ru-RU"/>
        </w:rPr>
        <w:t xml:space="preserve">. </w:t>
      </w:r>
      <w:r w:rsidR="000B3E8D" w:rsidRPr="003F39CE">
        <w:rPr>
          <w:rFonts w:ascii="Times New Roman" w:hAnsi="Times New Roman" w:cs="Times New Roman"/>
          <w:lang w:eastAsia="ru-RU"/>
        </w:rPr>
        <w:t>Событиями после отчетной даты, которые подтверждают условия деятельности, учреждение признает факты хозяйственной жизни:</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признание смерти физического лица, перед которым учреждение имеет кредиторскую задолженность;</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объявление дебитора (кредитора) банкротом, что влечет последующее списание дебиторской (кредиторской) задолженности;</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принятие судом акта, в соответствии с которым учреждение утрачивает возможность взыскания с должника задолженности в связи с истечением срока ее взыскания, в том числе вынесения судом определения об отказе в восстановлении пропущенного срока подачи заявления в суд о взыскании задолженности;</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обнаружение бухгалтерской ошибки, нарушений законодательства, которые влекут искажение отчетности;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События, которые подтверждают условия деятельности, отражают в учете последним днем отчетного периода до отражения бухгалтерских записей по завершению финансового года дополнительной бухгалтерской записью.</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Событиями после отчетной даты, которые указывают на условия деятельности, учреждение признает факты хозяйственной жизни:</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существенное поступление или выбытие активов, связанное с операциями, инициированными в отчетном периоде.</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пожар, авария, стихийное бедствие, другая чрезвычайная ситуация, из-за которой уничтожена значительная часть имущества учреждения;</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lastRenderedPageBreak/>
        <w:t xml:space="preserve">- </w:t>
      </w:r>
      <w:r w:rsidR="000B3E8D" w:rsidRPr="003F39CE">
        <w:rPr>
          <w:rFonts w:ascii="Times New Roman" w:hAnsi="Times New Roman" w:cs="Times New Roman"/>
          <w:lang w:eastAsia="ru-RU"/>
        </w:rPr>
        <w:t>изменение законодательства, которое существенно повлияет на величину активов, обязательств, доходов и расходов учреждения;</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изменение величины активов или обязательств, в результате существенного изменения после отчетной даты курсов иностранных валют;</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принятие после отчетной даты решения о прощении долга по кредиту (займу, ссуде), возникшего до отчетной даты;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Такие операции отражают в учете путем выполнения дополнительных бухгалтерских записей в периоде, следующем </w:t>
      </w:r>
      <w:proofErr w:type="gramStart"/>
      <w:r w:rsidRPr="003F39CE">
        <w:rPr>
          <w:rFonts w:ascii="Times New Roman" w:hAnsi="Times New Roman" w:cs="Times New Roman"/>
          <w:lang w:eastAsia="ru-RU"/>
        </w:rPr>
        <w:t>за</w:t>
      </w:r>
      <w:proofErr w:type="gramEnd"/>
      <w:r w:rsidRPr="003F39CE">
        <w:rPr>
          <w:rFonts w:ascii="Times New Roman" w:hAnsi="Times New Roman" w:cs="Times New Roman"/>
          <w:lang w:eastAsia="ru-RU"/>
        </w:rPr>
        <w:t xml:space="preserve"> отчетным.</w:t>
      </w:r>
      <w:r w:rsidR="00B85E92">
        <w:rPr>
          <w:rFonts w:ascii="Times New Roman" w:hAnsi="Times New Roman" w:cs="Times New Roman"/>
          <w:lang w:eastAsia="ru-RU"/>
        </w:rPr>
        <w:t xml:space="preserve"> </w:t>
      </w:r>
      <w:r w:rsidRPr="003F39CE">
        <w:rPr>
          <w:rFonts w:ascii="Times New Roman" w:hAnsi="Times New Roman" w:cs="Times New Roman"/>
          <w:lang w:eastAsia="ru-RU"/>
        </w:rPr>
        <w:t>Предельный срок, до которого принимаются к учету первичные учетные документы, отражающие события после отчетной даты: 10 дней</w:t>
      </w:r>
    </w:p>
    <w:p w:rsidR="000B3E8D"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События после отчетной даты отражают в учете 10 дней</w:t>
      </w:r>
    </w:p>
    <w:p w:rsidR="00B85E92" w:rsidRPr="003F39CE" w:rsidRDefault="00B85E92" w:rsidP="003F39CE">
      <w:pPr>
        <w:pStyle w:val="a6"/>
        <w:jc w:val="both"/>
        <w:rPr>
          <w:rFonts w:ascii="Times New Roman" w:hAnsi="Times New Roman" w:cs="Times New Roman"/>
          <w:lang w:eastAsia="ru-RU"/>
        </w:rPr>
      </w:pPr>
    </w:p>
    <w:p w:rsidR="000B3E8D" w:rsidRPr="00B85E92" w:rsidRDefault="000B3E8D" w:rsidP="00B85E92">
      <w:pPr>
        <w:pStyle w:val="a6"/>
        <w:jc w:val="center"/>
        <w:rPr>
          <w:rFonts w:ascii="Times New Roman" w:hAnsi="Times New Roman" w:cs="Times New Roman"/>
          <w:b/>
          <w:lang w:eastAsia="ru-RU"/>
        </w:rPr>
      </w:pPr>
      <w:r w:rsidRPr="00B85E92">
        <w:rPr>
          <w:rFonts w:ascii="Times New Roman" w:hAnsi="Times New Roman" w:cs="Times New Roman"/>
          <w:b/>
          <w:lang w:eastAsia="ru-RU"/>
        </w:rPr>
        <w:t>РАЗДЕЛ 8. ИНЫЕ СВЕДЕНИЯ</w:t>
      </w:r>
    </w:p>
    <w:p w:rsidR="000B3E8D" w:rsidRPr="00B85E92" w:rsidRDefault="000B3E8D" w:rsidP="003F39CE">
      <w:pPr>
        <w:pStyle w:val="a6"/>
        <w:jc w:val="both"/>
        <w:rPr>
          <w:rFonts w:ascii="Times New Roman" w:hAnsi="Times New Roman" w:cs="Times New Roman"/>
          <w:b/>
          <w:lang w:eastAsia="ru-RU"/>
        </w:rPr>
      </w:pPr>
      <w:r w:rsidRPr="00B85E92">
        <w:rPr>
          <w:rFonts w:ascii="Times New Roman" w:hAnsi="Times New Roman" w:cs="Times New Roman"/>
          <w:b/>
          <w:lang w:eastAsia="ru-RU"/>
        </w:rPr>
        <w:t>Расчеты с подотчетными лицами</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перечисления денежных средств на лицевой счет сотрудника</w:t>
      </w:r>
      <w:r w:rsidR="000B3E8D" w:rsidRPr="003F39CE">
        <w:rPr>
          <w:rFonts w:ascii="Times New Roman" w:hAnsi="Times New Roman" w:cs="Times New Roman"/>
          <w:lang w:eastAsia="ru-RU"/>
        </w:rPr>
        <w:t xml:space="preserve">. При этом выплаты подотчетных сумм сотрудникам производятся в течение </w:t>
      </w:r>
      <w:r>
        <w:rPr>
          <w:rFonts w:ascii="Times New Roman" w:hAnsi="Times New Roman" w:cs="Times New Roman"/>
          <w:lang w:eastAsia="ru-RU"/>
        </w:rPr>
        <w:t>пяти</w:t>
      </w:r>
      <w:r w:rsidR="000B3E8D" w:rsidRPr="003F39CE">
        <w:rPr>
          <w:rFonts w:ascii="Times New Roman" w:hAnsi="Times New Roman" w:cs="Times New Roman"/>
          <w:lang w:eastAsia="ru-RU"/>
        </w:rPr>
        <w:t xml:space="preserve"> рабочих дней, включая день получения денег в банке</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перечисления на зарплатную карту материально ответственного лица</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Способ выдачи денежных средств указывается в служебной записке или приказе руководителя.</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Выдача средств под отчет производится штатным сотрудникам, не имеющим задолженности за ранее полученные суммы, по которым наступил срок представления авансового отчета.</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90 дней рабочих дней. По истечении этого срока сотрудник должен отчитаться в течение рабочих дней.</w:t>
      </w:r>
    </w:p>
    <w:p w:rsidR="000B3E8D" w:rsidRPr="00B85E92" w:rsidRDefault="000B3E8D" w:rsidP="003F39CE">
      <w:pPr>
        <w:pStyle w:val="a6"/>
        <w:jc w:val="both"/>
        <w:rPr>
          <w:rFonts w:ascii="Times New Roman" w:hAnsi="Times New Roman" w:cs="Times New Roman"/>
          <w:b/>
          <w:lang w:eastAsia="ru-RU"/>
        </w:rPr>
      </w:pPr>
      <w:r w:rsidRPr="00B85E92">
        <w:rPr>
          <w:rFonts w:ascii="Times New Roman" w:hAnsi="Times New Roman" w:cs="Times New Roman"/>
          <w:b/>
          <w:lang w:eastAsia="ru-RU"/>
        </w:rPr>
        <w:t>Предельная сумма выдачи денежных средств под отчет на хозяйственные расходы</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proofErr w:type="gramStart"/>
      <w:r w:rsidR="000B3E8D" w:rsidRPr="003F39CE">
        <w:rPr>
          <w:rFonts w:ascii="Times New Roman" w:hAnsi="Times New Roman" w:cs="Times New Roman"/>
          <w:lang w:eastAsia="ru-RU"/>
        </w:rPr>
        <w:t>Предельная сумма выдачи денежных средств под отчет на хозяйственные расходы устанавливается в размере 50000 руб. 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 (пункт 6 указания Банка России от 7 октября 2013 г. № 3073-У).</w:t>
      </w:r>
      <w:proofErr w:type="gramEnd"/>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w:t>
      </w:r>
      <w:r w:rsidR="000B3E8D" w:rsidRPr="00F27E29">
        <w:rPr>
          <w:rFonts w:ascii="Times New Roman" w:hAnsi="Times New Roman" w:cs="Times New Roman"/>
          <w:color w:val="C00000"/>
          <w:lang w:eastAsia="ru-RU"/>
        </w:rPr>
        <w:t>(</w:t>
      </w:r>
      <w:r w:rsidR="00B13645">
        <w:rPr>
          <w:rFonts w:ascii="Times New Roman" w:hAnsi="Times New Roman" w:cs="Times New Roman"/>
          <w:color w:val="C00000"/>
          <w:lang w:eastAsia="ru-RU"/>
        </w:rPr>
        <w:t>ПРИЛОЖЕНИЕ</w:t>
      </w:r>
      <w:r w:rsidR="000B3E8D" w:rsidRPr="00F27E29">
        <w:rPr>
          <w:rFonts w:ascii="Times New Roman" w:hAnsi="Times New Roman" w:cs="Times New Roman"/>
          <w:color w:val="C00000"/>
          <w:lang w:eastAsia="ru-RU"/>
        </w:rPr>
        <w:t xml:space="preserve"> </w:t>
      </w:r>
      <w:r w:rsidR="00335A28">
        <w:rPr>
          <w:rFonts w:ascii="Times New Roman" w:hAnsi="Times New Roman" w:cs="Times New Roman"/>
          <w:color w:val="C00000"/>
          <w:lang w:eastAsia="ru-RU"/>
        </w:rPr>
        <w:t>5</w:t>
      </w:r>
      <w:r w:rsidR="000B3E8D" w:rsidRPr="00F27E29">
        <w:rPr>
          <w:rFonts w:ascii="Times New Roman" w:hAnsi="Times New Roman" w:cs="Times New Roman"/>
          <w:color w:val="C00000"/>
          <w:lang w:eastAsia="ru-RU"/>
        </w:rPr>
        <w:t xml:space="preserve">). </w:t>
      </w:r>
      <w:r w:rsidR="000B3E8D" w:rsidRPr="003F39CE">
        <w:rPr>
          <w:rFonts w:ascii="Times New Roman" w:hAnsi="Times New Roman" w:cs="Times New Roman"/>
          <w:lang w:eastAsia="ru-RU"/>
        </w:rPr>
        <w:t>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приносящей доход деятельности с разрешения руководителя учреждения (оформленного приказом)</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По возвращении из командировки сотрудник представляет авансовый отчет об израсходованных суммах в течение 3 рабочих дней</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26 постановления Правительства РФ от 13 октября 2008 г. № 749.</w:t>
      </w:r>
    </w:p>
    <w:p w:rsidR="000B3E8D" w:rsidRPr="003F39CE" w:rsidRDefault="00B85E92"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Предельные сроки отчета по выданным доверенностям на получение материальных ценностей устанавливаются в течение 10 календарных дней с момента получения.</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Доверенности выдаются штатным сотрудникам, с которыми заключен договор о полной материальной ответственности.</w:t>
      </w:r>
    </w:p>
    <w:p w:rsidR="000B3E8D" w:rsidRPr="00BC2E91" w:rsidRDefault="000B3E8D" w:rsidP="003F39CE">
      <w:pPr>
        <w:pStyle w:val="a6"/>
        <w:jc w:val="both"/>
        <w:rPr>
          <w:rFonts w:ascii="Times New Roman" w:hAnsi="Times New Roman" w:cs="Times New Roman"/>
          <w:b/>
          <w:lang w:eastAsia="ru-RU"/>
        </w:rPr>
      </w:pPr>
      <w:r w:rsidRPr="00BC2E91">
        <w:rPr>
          <w:rFonts w:ascii="Times New Roman" w:hAnsi="Times New Roman" w:cs="Times New Roman"/>
          <w:b/>
          <w:lang w:eastAsia="ru-RU"/>
        </w:rPr>
        <w:t>Расчеты с дебиторами и кредиторами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0B3E8D" w:rsidRPr="003F39CE" w:rsidRDefault="000B3E8D" w:rsidP="003F39CE">
      <w:pPr>
        <w:pStyle w:val="a6"/>
        <w:jc w:val="both"/>
        <w:rPr>
          <w:rFonts w:ascii="Times New Roman" w:hAnsi="Times New Roman" w:cs="Times New Roman"/>
          <w:vanish/>
          <w:lang w:eastAsia="ru-RU"/>
        </w:rPr>
      </w:pPr>
      <w:r w:rsidRPr="003F39CE">
        <w:rPr>
          <w:rFonts w:ascii="Times New Roman" w:hAnsi="Times New Roman" w:cs="Times New Roman"/>
          <w:vanish/>
          <w:lang w:eastAsia="ru-RU"/>
        </w:rPr>
        <w:t>Учреждение администрирует поступления в бюджет по счету КБК 1.210.02.000 по правилам, установленным главным администратором доходов бюджета.</w:t>
      </w:r>
    </w:p>
    <w:p w:rsidR="000B3E8D" w:rsidRPr="003F39CE" w:rsidRDefault="000B3E8D" w:rsidP="003F39CE">
      <w:pPr>
        <w:pStyle w:val="a6"/>
        <w:jc w:val="both"/>
        <w:rPr>
          <w:rFonts w:ascii="Times New Roman" w:hAnsi="Times New Roman" w:cs="Times New Roman"/>
          <w:vanish/>
          <w:lang w:eastAsia="ru-RU"/>
        </w:rPr>
      </w:pPr>
      <w:r w:rsidRPr="003F39CE">
        <w:rPr>
          <w:rFonts w:ascii="Times New Roman" w:hAnsi="Times New Roman" w:cs="Times New Roman"/>
          <w:vanish/>
          <w:lang w:eastAsia="ru-RU"/>
        </w:rPr>
        <w:t>Излишне полученные от плательщиков средства возвращаются на основании заявления плательщика и акта сверки с плательщиком.</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lastRenderedPageBreak/>
        <w:t>В учреждении применяется счет 0.210.05.000 для расчетов с дебиторами по предоставлению учреждением:</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обеспечений заявок на участие в конкурсе или закрытом аукционе;</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обеспечений исполнения контракта (договора);</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обеспечений заявок при проведении электронных аукционов, перечисленных на счет оператора электронной площадки в банке;</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других залогов, задатков.</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Операции по счету 0.210.05.000 оформляются бухгалтерскими записями: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Дебет 0.210.05.56</w:t>
      </w:r>
      <w:r w:rsidRPr="003F39CE">
        <w:rPr>
          <w:rFonts w:ascii="Times New Roman" w:hAnsi="Times New Roman" w:cs="Times New Roman"/>
          <w:b/>
          <w:bCs/>
          <w:lang w:eastAsia="ru-RU"/>
        </w:rPr>
        <w:t>Х</w:t>
      </w:r>
      <w:r w:rsidRPr="003F39CE">
        <w:rPr>
          <w:rFonts w:ascii="Times New Roman" w:hAnsi="Times New Roman" w:cs="Times New Roman"/>
          <w:lang w:eastAsia="ru-RU"/>
        </w:rPr>
        <w:t xml:space="preserve"> Кредит 0.201.11.610 – при перечислении с лицевого счета учреждения средств;</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Дебет 0.201.11.510 Кредит 0.210.05.66</w:t>
      </w:r>
      <w:r w:rsidRPr="003F39CE">
        <w:rPr>
          <w:rFonts w:ascii="Times New Roman" w:hAnsi="Times New Roman" w:cs="Times New Roman"/>
          <w:b/>
          <w:bCs/>
          <w:lang w:eastAsia="ru-RU"/>
        </w:rPr>
        <w:t>Х</w:t>
      </w:r>
      <w:r w:rsidRPr="003F39CE">
        <w:rPr>
          <w:rFonts w:ascii="Times New Roman" w:hAnsi="Times New Roman" w:cs="Times New Roman"/>
          <w:lang w:eastAsia="ru-RU"/>
        </w:rPr>
        <w:t xml:space="preserve"> – возврат денежных средств на лицевой счет учреждения.</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Дебиторская задолженность признается нереальной для взыскания в порядке, утвержденном руководителем </w:t>
      </w:r>
      <w:r w:rsidR="000B3E8D" w:rsidRPr="00EC0F0A">
        <w:rPr>
          <w:rFonts w:ascii="Times New Roman" w:hAnsi="Times New Roman" w:cs="Times New Roman"/>
          <w:lang w:eastAsia="ru-RU"/>
        </w:rPr>
        <w:t>учреждения (</w:t>
      </w:r>
      <w:r w:rsidR="00B13645">
        <w:rPr>
          <w:rFonts w:ascii="Times New Roman" w:hAnsi="Times New Roman" w:cs="Times New Roman"/>
          <w:color w:val="C00000"/>
          <w:lang w:eastAsia="ru-RU"/>
        </w:rPr>
        <w:t>ПРИЛОЖЕНИЕ 1</w:t>
      </w:r>
      <w:r w:rsidR="00335A28">
        <w:rPr>
          <w:rFonts w:ascii="Times New Roman" w:hAnsi="Times New Roman" w:cs="Times New Roman"/>
          <w:color w:val="C00000"/>
          <w:lang w:eastAsia="ru-RU"/>
        </w:rPr>
        <w:t>1</w:t>
      </w:r>
      <w:r w:rsidR="000B3E8D" w:rsidRPr="00EC0F0A">
        <w:rPr>
          <w:rFonts w:ascii="Times New Roman" w:hAnsi="Times New Roman" w:cs="Times New Roman"/>
          <w:lang w:eastAsia="ru-RU"/>
        </w:rPr>
        <w:t>).</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Задолженность, признанная нереальной для взыскания, списывается с балансового учета и отражается на </w:t>
      </w:r>
      <w:proofErr w:type="spellStart"/>
      <w:r w:rsidR="000B3E8D" w:rsidRPr="003F39CE">
        <w:rPr>
          <w:rFonts w:ascii="Times New Roman" w:hAnsi="Times New Roman" w:cs="Times New Roman"/>
          <w:lang w:eastAsia="ru-RU"/>
        </w:rPr>
        <w:t>забалансовом</w:t>
      </w:r>
      <w:proofErr w:type="spellEnd"/>
      <w:r w:rsidR="000B3E8D" w:rsidRPr="003F39CE">
        <w:rPr>
          <w:rFonts w:ascii="Times New Roman" w:hAnsi="Times New Roman" w:cs="Times New Roman"/>
          <w:lang w:eastAsia="ru-RU"/>
        </w:rPr>
        <w:t xml:space="preserve"> счете 04 «Задолженность неплатежеспособных дебиторов». На </w:t>
      </w:r>
      <w:proofErr w:type="spellStart"/>
      <w:r w:rsidR="000B3E8D" w:rsidRPr="003F39CE">
        <w:rPr>
          <w:rFonts w:ascii="Times New Roman" w:hAnsi="Times New Roman" w:cs="Times New Roman"/>
          <w:lang w:eastAsia="ru-RU"/>
        </w:rPr>
        <w:t>забалансовом</w:t>
      </w:r>
      <w:proofErr w:type="spellEnd"/>
      <w:r w:rsidR="000B3E8D" w:rsidRPr="003F39CE">
        <w:rPr>
          <w:rFonts w:ascii="Times New Roman" w:hAnsi="Times New Roman" w:cs="Times New Roman"/>
          <w:lang w:eastAsia="ru-RU"/>
        </w:rPr>
        <w:t xml:space="preserve"> указанная задолженность учитывается:</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течение срока возможного возобновления процедуры взыскания согласно законодательству</w:t>
      </w:r>
      <w:r w:rsidR="00B13645">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РФ (в т. </w:t>
      </w:r>
      <w:proofErr w:type="spellStart"/>
      <w:r w:rsidR="000B3E8D" w:rsidRPr="003F39CE">
        <w:rPr>
          <w:rFonts w:ascii="Times New Roman" w:hAnsi="Times New Roman" w:cs="Times New Roman"/>
          <w:lang w:eastAsia="ru-RU"/>
        </w:rPr>
        <w:t>ч</w:t>
      </w:r>
      <w:proofErr w:type="gramStart"/>
      <w:r w:rsidR="000B3E8D" w:rsidRPr="003F39CE">
        <w:rPr>
          <w:rFonts w:ascii="Times New Roman" w:hAnsi="Times New Roman" w:cs="Times New Roman"/>
          <w:lang w:eastAsia="ru-RU"/>
        </w:rPr>
        <w:t>.и</w:t>
      </w:r>
      <w:proofErr w:type="gramEnd"/>
      <w:r w:rsidR="000B3E8D" w:rsidRPr="003F39CE">
        <w:rPr>
          <w:rFonts w:ascii="Times New Roman" w:hAnsi="Times New Roman" w:cs="Times New Roman"/>
          <w:lang w:eastAsia="ru-RU"/>
        </w:rPr>
        <w:t>зменения</w:t>
      </w:r>
      <w:proofErr w:type="spellEnd"/>
      <w:r w:rsidR="000B3E8D" w:rsidRPr="003F39CE">
        <w:rPr>
          <w:rFonts w:ascii="Times New Roman" w:hAnsi="Times New Roman" w:cs="Times New Roman"/>
          <w:lang w:eastAsia="ru-RU"/>
        </w:rPr>
        <w:t xml:space="preserve"> имущественного положения должника);</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погашения задолженности контрагентом: когда он внесет деньги или погасит долг другим способом, не противоречащим законодательству</w:t>
      </w:r>
      <w:r w:rsidR="00B13645">
        <w:rPr>
          <w:rFonts w:ascii="Times New Roman" w:hAnsi="Times New Roman" w:cs="Times New Roman"/>
          <w:lang w:eastAsia="ru-RU"/>
        </w:rPr>
        <w:t xml:space="preserve"> </w:t>
      </w:r>
      <w:r w:rsidR="000B3E8D" w:rsidRPr="003F39CE">
        <w:rPr>
          <w:rFonts w:ascii="Times New Roman" w:hAnsi="Times New Roman" w:cs="Times New Roman"/>
          <w:lang w:eastAsia="ru-RU"/>
        </w:rPr>
        <w:t>РФ. В этом случае задолженность восстанавливается на балансовом учете.</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Дебиторская задолженность списывается отдельно по каждому обязательству (дебитору).</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пункты 339, 340 Инструкции к Единому плану счетов № 157н.</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Одновременно списанная с балансового учета кредиторская задолженность отражается на </w:t>
      </w:r>
      <w:proofErr w:type="spellStart"/>
      <w:r w:rsidRPr="003F39CE">
        <w:rPr>
          <w:rFonts w:ascii="Times New Roman" w:hAnsi="Times New Roman" w:cs="Times New Roman"/>
          <w:lang w:eastAsia="ru-RU"/>
        </w:rPr>
        <w:t>забалансовом</w:t>
      </w:r>
      <w:proofErr w:type="spellEnd"/>
      <w:r w:rsidRPr="003F39CE">
        <w:rPr>
          <w:rFonts w:ascii="Times New Roman" w:hAnsi="Times New Roman" w:cs="Times New Roman"/>
          <w:lang w:eastAsia="ru-RU"/>
        </w:rPr>
        <w:t xml:space="preserve"> счете 20 «Задолженность, не востребованная кредиторами».</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Списание задолженности с </w:t>
      </w:r>
      <w:proofErr w:type="spellStart"/>
      <w:r w:rsidR="000B3E8D" w:rsidRPr="003F39CE">
        <w:rPr>
          <w:rFonts w:ascii="Times New Roman" w:hAnsi="Times New Roman" w:cs="Times New Roman"/>
          <w:lang w:eastAsia="ru-RU"/>
        </w:rPr>
        <w:t>забалансового</w:t>
      </w:r>
      <w:proofErr w:type="spellEnd"/>
      <w:r w:rsidR="000B3E8D" w:rsidRPr="003F39CE">
        <w:rPr>
          <w:rFonts w:ascii="Times New Roman" w:hAnsi="Times New Roman" w:cs="Times New Roman"/>
          <w:lang w:eastAsia="ru-RU"/>
        </w:rPr>
        <w:t xml:space="preserve"> учета осуществляется по итогам инвентаризации задолженности на основании решения инвентаризационной комиссии учреждения (приложение 2): </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по истечении 3 года лет отражения задолженности на </w:t>
      </w:r>
      <w:proofErr w:type="spellStart"/>
      <w:r w:rsidR="000B3E8D" w:rsidRPr="003F39CE">
        <w:rPr>
          <w:rFonts w:ascii="Times New Roman" w:hAnsi="Times New Roman" w:cs="Times New Roman"/>
          <w:lang w:eastAsia="ru-RU"/>
        </w:rPr>
        <w:t>забалансовом</w:t>
      </w:r>
      <w:proofErr w:type="spellEnd"/>
      <w:r w:rsidR="000B3E8D" w:rsidRPr="003F39CE">
        <w:rPr>
          <w:rFonts w:ascii="Times New Roman" w:hAnsi="Times New Roman" w:cs="Times New Roman"/>
          <w:lang w:eastAsia="ru-RU"/>
        </w:rPr>
        <w:t xml:space="preserve"> учете;</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по завершении </w:t>
      </w:r>
      <w:proofErr w:type="gramStart"/>
      <w:r w:rsidR="000B3E8D" w:rsidRPr="003F39CE">
        <w:rPr>
          <w:rFonts w:ascii="Times New Roman" w:hAnsi="Times New Roman" w:cs="Times New Roman"/>
          <w:lang w:eastAsia="ru-RU"/>
        </w:rPr>
        <w:t>срока возможного возобновления процедуры взыскания задолженности</w:t>
      </w:r>
      <w:proofErr w:type="gramEnd"/>
      <w:r w:rsidR="000B3E8D" w:rsidRPr="003F39CE">
        <w:rPr>
          <w:rFonts w:ascii="Times New Roman" w:hAnsi="Times New Roman" w:cs="Times New Roman"/>
          <w:lang w:eastAsia="ru-RU"/>
        </w:rPr>
        <w:t xml:space="preserve"> согласно действующему законодательству;</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 наличии документов, подтверждающих прекращение обязательства в связи со смертью (ликвидацией) контрагента.</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Кредиторская задолженность списывается отдельно по каждому обязательству (кредитору). Основание: пункты 371, 372 Инструкции к Единому плану счетов № 157н.</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Расчеты по обязательствам</w:t>
      </w:r>
    </w:p>
    <w:p w:rsidR="000B3E8D" w:rsidRPr="003F39CE" w:rsidRDefault="000B3E8D" w:rsidP="003F39CE">
      <w:pPr>
        <w:pStyle w:val="a6"/>
        <w:jc w:val="both"/>
        <w:rPr>
          <w:rFonts w:ascii="Times New Roman" w:hAnsi="Times New Roman" w:cs="Times New Roman"/>
          <w:lang w:eastAsia="ru-RU"/>
        </w:rPr>
      </w:pPr>
      <w:r w:rsidRPr="00175B3D">
        <w:rPr>
          <w:rFonts w:ascii="Times New Roman" w:hAnsi="Times New Roman" w:cs="Times New Roman"/>
          <w:lang w:eastAsia="ru-RU"/>
        </w:rPr>
        <w:t>К счету 0.303.05.000 «Расчеты по прочим платежам в бюджет» применяются дополнительные аналитические коды: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1 – «Государственная пошлина» (0.303.15.000)</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3 – «Пени, штрафы, санкции по налоговым платежам» (0.303.35.000)</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Аналитический учет расчетов по пособиям и иным социальным выплатам ведется в разрезе физических лиц – получателей социальных выплат.</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Учет бланков строгой отчетности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 деятельности учреждения используются следующие бланки строгой отчетности:</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бланки трудовых книжек и вкладышей к ним</w:t>
      </w:r>
    </w:p>
    <w:p w:rsidR="000B3E8D" w:rsidRPr="003F39CE" w:rsidRDefault="00BC2E91"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бланки дипломов, вкладышей к дипломам, свидетельств</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337 Инструкции к Единому плану счетов № 157н.</w:t>
      </w:r>
    </w:p>
    <w:p w:rsidR="000B3E8D" w:rsidRPr="00B13B69" w:rsidRDefault="000B3E8D" w:rsidP="003F39CE">
      <w:pPr>
        <w:pStyle w:val="a6"/>
        <w:jc w:val="both"/>
        <w:rPr>
          <w:rFonts w:ascii="Times New Roman" w:hAnsi="Times New Roman" w:cs="Times New Roman"/>
          <w:color w:val="C00000"/>
          <w:lang w:eastAsia="ru-RU"/>
        </w:rPr>
      </w:pPr>
      <w:r w:rsidRPr="003F39CE">
        <w:rPr>
          <w:rFonts w:ascii="Times New Roman" w:hAnsi="Times New Roman" w:cs="Times New Roman"/>
          <w:lang w:eastAsia="ru-RU"/>
        </w:rPr>
        <w:t xml:space="preserve">Перечень должностей сотрудников, ответственных за учет, хранение и выдачу бланков строгой отчетности, приведен </w:t>
      </w:r>
      <w:r w:rsidRPr="00B13B69">
        <w:rPr>
          <w:rFonts w:ascii="Times New Roman" w:hAnsi="Times New Roman" w:cs="Times New Roman"/>
          <w:lang w:eastAsia="ru-RU"/>
        </w:rPr>
        <w:t xml:space="preserve">в </w:t>
      </w:r>
      <w:r w:rsidR="00B13645">
        <w:rPr>
          <w:rFonts w:ascii="Times New Roman" w:hAnsi="Times New Roman" w:cs="Times New Roman"/>
          <w:color w:val="C00000"/>
          <w:lang w:eastAsia="ru-RU"/>
        </w:rPr>
        <w:t>ПРИЛОЖЕНИИ</w:t>
      </w:r>
      <w:r w:rsidRPr="00B13B69">
        <w:rPr>
          <w:rFonts w:ascii="Times New Roman" w:hAnsi="Times New Roman" w:cs="Times New Roman"/>
          <w:color w:val="C00000"/>
          <w:lang w:eastAsia="ru-RU"/>
        </w:rPr>
        <w:t xml:space="preserve"> </w:t>
      </w:r>
      <w:r w:rsidR="00335A28">
        <w:rPr>
          <w:rFonts w:ascii="Times New Roman" w:hAnsi="Times New Roman" w:cs="Times New Roman"/>
          <w:color w:val="C00000"/>
          <w:lang w:eastAsia="ru-RU"/>
        </w:rPr>
        <w:t>3</w:t>
      </w:r>
      <w:r w:rsidRPr="00B13B69">
        <w:rPr>
          <w:rFonts w:ascii="Times New Roman" w:hAnsi="Times New Roman" w:cs="Times New Roman"/>
          <w:color w:val="C00000"/>
          <w:lang w:eastAsia="ru-RU"/>
        </w:rPr>
        <w:t>.</w:t>
      </w:r>
    </w:p>
    <w:p w:rsidR="000B3E8D" w:rsidRPr="00BC2E91" w:rsidRDefault="000B3E8D" w:rsidP="003F39CE">
      <w:pPr>
        <w:pStyle w:val="a6"/>
        <w:jc w:val="both"/>
        <w:rPr>
          <w:rFonts w:ascii="Times New Roman" w:hAnsi="Times New Roman" w:cs="Times New Roman"/>
          <w:b/>
          <w:lang w:eastAsia="ru-RU"/>
        </w:rPr>
      </w:pPr>
      <w:r w:rsidRPr="00BC2E91">
        <w:rPr>
          <w:rFonts w:ascii="Times New Roman" w:hAnsi="Times New Roman" w:cs="Times New Roman"/>
          <w:b/>
          <w:lang w:eastAsia="ru-RU"/>
        </w:rPr>
        <w:t>Финансовый результат</w:t>
      </w:r>
    </w:p>
    <w:p w:rsidR="000B3E8D" w:rsidRPr="003F39CE" w:rsidRDefault="00315BE8" w:rsidP="003F39CE">
      <w:pPr>
        <w:pStyle w:val="a6"/>
        <w:jc w:val="both"/>
        <w:rPr>
          <w:rFonts w:ascii="Times New Roman" w:hAnsi="Times New Roman" w:cs="Times New Roman"/>
          <w:lang w:eastAsia="ru-RU"/>
        </w:rPr>
      </w:pPr>
      <w:r>
        <w:rPr>
          <w:rFonts w:ascii="Times New Roman" w:hAnsi="Times New Roman" w:cs="Times New Roman"/>
          <w:lang w:eastAsia="ru-RU"/>
        </w:rPr>
        <w:lastRenderedPageBreak/>
        <w:t xml:space="preserve">      </w:t>
      </w:r>
      <w:r w:rsidR="000B3E8D" w:rsidRPr="003F39CE">
        <w:rPr>
          <w:rFonts w:ascii="Times New Roman" w:hAnsi="Times New Roman" w:cs="Times New Roman"/>
          <w:lang w:eastAsia="ru-RU"/>
        </w:rPr>
        <w:t>Учреждение осуществляет все расходы в пределах установленных норм и утвержденного на текущий год плана финансово-хозяйственной деятельности:</w:t>
      </w:r>
    </w:p>
    <w:p w:rsidR="000B3E8D" w:rsidRPr="003F39CE" w:rsidRDefault="00315BE8" w:rsidP="003F39CE">
      <w:pPr>
        <w:pStyle w:val="a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B3E8D" w:rsidRPr="003F39CE">
        <w:rPr>
          <w:rFonts w:ascii="Times New Roman" w:eastAsia="Times New Roman" w:hAnsi="Times New Roman" w:cs="Times New Roman"/>
          <w:lang w:eastAsia="ru-RU"/>
        </w:rPr>
        <w:t>на междугородные переговоры, услуги по доступу в Интернет – по фактическому расходу;</w:t>
      </w:r>
    </w:p>
    <w:p w:rsidR="000B3E8D" w:rsidRPr="003F39CE" w:rsidRDefault="00315BE8" w:rsidP="003F39CE">
      <w:pPr>
        <w:pStyle w:val="a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B3E8D" w:rsidRPr="003F39CE">
        <w:rPr>
          <w:rFonts w:ascii="Times New Roman" w:eastAsia="Times New Roman" w:hAnsi="Times New Roman" w:cs="Times New Roman"/>
          <w:lang w:eastAsia="ru-RU"/>
        </w:rPr>
        <w:t>за пользование услугами сотовой связи – лимитируются согласно распоряжению учредителя.</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Доходы от оказания платных услуг по долгосрочным договорам признаются в учете в составе доходов будущих периодов в сумме, единовременно полученной за предстоящие услуги. Доходы будущих периодов признаются в текущих доходах равномерно в последний день каждого месяца в разрезе каждого договора. Основание для бухгалтерской записи – бухгалтерская справка (ф. 0504833)</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55 стандарта «Доходы»</w:t>
      </w:r>
    </w:p>
    <w:p w:rsidR="000B3E8D" w:rsidRPr="003F39CE" w:rsidRDefault="00315BE8"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w:t>
      </w:r>
    </w:p>
    <w:p w:rsidR="00315BE8"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Стоимость услуг, приходящихся на следующий финансовый год, в учете отражают в составе доходов будущих периодов 31 декабря отчетного года.</w:t>
      </w:r>
    </w:p>
    <w:p w:rsidR="000B3E8D" w:rsidRPr="003F39CE" w:rsidRDefault="00315BE8"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Аналогичный порядок признания доходов в текущем периоде применяется к договорам, в соответствии с которыми услуги оказываются неравномерно.</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301 Инструкции к Единому плану счетов № 157н, пункт 11 СГС «Долгосрочные договоры».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учреждение применяет положения СГС «Долгосрочные договоры».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5 СГС «Долгосрочные договоры».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В составе расходов будущих периодов на счете 0.401.50.000 «Расходы будущих периодов» отражаются расходы </w:t>
      </w:r>
      <w:proofErr w:type="gramStart"/>
      <w:r w:rsidRPr="003F39CE">
        <w:rPr>
          <w:rFonts w:ascii="Times New Roman" w:hAnsi="Times New Roman" w:cs="Times New Roman"/>
          <w:lang w:eastAsia="ru-RU"/>
        </w:rPr>
        <w:t>по</w:t>
      </w:r>
      <w:proofErr w:type="gramEnd"/>
      <w:r w:rsidRPr="003F39CE">
        <w:rPr>
          <w:rFonts w:ascii="Times New Roman" w:hAnsi="Times New Roman" w:cs="Times New Roman"/>
          <w:lang w:eastAsia="ru-RU"/>
        </w:rPr>
        <w:t>:</w:t>
      </w:r>
    </w:p>
    <w:p w:rsidR="000B3E8D" w:rsidRPr="003F39CE" w:rsidRDefault="00315BE8"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приобретению неисключительного права пользования нематериальными активами в течение нескольких отчетных периодов;</w:t>
      </w:r>
    </w:p>
    <w:p w:rsidR="000B3E8D" w:rsidRPr="003F39CE" w:rsidRDefault="00315BE8"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r w:rsidR="000B3E8D" w:rsidRPr="003F39CE">
        <w:rPr>
          <w:rFonts w:ascii="Times New Roman" w:hAnsi="Times New Roman" w:cs="Times New Roman"/>
          <w:lang w:eastAsia="ru-RU"/>
        </w:rPr>
        <w:br/>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 (пункты 302, 302.1 Инструкции к Единому плану счетов № 157н).</w:t>
      </w:r>
    </w:p>
    <w:p w:rsidR="000B3E8D" w:rsidRPr="003F39CE" w:rsidRDefault="00315BE8"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случае исполнения договора строительного подряда процент исполнения обязательств по долгосрочному договору строительного подряда на весь срок его действия определяется как:</w:t>
      </w:r>
    </w:p>
    <w:p w:rsidR="000B3E8D" w:rsidRPr="003F39CE" w:rsidRDefault="00315BE8"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o соотношение документально подтвержденного объема фактически выполненных на конец отчетного периода работ, к общему объему работ по долгосрочному договору строительного подряда, предусмотренному сводным сметным расчетом</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Заключение по проценту исполнения объема работ оформляется по форме, </w:t>
      </w:r>
      <w:r w:rsidRPr="00EC0F0A">
        <w:rPr>
          <w:rFonts w:ascii="Times New Roman" w:hAnsi="Times New Roman" w:cs="Times New Roman"/>
          <w:lang w:eastAsia="ru-RU"/>
        </w:rPr>
        <w:t xml:space="preserve">утвержденной в </w:t>
      </w:r>
      <w:r w:rsidR="00B13645">
        <w:rPr>
          <w:rFonts w:ascii="Times New Roman" w:hAnsi="Times New Roman" w:cs="Times New Roman"/>
          <w:color w:val="C00000"/>
          <w:lang w:eastAsia="ru-RU"/>
        </w:rPr>
        <w:t>ПРИЛОЖЕНИИ 1</w:t>
      </w:r>
      <w:r w:rsidR="00335A28">
        <w:rPr>
          <w:rFonts w:ascii="Times New Roman" w:hAnsi="Times New Roman" w:cs="Times New Roman"/>
          <w:color w:val="C00000"/>
          <w:lang w:eastAsia="ru-RU"/>
        </w:rPr>
        <w:t>2</w:t>
      </w:r>
      <w:r w:rsidRPr="00EC0F0A">
        <w:rPr>
          <w:rFonts w:ascii="Times New Roman" w:hAnsi="Times New Roman" w:cs="Times New Roman"/>
          <w:lang w:eastAsia="ru-RU"/>
        </w:rPr>
        <w:t>.</w:t>
      </w:r>
    </w:p>
    <w:p w:rsidR="000B3E8D" w:rsidRPr="003F39CE" w:rsidRDefault="00315BE8"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 xml:space="preserve">Лицо, ответственное за документальное оформление подтверждения процента исполненных обязательств по долгосрочному договору строительного подряда, и сроки, в которые необходимо предоставлять форму документа в бухгалтерию, отражены </w:t>
      </w:r>
      <w:r w:rsidR="000B3E8D" w:rsidRPr="00EC0F0A">
        <w:rPr>
          <w:rFonts w:ascii="Times New Roman" w:hAnsi="Times New Roman" w:cs="Times New Roman"/>
          <w:lang w:eastAsia="ru-RU"/>
        </w:rPr>
        <w:t xml:space="preserve">в </w:t>
      </w:r>
      <w:r w:rsidR="00B13645">
        <w:rPr>
          <w:rFonts w:ascii="Times New Roman" w:hAnsi="Times New Roman" w:cs="Times New Roman"/>
          <w:color w:val="C00000"/>
          <w:lang w:eastAsia="ru-RU"/>
        </w:rPr>
        <w:t>ПРИЛОЖЕНИИ</w:t>
      </w:r>
      <w:r w:rsidR="000B3E8D" w:rsidRPr="00EC0F0A">
        <w:rPr>
          <w:rFonts w:ascii="Times New Roman" w:hAnsi="Times New Roman" w:cs="Times New Roman"/>
          <w:lang w:eastAsia="ru-RU"/>
        </w:rPr>
        <w:t xml:space="preserve"> </w:t>
      </w:r>
      <w:r w:rsidR="000B3E8D" w:rsidRPr="00101FCC">
        <w:rPr>
          <w:rFonts w:ascii="Times New Roman" w:hAnsi="Times New Roman" w:cs="Times New Roman"/>
          <w:color w:val="FF0000"/>
          <w:lang w:eastAsia="ru-RU"/>
        </w:rPr>
        <w:t>1</w:t>
      </w:r>
      <w:r w:rsidR="00335A28">
        <w:rPr>
          <w:rFonts w:ascii="Times New Roman" w:hAnsi="Times New Roman" w:cs="Times New Roman"/>
          <w:color w:val="FF0000"/>
          <w:lang w:eastAsia="ru-RU"/>
        </w:rPr>
        <w:t>3</w:t>
      </w:r>
      <w:r w:rsidR="000B3E8D" w:rsidRPr="003F39CE">
        <w:rPr>
          <w:rFonts w:ascii="Times New Roman" w:hAnsi="Times New Roman" w:cs="Times New Roman"/>
          <w:lang w:eastAsia="ru-RU"/>
        </w:rPr>
        <w:t xml:space="preserve"> (график документооборота)</w:t>
      </w:r>
      <w:r>
        <w:rPr>
          <w:rFonts w:ascii="Times New Roman" w:hAnsi="Times New Roman" w:cs="Times New Roman"/>
          <w:lang w:eastAsia="ru-RU"/>
        </w:rPr>
        <w:t xml:space="preserve">. </w:t>
      </w:r>
      <w:r w:rsidR="000B3E8D" w:rsidRPr="003F39CE">
        <w:rPr>
          <w:rFonts w:ascii="Times New Roman" w:hAnsi="Times New Roman" w:cs="Times New Roman"/>
          <w:lang w:eastAsia="ru-RU"/>
        </w:rPr>
        <w:t>Доходы по долгосрочному договору признаются в объеме фактического выполнения работ (оказания услуг) в том периоде, в котором работы выполнены (услуги оказаны) с одновременным уменьшением сумм предстоящих доходов</w:t>
      </w:r>
    </w:p>
    <w:p w:rsidR="000B3E8D" w:rsidRPr="003F39CE" w:rsidRDefault="00315BE8"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 месяца в течение срока действия договора.</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 66 Инструкции к Единому плану счетов № 157н.</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 учреждении создаются:</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lastRenderedPageBreak/>
        <w:t xml:space="preserve">• резерв на предстоящую оплату отпусков. Порядок расчета резерва приведен в </w:t>
      </w:r>
      <w:r w:rsidR="00B13645">
        <w:rPr>
          <w:rFonts w:ascii="Times New Roman" w:hAnsi="Times New Roman" w:cs="Times New Roman"/>
          <w:color w:val="C00000"/>
          <w:lang w:eastAsia="ru-RU"/>
        </w:rPr>
        <w:t>ПРИЛОЖЕНИИ 1</w:t>
      </w:r>
      <w:r w:rsidR="00335A28">
        <w:rPr>
          <w:rFonts w:ascii="Times New Roman" w:hAnsi="Times New Roman" w:cs="Times New Roman"/>
          <w:color w:val="C00000"/>
          <w:lang w:eastAsia="ru-RU"/>
        </w:rPr>
        <w:t>0</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резервы на оплату обязательств, по которым не поступили расчетные документы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резерв по гарантийному ремонту</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резерв на демонтаж и вывод основных средств из эксплуатации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пункты 302, 302.1 Инструкции к Единому плану счетов № 157н., пункт 11 Стандарта «Доходы».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Резерв по сомнительным долгам создается в конце каждого отчетного периода, не позднее последнего дня отчетного периода. Основание для создания резерва – решение комиссии учреждения по поступлению и выбытию активов, оформленное по результатам инвентаризации задолженности на основании документов, подтверждающих сомнительность долга. Величина резерва равна величине выявленной сомнительной задолженности.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 11 Стандарта «Доходы»</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Величина резерва для обязательств, имеющих документально-обоснованную оценку (фиксированные платежи), устанавливается в размере данных обязательств. При нефиксированных суммах обязательств осуществляется расчетным путем, который проводит лицо-сотрудник учреждения,  ответственное за оформление факта хозяйственной жизни в Учреждении, в зависимости от объема полученных услуг и тарифа (цены) услуги подрядчика</w:t>
      </w:r>
      <w:r w:rsidR="00315BE8">
        <w:rPr>
          <w:rFonts w:ascii="Times New Roman" w:hAnsi="Times New Roman" w:cs="Times New Roman"/>
          <w:lang w:eastAsia="ru-RU"/>
        </w:rPr>
        <w:t xml:space="preserve">. </w:t>
      </w:r>
      <w:r w:rsidRPr="003F39CE">
        <w:rPr>
          <w:rFonts w:ascii="Times New Roman" w:hAnsi="Times New Roman" w:cs="Times New Roman"/>
          <w:lang w:eastAsia="ru-RU"/>
        </w:rPr>
        <w:t>Оценка резерва, на оплату обязательств, по которым не поступили расчетные документы, производится ежегодно. Величина резерва по претензиям, искам устанавливается в размере претензии, предъявленной учреждению в судебном иске, либо в претензионных документах досудебного разбирательства. В случае</w:t>
      </w:r>
      <w:proofErr w:type="gramStart"/>
      <w:r w:rsidRPr="003F39CE">
        <w:rPr>
          <w:rFonts w:ascii="Times New Roman" w:hAnsi="Times New Roman" w:cs="Times New Roman"/>
          <w:lang w:eastAsia="ru-RU"/>
        </w:rPr>
        <w:t>,</w:t>
      </w:r>
      <w:proofErr w:type="gramEnd"/>
      <w:r w:rsidRPr="003F39CE">
        <w:rPr>
          <w:rFonts w:ascii="Times New Roman" w:hAnsi="Times New Roman" w:cs="Times New Roman"/>
          <w:lang w:eastAsia="ru-RU"/>
        </w:rPr>
        <w:t xml:space="preserve"> если претензии отозваны или не признаны судом, сумма резерва списывается с учета методом «красное </w:t>
      </w:r>
      <w:proofErr w:type="spellStart"/>
      <w:r w:rsidRPr="003F39CE">
        <w:rPr>
          <w:rFonts w:ascii="Times New Roman" w:hAnsi="Times New Roman" w:cs="Times New Roman"/>
          <w:lang w:eastAsia="ru-RU"/>
        </w:rPr>
        <w:t>сторно</w:t>
      </w:r>
      <w:proofErr w:type="spellEnd"/>
      <w:r w:rsidRPr="003F39CE">
        <w:rPr>
          <w:rFonts w:ascii="Times New Roman" w:hAnsi="Times New Roman" w:cs="Times New Roman"/>
          <w:lang w:eastAsia="ru-RU"/>
        </w:rPr>
        <w:t>»</w:t>
      </w:r>
      <w:r w:rsidR="00315BE8">
        <w:rPr>
          <w:rFonts w:ascii="Times New Roman" w:hAnsi="Times New Roman" w:cs="Times New Roman"/>
          <w:lang w:eastAsia="ru-RU"/>
        </w:rPr>
        <w:t xml:space="preserve">. </w:t>
      </w:r>
      <w:r w:rsidRPr="003F39CE">
        <w:rPr>
          <w:rFonts w:ascii="Times New Roman" w:hAnsi="Times New Roman" w:cs="Times New Roman"/>
          <w:lang w:eastAsia="ru-RU"/>
        </w:rPr>
        <w:t xml:space="preserve">Сумма резерва по гарантийному ремонту рассчитывается по результатам статистических наблюдений как доля фактических расходов </w:t>
      </w:r>
      <w:proofErr w:type="gramStart"/>
      <w:r w:rsidRPr="003F39CE">
        <w:rPr>
          <w:rFonts w:ascii="Times New Roman" w:hAnsi="Times New Roman" w:cs="Times New Roman"/>
          <w:lang w:eastAsia="ru-RU"/>
        </w:rPr>
        <w:t>на осуществление гарантийного ремонта в объеме выручки от реализации по результатам статистических наблюдений за предыдущие периоды</w:t>
      </w:r>
      <w:proofErr w:type="gramEnd"/>
      <w:r w:rsidRPr="003F39CE">
        <w:rPr>
          <w:rFonts w:ascii="Times New Roman" w:hAnsi="Times New Roman" w:cs="Times New Roman"/>
          <w:lang w:eastAsia="ru-RU"/>
        </w:rPr>
        <w:t>, по формуле:</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i/>
          <w:iCs/>
          <w:lang w:eastAsia="ru-RU"/>
        </w:rPr>
        <w:t>Прогнозный объем выручки от реализации * (Сумма фактических расходов на гарантийный ремонт / Выручка от реализации) * 100</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Сумма резерва по гарантийному ремонту распределяется равномерно в течение года</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пункты 302, 302.1 Инструкции к Единому плану счетов № 157н., пункт 11 Стандарта «Доходы», Стандарт «Резервы. Раскрытие информации об условных обязательствах и условных активах».</w:t>
      </w:r>
    </w:p>
    <w:p w:rsidR="000B3E8D" w:rsidRPr="00315BE8" w:rsidRDefault="000B3E8D" w:rsidP="003F39CE">
      <w:pPr>
        <w:pStyle w:val="a6"/>
        <w:jc w:val="both"/>
        <w:rPr>
          <w:rFonts w:ascii="Times New Roman" w:hAnsi="Times New Roman" w:cs="Times New Roman"/>
          <w:b/>
          <w:lang w:eastAsia="ru-RU"/>
        </w:rPr>
      </w:pPr>
      <w:r w:rsidRPr="00315BE8">
        <w:rPr>
          <w:rFonts w:ascii="Times New Roman" w:hAnsi="Times New Roman" w:cs="Times New Roman"/>
          <w:b/>
          <w:lang w:eastAsia="ru-RU"/>
        </w:rPr>
        <w:t>Санкционирование расходов</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 xml:space="preserve">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 (пункт 3 Инструкции к Единому плану счетов № 157н). Для обособленных структурных подразделений, наделенных частичными полномочиями юридического лица, устанавливаются следующие сроки представления отчетности: </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квартальные – до 10-го числа месяца, следующего за отчетным периодом;</w:t>
      </w:r>
    </w:p>
    <w:p w:rsidR="000B3E8D" w:rsidRPr="003F39CE" w:rsidRDefault="000B3E8D" w:rsidP="003F39CE">
      <w:pPr>
        <w:pStyle w:val="a6"/>
        <w:jc w:val="both"/>
        <w:rPr>
          <w:rFonts w:ascii="Times New Roman" w:hAnsi="Times New Roman" w:cs="Times New Roman"/>
          <w:lang w:eastAsia="ru-RU"/>
        </w:rPr>
      </w:pPr>
      <w:proofErr w:type="gramStart"/>
      <w:r w:rsidRPr="003F39CE">
        <w:rPr>
          <w:rFonts w:ascii="Times New Roman" w:hAnsi="Times New Roman" w:cs="Times New Roman"/>
          <w:lang w:eastAsia="ru-RU"/>
        </w:rPr>
        <w:t>годовой</w:t>
      </w:r>
      <w:proofErr w:type="gramEnd"/>
      <w:r w:rsidRPr="003F39CE">
        <w:rPr>
          <w:rFonts w:ascii="Times New Roman" w:hAnsi="Times New Roman" w:cs="Times New Roman"/>
          <w:lang w:eastAsia="ru-RU"/>
        </w:rPr>
        <w:t xml:space="preserve"> – до </w:t>
      </w:r>
      <w:r w:rsidR="00175B3D">
        <w:rPr>
          <w:rFonts w:ascii="Times New Roman" w:hAnsi="Times New Roman" w:cs="Times New Roman"/>
          <w:lang w:eastAsia="ru-RU"/>
        </w:rPr>
        <w:t>30</w:t>
      </w:r>
      <w:r w:rsidRPr="003F39CE">
        <w:rPr>
          <w:rFonts w:ascii="Times New Roman" w:hAnsi="Times New Roman" w:cs="Times New Roman"/>
          <w:lang w:eastAsia="ru-RU"/>
        </w:rPr>
        <w:t xml:space="preserve"> января года, следующего за отчетным годом.</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Бумажная копия комплекта отчетности хранится у главного бухгалтера.</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Основание: часть 7.1 статьи 13 Закона от 06.12.2011 № 402-ФЗ.</w:t>
      </w:r>
    </w:p>
    <w:p w:rsidR="007F04A4" w:rsidRPr="007F04A4" w:rsidRDefault="007F04A4" w:rsidP="007F04A4">
      <w:pPr>
        <w:pStyle w:val="a6"/>
        <w:jc w:val="center"/>
        <w:rPr>
          <w:rFonts w:ascii="Times New Roman" w:hAnsi="Times New Roman" w:cs="Times New Roman"/>
          <w:b/>
          <w:lang w:eastAsia="ru-RU"/>
        </w:rPr>
      </w:pPr>
    </w:p>
    <w:p w:rsidR="007F04A4" w:rsidRPr="007F04A4" w:rsidRDefault="007F04A4" w:rsidP="007F04A4">
      <w:pPr>
        <w:pStyle w:val="a6"/>
        <w:jc w:val="center"/>
        <w:rPr>
          <w:rFonts w:ascii="Times New Roman" w:hAnsi="Times New Roman" w:cs="Times New Roman"/>
          <w:b/>
          <w:lang w:eastAsia="ru-RU"/>
        </w:rPr>
      </w:pPr>
      <w:r w:rsidRPr="007F04A4">
        <w:rPr>
          <w:rFonts w:ascii="Times New Roman" w:hAnsi="Times New Roman" w:cs="Times New Roman"/>
          <w:b/>
          <w:lang w:eastAsia="ru-RU"/>
        </w:rPr>
        <w:t xml:space="preserve">9. </w:t>
      </w:r>
      <w:r w:rsidR="000B3E8D" w:rsidRPr="007F04A4">
        <w:rPr>
          <w:rFonts w:ascii="Times New Roman" w:hAnsi="Times New Roman" w:cs="Times New Roman"/>
          <w:b/>
          <w:lang w:eastAsia="ru-RU"/>
        </w:rPr>
        <w:t>ПОРЯДОК ПЕРЕДАЧИ ДОКУМЕНТОВ</w:t>
      </w:r>
    </w:p>
    <w:p w:rsidR="000B3E8D" w:rsidRPr="007F04A4" w:rsidRDefault="000B3E8D" w:rsidP="007F04A4">
      <w:pPr>
        <w:pStyle w:val="a6"/>
        <w:jc w:val="center"/>
        <w:rPr>
          <w:rFonts w:ascii="Times New Roman" w:hAnsi="Times New Roman" w:cs="Times New Roman"/>
          <w:b/>
          <w:lang w:eastAsia="ru-RU"/>
        </w:rPr>
      </w:pPr>
      <w:r w:rsidRPr="007F04A4">
        <w:rPr>
          <w:rFonts w:ascii="Times New Roman" w:hAnsi="Times New Roman" w:cs="Times New Roman"/>
          <w:b/>
          <w:lang w:eastAsia="ru-RU"/>
        </w:rPr>
        <w:t>БУХГАЛТЕРСКОГО УЧЕТА ПРИ СМЕНЕ РУКОВОДИТЕЛЯ И ГЛАВНОГО БУХГАЛТЕРА</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1. При смене руководителя или главного бухгалтера (далее – увольняемые лица) они обязаны в рамках передачи дел заместителю, новому должностному лицу, иному уполномоченному должностному лицу  (далее – уполномоченное лицо) передать документы бухгалтерского учета, а также печати и штампы, хранящиеся в бухгалтерии.</w:t>
      </w:r>
    </w:p>
    <w:p w:rsidR="007F04A4"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2. Передача бухгалтерских документов и печатей проводится на основании приказа руководителя 3. Передача документов бухучета, печатей и штампов осуществляется при участии комиссии, создаваемой в</w:t>
      </w:r>
      <w:r w:rsidR="007F04A4">
        <w:rPr>
          <w:rFonts w:ascii="Times New Roman" w:hAnsi="Times New Roman" w:cs="Times New Roman"/>
          <w:lang w:eastAsia="ru-RU"/>
        </w:rPr>
        <w:t xml:space="preserve"> МБУ </w:t>
      </w:r>
      <w:r w:rsidR="00175B3D">
        <w:rPr>
          <w:rFonts w:ascii="Times New Roman" w:hAnsi="Times New Roman" w:cs="Times New Roman"/>
          <w:lang w:eastAsia="ru-RU"/>
        </w:rPr>
        <w:t>РЦО</w:t>
      </w:r>
      <w:r w:rsidRPr="003F39CE">
        <w:rPr>
          <w:rFonts w:ascii="Times New Roman" w:hAnsi="Times New Roman" w:cs="Times New Roman"/>
          <w:lang w:eastAsia="ru-RU"/>
        </w:rPr>
        <w:t>.</w:t>
      </w:r>
    </w:p>
    <w:p w:rsidR="007F04A4"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lastRenderedPageBreak/>
        <w:t xml:space="preserve"> 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r w:rsidRPr="003F39CE">
        <w:rPr>
          <w:rFonts w:ascii="Times New Roman" w:hAnsi="Times New Roman" w:cs="Times New Roman"/>
          <w:lang w:eastAsia="ru-RU"/>
        </w:rPr>
        <w:br/>
        <w:t>Акт приема-передачи дел должен полностью отражать все существенные недостатки и нарушения в организации работы бухгалтерии.</w:t>
      </w:r>
      <w:r w:rsidR="007F04A4" w:rsidRPr="003F39CE">
        <w:rPr>
          <w:rFonts w:ascii="Times New Roman" w:hAnsi="Times New Roman" w:cs="Times New Roman"/>
          <w:lang w:eastAsia="ru-RU"/>
        </w:rPr>
        <w:t xml:space="preserve"> </w:t>
      </w:r>
      <w:r w:rsidRPr="003F39CE">
        <w:rPr>
          <w:rFonts w:ascii="Times New Roman" w:hAnsi="Times New Roman" w:cs="Times New Roman"/>
          <w:lang w:eastAsia="ru-RU"/>
        </w:rPr>
        <w:t>Акт приема-передачи подписывается уполномоченным лицом, принимающим дела, и членами комиссии.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При необходимости члены комиссии включают в акт свои рекомендации и предложения, которые возникли при приеме-передаче дел.</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4</w:t>
      </w:r>
      <w:r w:rsidR="000B3E8D" w:rsidRPr="003F39CE">
        <w:rPr>
          <w:rFonts w:ascii="Times New Roman" w:hAnsi="Times New Roman" w:cs="Times New Roman"/>
          <w:lang w:eastAsia="ru-RU"/>
        </w:rPr>
        <w:t>. Передаются следующие документы:</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учетная политика со всеми приложениями;</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квартальные и годовые бухгалтерские отчеты и балансы, налоговые декларации;</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по планированию, в том числе бюджетная смета, план-график закупок, обоснования к планам;</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бухгалтерские регистры синтетического и аналитического учета: книги, оборотные ведомости</w:t>
      </w:r>
      <w:proofErr w:type="gramStart"/>
      <w:r w:rsidR="000B3E8D" w:rsidRPr="003F39CE">
        <w:rPr>
          <w:rFonts w:ascii="Times New Roman" w:hAnsi="Times New Roman" w:cs="Times New Roman"/>
          <w:lang w:eastAsia="ru-RU"/>
        </w:rPr>
        <w:t xml:space="preserve">, </w:t>
      </w:r>
      <w:r>
        <w:rPr>
          <w:rFonts w:ascii="Times New Roman" w:hAnsi="Times New Roman" w:cs="Times New Roman"/>
          <w:lang w:eastAsia="ru-RU"/>
        </w:rPr>
        <w:t xml:space="preserve">- - - </w:t>
      </w:r>
      <w:proofErr w:type="gramEnd"/>
      <w:r w:rsidR="000B3E8D" w:rsidRPr="003F39CE">
        <w:rPr>
          <w:rFonts w:ascii="Times New Roman" w:hAnsi="Times New Roman" w:cs="Times New Roman"/>
          <w:lang w:eastAsia="ru-RU"/>
        </w:rPr>
        <w:t>карточки, журналы операций;</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налоговые регистры;</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договоры с поставщиками и подрядчиками, контрагентами, аренды и т. д.;</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договоры с покупателями услуг и работ, подрядчиками и поставщиками;</w:t>
      </w:r>
    </w:p>
    <w:p w:rsidR="000B3E8D" w:rsidRPr="003F39CE" w:rsidRDefault="000B3E8D" w:rsidP="003F39CE">
      <w:pPr>
        <w:pStyle w:val="a6"/>
        <w:jc w:val="both"/>
        <w:rPr>
          <w:rFonts w:ascii="Times New Roman" w:hAnsi="Times New Roman" w:cs="Times New Roman"/>
          <w:lang w:eastAsia="ru-RU"/>
        </w:rPr>
      </w:pPr>
      <w:r w:rsidRPr="003F39CE">
        <w:rPr>
          <w:rFonts w:ascii="Times New Roman" w:hAnsi="Times New Roman" w:cs="Times New Roman"/>
          <w:lang w:eastAsia="ru-RU"/>
        </w:rPr>
        <w:t>учредительные документы и свидетельства: постановка на учет, присвоение номеров, внесение записей в единый реестр, коды и т. п.;</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акты ревизий и проверок;</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материалы о недостачах и хищениях, переданных и не переданных в правоохранительные органы;</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 xml:space="preserve">- </w:t>
      </w:r>
      <w:r w:rsidR="000B3E8D" w:rsidRPr="003F39CE">
        <w:rPr>
          <w:rFonts w:ascii="Times New Roman" w:hAnsi="Times New Roman" w:cs="Times New Roman"/>
          <w:lang w:eastAsia="ru-RU"/>
        </w:rPr>
        <w:t>бланки строгой отчетности;</w:t>
      </w:r>
    </w:p>
    <w:p w:rsidR="000B3E8D" w:rsidRPr="003F39CE"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5</w:t>
      </w:r>
      <w:r w:rsidR="000B3E8D" w:rsidRPr="003F39CE">
        <w:rPr>
          <w:rFonts w:ascii="Times New Roman" w:hAnsi="Times New Roman" w:cs="Times New Roman"/>
          <w:lang w:eastAsia="ru-RU"/>
        </w:rPr>
        <w:t>.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r w:rsidR="000B3E8D" w:rsidRPr="003F39CE">
        <w:rPr>
          <w:rFonts w:ascii="Times New Roman" w:hAnsi="Times New Roman" w:cs="Times New Roman"/>
          <w:lang w:eastAsia="ru-RU"/>
        </w:rPr>
        <w:b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0B3E8D" w:rsidRDefault="007F04A4" w:rsidP="003F39CE">
      <w:pPr>
        <w:pStyle w:val="a6"/>
        <w:jc w:val="both"/>
        <w:rPr>
          <w:rFonts w:ascii="Times New Roman" w:hAnsi="Times New Roman" w:cs="Times New Roman"/>
          <w:lang w:eastAsia="ru-RU"/>
        </w:rPr>
      </w:pPr>
      <w:r>
        <w:rPr>
          <w:rFonts w:ascii="Times New Roman" w:hAnsi="Times New Roman" w:cs="Times New Roman"/>
          <w:lang w:eastAsia="ru-RU"/>
        </w:rPr>
        <w:t>6</w:t>
      </w:r>
      <w:r w:rsidR="000B3E8D" w:rsidRPr="003F39CE">
        <w:rPr>
          <w:rFonts w:ascii="Times New Roman" w:hAnsi="Times New Roman" w:cs="Times New Roman"/>
          <w:lang w:eastAsia="ru-RU"/>
        </w:rPr>
        <w:t>. Акт приема-передачи оформляется в последний рабочий день увольняемого лица.</w:t>
      </w: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75B3D" w:rsidRDefault="00175B3D" w:rsidP="003F39CE">
      <w:pPr>
        <w:pStyle w:val="a6"/>
        <w:jc w:val="both"/>
        <w:rPr>
          <w:rFonts w:ascii="Times New Roman" w:hAnsi="Times New Roman" w:cs="Times New Roman"/>
          <w:lang w:eastAsia="ru-RU"/>
        </w:rPr>
      </w:pPr>
    </w:p>
    <w:p w:rsidR="00101FCC" w:rsidRDefault="00101FCC" w:rsidP="003F39CE">
      <w:pPr>
        <w:pStyle w:val="a6"/>
        <w:jc w:val="both"/>
        <w:rPr>
          <w:rFonts w:ascii="Times New Roman" w:hAnsi="Times New Roman" w:cs="Times New Roman"/>
          <w:lang w:eastAsia="ru-RU"/>
        </w:rPr>
      </w:pPr>
    </w:p>
    <w:p w:rsidR="00101FCC" w:rsidRDefault="00101FCC" w:rsidP="003F39CE">
      <w:pPr>
        <w:pStyle w:val="a6"/>
        <w:jc w:val="both"/>
        <w:rPr>
          <w:rFonts w:ascii="Times New Roman" w:hAnsi="Times New Roman" w:cs="Times New Roman"/>
          <w:lang w:eastAsia="ru-RU"/>
        </w:rPr>
      </w:pPr>
    </w:p>
    <w:p w:rsidR="00101FCC" w:rsidRDefault="00101FCC" w:rsidP="003F39CE">
      <w:pPr>
        <w:pStyle w:val="a6"/>
        <w:jc w:val="both"/>
        <w:rPr>
          <w:rFonts w:ascii="Times New Roman" w:hAnsi="Times New Roman" w:cs="Times New Roman"/>
          <w:lang w:eastAsia="ru-RU"/>
        </w:rPr>
      </w:pPr>
    </w:p>
    <w:p w:rsidR="00101FCC" w:rsidRDefault="00101FCC" w:rsidP="003F39CE">
      <w:pPr>
        <w:pStyle w:val="a6"/>
        <w:jc w:val="both"/>
        <w:rPr>
          <w:rFonts w:ascii="Times New Roman" w:hAnsi="Times New Roman" w:cs="Times New Roman"/>
          <w:lang w:eastAsia="ru-RU"/>
        </w:rPr>
      </w:pPr>
    </w:p>
    <w:p w:rsidR="00101FCC" w:rsidRDefault="00101FCC" w:rsidP="003F39CE">
      <w:pPr>
        <w:pStyle w:val="a6"/>
        <w:jc w:val="both"/>
        <w:rPr>
          <w:rFonts w:ascii="Times New Roman" w:hAnsi="Times New Roman" w:cs="Times New Roman"/>
          <w:lang w:eastAsia="ru-RU"/>
        </w:rPr>
      </w:pPr>
    </w:p>
    <w:p w:rsidR="007F04A4" w:rsidRDefault="007F04A4" w:rsidP="003F39CE">
      <w:pPr>
        <w:pStyle w:val="a6"/>
        <w:jc w:val="both"/>
        <w:rPr>
          <w:rFonts w:ascii="Times New Roman" w:hAnsi="Times New Roman" w:cs="Times New Roman"/>
          <w:lang w:eastAsia="ru-RU"/>
        </w:rPr>
      </w:pPr>
    </w:p>
    <w:p w:rsidR="0071541C" w:rsidRDefault="0071541C" w:rsidP="007F04A4">
      <w:pPr>
        <w:pStyle w:val="a6"/>
        <w:jc w:val="right"/>
        <w:rPr>
          <w:rFonts w:ascii="Times New Roman" w:hAnsi="Times New Roman" w:cs="Times New Roman"/>
          <w:lang w:eastAsia="ru-RU"/>
        </w:rPr>
      </w:pPr>
      <w:r w:rsidRPr="003F39CE">
        <w:rPr>
          <w:rFonts w:ascii="Times New Roman" w:hAnsi="Times New Roman" w:cs="Times New Roman"/>
          <w:lang w:eastAsia="ru-RU"/>
        </w:rPr>
        <w:t>ПРИЛОЖЕНИЕ № 1</w:t>
      </w:r>
    </w:p>
    <w:p w:rsidR="004F7ED1" w:rsidRPr="003F39CE" w:rsidRDefault="004F7ED1" w:rsidP="007F04A4">
      <w:pPr>
        <w:pStyle w:val="a6"/>
        <w:jc w:val="right"/>
        <w:rPr>
          <w:rFonts w:ascii="Times New Roman" w:hAnsi="Times New Roman" w:cs="Times New Roman"/>
          <w:lang w:eastAsia="ru-RU"/>
        </w:rPr>
      </w:pPr>
      <w:r w:rsidRPr="003F39CE">
        <w:rPr>
          <w:rFonts w:ascii="Times New Roman" w:hAnsi="Times New Roman" w:cs="Times New Roman"/>
          <w:lang w:eastAsia="ru-RU"/>
        </w:rPr>
        <w:t xml:space="preserve">к приказу № </w:t>
      </w:r>
      <w:r w:rsidR="003F1063" w:rsidRPr="00440C19">
        <w:rPr>
          <w:rFonts w:ascii="Times New Roman" w:hAnsi="Times New Roman" w:cs="Times New Roman"/>
          <w:lang w:eastAsia="ru-RU"/>
        </w:rPr>
        <w:t>29</w:t>
      </w:r>
      <w:r w:rsidRPr="00440C19">
        <w:rPr>
          <w:rFonts w:ascii="Times New Roman" w:hAnsi="Times New Roman" w:cs="Times New Roman"/>
          <w:lang w:eastAsia="ru-RU"/>
        </w:rPr>
        <w:t xml:space="preserve"> от 3</w:t>
      </w:r>
      <w:r w:rsidR="003F1063" w:rsidRPr="00440C19">
        <w:rPr>
          <w:rFonts w:ascii="Times New Roman" w:hAnsi="Times New Roman" w:cs="Times New Roman"/>
          <w:lang w:eastAsia="ru-RU"/>
        </w:rPr>
        <w:t>0</w:t>
      </w:r>
      <w:r w:rsidRPr="00440C19">
        <w:rPr>
          <w:rFonts w:ascii="Times New Roman" w:hAnsi="Times New Roman" w:cs="Times New Roman"/>
          <w:lang w:eastAsia="ru-RU"/>
        </w:rPr>
        <w:t>.12.20</w:t>
      </w:r>
      <w:r w:rsidR="003F1063" w:rsidRPr="00440C19">
        <w:rPr>
          <w:rFonts w:ascii="Times New Roman" w:hAnsi="Times New Roman" w:cs="Times New Roman"/>
          <w:lang w:eastAsia="ru-RU"/>
        </w:rPr>
        <w:t>20</w:t>
      </w:r>
      <w:r w:rsidRPr="00440C19">
        <w:rPr>
          <w:rFonts w:ascii="Times New Roman" w:hAnsi="Times New Roman" w:cs="Times New Roman"/>
          <w:lang w:eastAsia="ru-RU"/>
        </w:rPr>
        <w:t>г.</w:t>
      </w:r>
    </w:p>
    <w:p w:rsidR="00F27E29" w:rsidRDefault="00F27E29" w:rsidP="007F04A4">
      <w:pPr>
        <w:pStyle w:val="a6"/>
        <w:jc w:val="right"/>
        <w:rPr>
          <w:rFonts w:ascii="Times New Roman" w:hAnsi="Times New Roman" w:cs="Times New Roman"/>
          <w:color w:val="000000"/>
        </w:rPr>
      </w:pPr>
    </w:p>
    <w:p w:rsidR="0071541C" w:rsidRDefault="0071541C" w:rsidP="007F04A4">
      <w:pPr>
        <w:pStyle w:val="a6"/>
        <w:jc w:val="right"/>
        <w:rPr>
          <w:rFonts w:ascii="Times New Roman" w:hAnsi="Times New Roman" w:cs="Times New Roman"/>
          <w:color w:val="000000"/>
        </w:rPr>
      </w:pPr>
      <w:r w:rsidRPr="003F39CE">
        <w:rPr>
          <w:rFonts w:ascii="Times New Roman" w:hAnsi="Times New Roman" w:cs="Times New Roman"/>
          <w:color w:val="000000"/>
        </w:rPr>
        <w:t>УТВЕРЖДАЮ</w:t>
      </w:r>
      <w:r w:rsidRPr="003F39CE">
        <w:rPr>
          <w:rFonts w:ascii="Times New Roman" w:hAnsi="Times New Roman" w:cs="Times New Roman"/>
          <w:color w:val="000000"/>
        </w:rPr>
        <w:br/>
      </w:r>
      <w:r w:rsidR="003F1063" w:rsidRPr="00440C19">
        <w:rPr>
          <w:rStyle w:val="fill"/>
          <w:rFonts w:ascii="Times New Roman" w:hAnsi="Times New Roman" w:cs="Times New Roman"/>
          <w:b w:val="0"/>
          <w:i w:val="0"/>
          <w:color w:val="000000"/>
        </w:rPr>
        <w:t>Начальник МБУ РЦО</w:t>
      </w:r>
      <w:r w:rsidRPr="003F39CE">
        <w:rPr>
          <w:rStyle w:val="fill"/>
          <w:rFonts w:ascii="Times New Roman" w:hAnsi="Times New Roman" w:cs="Times New Roman"/>
          <w:b w:val="0"/>
          <w:i w:val="0"/>
          <w:color w:val="000000"/>
        </w:rPr>
        <w:br/>
      </w:r>
      <w:r w:rsidR="003F1063">
        <w:rPr>
          <w:rFonts w:ascii="Times New Roman" w:hAnsi="Times New Roman" w:cs="Times New Roman"/>
          <w:color w:val="000000"/>
        </w:rPr>
        <w:t xml:space="preserve">Е.Н. </w:t>
      </w:r>
      <w:proofErr w:type="spellStart"/>
      <w:r w:rsidR="003F1063">
        <w:rPr>
          <w:rFonts w:ascii="Times New Roman" w:hAnsi="Times New Roman" w:cs="Times New Roman"/>
          <w:color w:val="000000"/>
        </w:rPr>
        <w:t>Морева</w:t>
      </w:r>
      <w:proofErr w:type="spellEnd"/>
    </w:p>
    <w:p w:rsidR="00101FCC" w:rsidRPr="003F39CE" w:rsidRDefault="00101FCC" w:rsidP="007F04A4">
      <w:pPr>
        <w:pStyle w:val="a6"/>
        <w:jc w:val="right"/>
        <w:rPr>
          <w:rFonts w:ascii="Times New Roman" w:hAnsi="Times New Roman" w:cs="Times New Roman"/>
          <w:bCs/>
          <w:iCs/>
          <w:color w:val="000000"/>
        </w:rPr>
      </w:pPr>
    </w:p>
    <w:p w:rsidR="0071541C" w:rsidRPr="003F39CE" w:rsidRDefault="0071541C" w:rsidP="007F04A4">
      <w:pPr>
        <w:pStyle w:val="a6"/>
        <w:jc w:val="right"/>
        <w:rPr>
          <w:rFonts w:ascii="Times New Roman" w:hAnsi="Times New Roman" w:cs="Times New Roman"/>
          <w:bCs/>
          <w:iCs/>
          <w:color w:val="000000"/>
        </w:rPr>
      </w:pPr>
    </w:p>
    <w:p w:rsidR="0071541C" w:rsidRPr="003F39CE" w:rsidRDefault="0071541C" w:rsidP="007F04A4">
      <w:pPr>
        <w:pStyle w:val="a6"/>
        <w:jc w:val="center"/>
        <w:rPr>
          <w:rFonts w:ascii="Times New Roman" w:hAnsi="Times New Roman" w:cs="Times New Roman"/>
          <w:bCs/>
          <w:color w:val="000000"/>
        </w:rPr>
      </w:pPr>
      <w:r w:rsidRPr="003F39CE">
        <w:rPr>
          <w:rFonts w:ascii="Times New Roman" w:hAnsi="Times New Roman" w:cs="Times New Roman"/>
          <w:bCs/>
          <w:color w:val="000000"/>
        </w:rPr>
        <w:t>ПОЛОЖЕНИЕ</w:t>
      </w:r>
      <w:r w:rsidRPr="003F39CE">
        <w:rPr>
          <w:rFonts w:ascii="Times New Roman" w:hAnsi="Times New Roman" w:cs="Times New Roman"/>
          <w:bCs/>
          <w:color w:val="000000"/>
        </w:rPr>
        <w:br/>
        <w:t>о комиссии по поступлению и выбытию активов</w:t>
      </w:r>
    </w:p>
    <w:tbl>
      <w:tblPr>
        <w:tblW w:w="0" w:type="auto"/>
        <w:tblLook w:val="04A0" w:firstRow="1" w:lastRow="0" w:firstColumn="1" w:lastColumn="0" w:noHBand="0" w:noVBand="1"/>
      </w:tblPr>
      <w:tblGrid>
        <w:gridCol w:w="4717"/>
        <w:gridCol w:w="4717"/>
      </w:tblGrid>
      <w:tr w:rsidR="0071541C" w:rsidRPr="003F39CE" w:rsidTr="00A73399">
        <w:trPr>
          <w:trHeight w:val="80"/>
        </w:trPr>
        <w:tc>
          <w:tcPr>
            <w:tcW w:w="4717" w:type="dxa"/>
          </w:tcPr>
          <w:p w:rsidR="0071541C" w:rsidRPr="003F39CE" w:rsidRDefault="0071541C" w:rsidP="007F04A4">
            <w:pPr>
              <w:pStyle w:val="a6"/>
              <w:jc w:val="right"/>
              <w:rPr>
                <w:rFonts w:ascii="Times New Roman" w:hAnsi="Times New Roman" w:cs="Times New Roman"/>
                <w:b/>
                <w:bCs/>
                <w:i/>
                <w:color w:val="000000"/>
              </w:rPr>
            </w:pPr>
          </w:p>
        </w:tc>
        <w:tc>
          <w:tcPr>
            <w:tcW w:w="4717" w:type="dxa"/>
          </w:tcPr>
          <w:p w:rsidR="0071541C" w:rsidRPr="003F39CE" w:rsidRDefault="0071541C" w:rsidP="007F04A4">
            <w:pPr>
              <w:pStyle w:val="a6"/>
              <w:jc w:val="right"/>
              <w:rPr>
                <w:rFonts w:ascii="Times New Roman" w:hAnsi="Times New Roman" w:cs="Times New Roman"/>
                <w:bCs/>
                <w:color w:val="000000"/>
              </w:rPr>
            </w:pPr>
          </w:p>
        </w:tc>
      </w:tr>
    </w:tbl>
    <w:p w:rsidR="0071541C" w:rsidRPr="003F39CE" w:rsidRDefault="0071541C" w:rsidP="003F39CE">
      <w:pPr>
        <w:pStyle w:val="a6"/>
        <w:jc w:val="both"/>
        <w:rPr>
          <w:rFonts w:ascii="Times New Roman" w:hAnsi="Times New Roman" w:cs="Times New Roman"/>
          <w:b/>
          <w:bCs/>
          <w:color w:val="000000"/>
        </w:rPr>
      </w:pPr>
      <w:r w:rsidRPr="007F04A4">
        <w:rPr>
          <w:rFonts w:ascii="Times New Roman" w:hAnsi="Times New Roman" w:cs="Times New Roman"/>
          <w:b/>
          <w:bCs/>
          <w:color w:val="000000"/>
        </w:rPr>
        <w:t xml:space="preserve">1. </w:t>
      </w:r>
      <w:r w:rsidRPr="003F39CE">
        <w:rPr>
          <w:rFonts w:ascii="Times New Roman" w:hAnsi="Times New Roman" w:cs="Times New Roman"/>
          <w:b/>
          <w:bCs/>
          <w:color w:val="000000"/>
        </w:rPr>
        <w:t>Общие положения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Комиссия по поступлению и выбытию активов  (далее – Комиссия) создана для принятия решения о поступлении, выбытии, внутреннем перемещении имущества, нематериальных активов и материальных запасов, а также для списания дебиторской задолженности.</w:t>
      </w:r>
    </w:p>
    <w:p w:rsidR="007F04A4"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Комиссия в своей работе руководствуется: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Законом от 6 декабря 2011 № 402-ФЗ «О бухгалтерском учете»;</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 157н (далее – Инструкция № 157н);</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 Общероссийским классификатором основных фондов </w:t>
      </w:r>
      <w:proofErr w:type="gramStart"/>
      <w:r w:rsidRPr="003F39CE">
        <w:rPr>
          <w:rFonts w:ascii="Times New Roman" w:hAnsi="Times New Roman" w:cs="Times New Roman"/>
          <w:color w:val="000000"/>
        </w:rPr>
        <w:t>ОК</w:t>
      </w:r>
      <w:proofErr w:type="gramEnd"/>
      <w:r w:rsidRPr="003F39CE">
        <w:rPr>
          <w:rFonts w:ascii="Times New Roman" w:hAnsi="Times New Roman" w:cs="Times New Roman"/>
          <w:color w:val="000000"/>
        </w:rPr>
        <w:t xml:space="preserve"> 013-2014 (СНС 2008), утвержденным приказом </w:t>
      </w:r>
      <w:proofErr w:type="spellStart"/>
      <w:r w:rsidRPr="003F39CE">
        <w:rPr>
          <w:rFonts w:ascii="Times New Roman" w:hAnsi="Times New Roman" w:cs="Times New Roman"/>
          <w:color w:val="000000"/>
        </w:rPr>
        <w:t>Росстандарта</w:t>
      </w:r>
      <w:proofErr w:type="spellEnd"/>
      <w:r w:rsidRPr="003F39CE">
        <w:rPr>
          <w:rFonts w:ascii="Times New Roman" w:hAnsi="Times New Roman" w:cs="Times New Roman"/>
          <w:color w:val="000000"/>
        </w:rPr>
        <w:t xml:space="preserve"> от 12 декабря 2014 № 2018-ст (далее – ОКОФ);</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постановлением Правительства РФ от 1 января 2002 № 1 «О Классификации основных средств, включаемых в амортизационные группы» (далее – Постановление № 1);</w:t>
      </w:r>
    </w:p>
    <w:p w:rsidR="0071541C" w:rsidRPr="003F39CE" w:rsidRDefault="0071541C" w:rsidP="003F39CE">
      <w:pPr>
        <w:pStyle w:val="a6"/>
        <w:jc w:val="both"/>
        <w:rPr>
          <w:rFonts w:ascii="Times New Roman" w:hAnsi="Times New Roman" w:cs="Times New Roman"/>
          <w:color w:val="000000"/>
          <w:shd w:val="clear" w:color="auto" w:fill="FFFFFF"/>
        </w:rPr>
      </w:pPr>
      <w:r w:rsidRPr="003F39CE">
        <w:rPr>
          <w:rFonts w:ascii="Times New Roman" w:hAnsi="Times New Roman" w:cs="Times New Roman"/>
          <w:color w:val="000000"/>
        </w:rPr>
        <w:t xml:space="preserve">– Федеральным стандартом «Основные средства», утвержденным </w:t>
      </w:r>
      <w:r w:rsidRPr="003F39CE">
        <w:rPr>
          <w:rFonts w:ascii="Times New Roman" w:hAnsi="Times New Roman" w:cs="Times New Roman"/>
          <w:color w:val="000000"/>
          <w:shd w:val="clear" w:color="auto" w:fill="FFFFFF"/>
        </w:rPr>
        <w:t>приказом Минфина России от 31 декабря 2016 № 257н;</w:t>
      </w:r>
    </w:p>
    <w:p w:rsidR="0071541C" w:rsidRPr="003F39CE" w:rsidRDefault="0071541C" w:rsidP="003F39CE">
      <w:pPr>
        <w:pStyle w:val="a6"/>
        <w:jc w:val="both"/>
        <w:rPr>
          <w:rFonts w:ascii="Times New Roman" w:hAnsi="Times New Roman" w:cs="Times New Roman"/>
          <w:color w:val="000000"/>
          <w:shd w:val="clear" w:color="auto" w:fill="FFFFFF"/>
        </w:rPr>
      </w:pPr>
      <w:r w:rsidRPr="003F39CE">
        <w:rPr>
          <w:rFonts w:ascii="Times New Roman" w:hAnsi="Times New Roman" w:cs="Times New Roman"/>
          <w:color w:val="000000"/>
        </w:rPr>
        <w:t>– Федеральным стандартом «</w:t>
      </w:r>
      <w:r w:rsidRPr="003F39CE">
        <w:rPr>
          <w:rFonts w:ascii="Times New Roman" w:hAnsi="Times New Roman" w:cs="Times New Roman"/>
          <w:color w:val="000000"/>
          <w:shd w:val="clear" w:color="auto" w:fill="FFFFFF"/>
        </w:rPr>
        <w:t>Концептуальные основы бухгалтерского учета и отчетности организаций государственного сектора», утвержденным приказом Минфина России от 31 декабря 2016 № 256н;</w:t>
      </w:r>
    </w:p>
    <w:p w:rsidR="007F04A4"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 Федеральным стандартом «Обесценение активов», утвержденным приказом </w:t>
      </w:r>
      <w:r w:rsidRPr="003F39CE">
        <w:rPr>
          <w:rFonts w:ascii="Times New Roman" w:hAnsi="Times New Roman" w:cs="Times New Roman"/>
          <w:color w:val="000000"/>
          <w:shd w:val="clear" w:color="auto" w:fill="FFFFFF"/>
        </w:rPr>
        <w:t>Минфина России от 31 декабря 2016 № 259н</w:t>
      </w:r>
      <w:r w:rsidRPr="003F39CE">
        <w:rPr>
          <w:rFonts w:ascii="Times New Roman" w:hAnsi="Times New Roman" w:cs="Times New Roman"/>
          <w:color w:val="000000"/>
        </w:rPr>
        <w:t>;</w:t>
      </w:r>
    </w:p>
    <w:p w:rsidR="0071541C" w:rsidRPr="003F39CE" w:rsidRDefault="0071541C" w:rsidP="003F39CE">
      <w:pPr>
        <w:pStyle w:val="a6"/>
        <w:jc w:val="both"/>
        <w:rPr>
          <w:rFonts w:ascii="Times New Roman" w:hAnsi="Times New Roman" w:cs="Times New Roman"/>
          <w:color w:val="000000"/>
          <w:shd w:val="clear" w:color="auto" w:fill="FFFFFF"/>
        </w:rPr>
      </w:pPr>
      <w:r w:rsidRPr="003F39CE">
        <w:rPr>
          <w:rFonts w:ascii="Times New Roman" w:hAnsi="Times New Roman" w:cs="Times New Roman"/>
          <w:color w:val="000000"/>
        </w:rPr>
        <w:t>– приказом Минфина России от 30 марта 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w:t>
      </w:r>
    </w:p>
    <w:p w:rsidR="0071541C" w:rsidRPr="003F39CE" w:rsidRDefault="0071541C" w:rsidP="003F39CE">
      <w:pPr>
        <w:pStyle w:val="a6"/>
        <w:jc w:val="both"/>
        <w:rPr>
          <w:rFonts w:ascii="Times New Roman" w:hAnsi="Times New Roman" w:cs="Times New Roman"/>
          <w:b/>
          <w:color w:val="000000"/>
        </w:rPr>
      </w:pPr>
      <w:r w:rsidRPr="003F39CE">
        <w:rPr>
          <w:rFonts w:ascii="Times New Roman" w:hAnsi="Times New Roman" w:cs="Times New Roman"/>
          <w:b/>
          <w:color w:val="000000"/>
        </w:rPr>
        <w:t>2. Организация работы Комиссии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2.1. Персональный состав Комиссии утверждается приказом руководителя учреждения.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2.2.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2.3. Комиссия проводит заседания по мере необходимости.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2.4. Срок рассмотрения Комиссией представленных ей документов не должен превышать </w:t>
      </w:r>
      <w:r w:rsidR="007F04A4">
        <w:rPr>
          <w:rFonts w:ascii="Times New Roman" w:hAnsi="Times New Roman" w:cs="Times New Roman"/>
          <w:color w:val="000000"/>
        </w:rPr>
        <w:t>10</w:t>
      </w:r>
      <w:r w:rsidRPr="003F39CE">
        <w:rPr>
          <w:rFonts w:ascii="Times New Roman" w:hAnsi="Times New Roman" w:cs="Times New Roman"/>
          <w:color w:val="000000"/>
        </w:rPr>
        <w:t xml:space="preserve"> дней.</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2.5. Решения Комиссии считаются правомочными, если на заседании присутствует не менее </w:t>
      </w:r>
      <w:r w:rsidR="007F04A4">
        <w:rPr>
          <w:rFonts w:ascii="Times New Roman" w:hAnsi="Times New Roman" w:cs="Times New Roman"/>
          <w:color w:val="000000"/>
        </w:rPr>
        <w:t>3-х человек</w:t>
      </w:r>
      <w:r w:rsidRPr="003F39CE">
        <w:rPr>
          <w:rFonts w:ascii="Times New Roman" w:hAnsi="Times New Roman" w:cs="Times New Roman"/>
          <w:color w:val="000000"/>
        </w:rPr>
        <w:t xml:space="preserve"> от общего числа ее членов.</w:t>
      </w:r>
    </w:p>
    <w:p w:rsidR="0071541C" w:rsidRPr="003F39CE" w:rsidRDefault="0071541C" w:rsidP="003F39CE">
      <w:pPr>
        <w:pStyle w:val="a6"/>
        <w:jc w:val="both"/>
        <w:rPr>
          <w:rFonts w:ascii="Times New Roman" w:hAnsi="Times New Roman" w:cs="Times New Roman"/>
          <w:b/>
          <w:color w:val="000000"/>
        </w:rPr>
      </w:pPr>
      <w:r w:rsidRPr="003F39CE">
        <w:rPr>
          <w:rFonts w:ascii="Times New Roman" w:hAnsi="Times New Roman" w:cs="Times New Roman"/>
          <w:b/>
          <w:color w:val="000000"/>
        </w:rPr>
        <w:t>3. Основные задачи Комиссии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 Комиссия принимает решения по следующим вопросам:</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3.1.1. определение, какое имущество в учреждении считается активом, то есть приносит</w:t>
      </w:r>
    </w:p>
    <w:p w:rsidR="0071541C" w:rsidRPr="003F39CE" w:rsidRDefault="0071541C" w:rsidP="003F39CE">
      <w:pPr>
        <w:pStyle w:val="a6"/>
        <w:jc w:val="both"/>
        <w:rPr>
          <w:rFonts w:ascii="Times New Roman" w:hAnsi="Times New Roman" w:cs="Times New Roman"/>
          <w:color w:val="000000"/>
          <w:shd w:val="clear" w:color="auto" w:fill="FFFFFF"/>
        </w:rPr>
      </w:pPr>
      <w:r w:rsidRPr="003F39CE">
        <w:rPr>
          <w:rFonts w:ascii="Times New Roman" w:hAnsi="Times New Roman" w:cs="Times New Roman"/>
          <w:color w:val="000000"/>
        </w:rPr>
        <w:t>экономическую выгоду или имеет полезный потенциал</w:t>
      </w:r>
      <w:r w:rsidRPr="003F39CE">
        <w:rPr>
          <w:rFonts w:ascii="Times New Roman" w:hAnsi="Times New Roman" w:cs="Times New Roman"/>
          <w:color w:val="000000"/>
          <w:shd w:val="clear" w:color="auto" w:fill="FFFFFF"/>
        </w:rPr>
        <w:t>;</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shd w:val="clear" w:color="auto" w:fill="FFFFFF"/>
        </w:rPr>
        <w:lastRenderedPageBreak/>
        <w:t>3.1.2.выявление при инвентаризации сомнительной и безнадежной задолженности;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3.1.3. отнесение объектов имущества к основным средствам и определение признаков отнесения к особо ценному движимому имуществу;</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3.1.4. определение группы аналитического учета активов и кодов по ОКОФ;</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3.1.5. определение способа начисления амортизации;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3.1.6.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в том числе в результате проведенной достройки, дооборудования, реконструкции или модернизации;</w:t>
      </w:r>
    </w:p>
    <w:p w:rsidR="0071541C" w:rsidRPr="003F39CE" w:rsidRDefault="0071541C" w:rsidP="003F39CE">
      <w:pPr>
        <w:pStyle w:val="a6"/>
        <w:jc w:val="both"/>
        <w:rPr>
          <w:rFonts w:ascii="Times New Roman" w:hAnsi="Times New Roman" w:cs="Times New Roman"/>
          <w:color w:val="000000"/>
          <w:shd w:val="clear" w:color="auto" w:fill="FFFFFF"/>
        </w:rPr>
      </w:pPr>
      <w:r w:rsidRPr="003F39CE">
        <w:rPr>
          <w:rFonts w:ascii="Times New Roman" w:hAnsi="Times New Roman" w:cs="Times New Roman"/>
          <w:color w:val="000000"/>
        </w:rPr>
        <w:t xml:space="preserve">3.1.7. </w:t>
      </w:r>
      <w:r w:rsidRPr="003F39CE">
        <w:rPr>
          <w:rFonts w:ascii="Times New Roman" w:hAnsi="Times New Roman" w:cs="Times New Roman"/>
          <w:color w:val="000000"/>
          <w:shd w:val="clear" w:color="auto" w:fill="FFFFFF"/>
        </w:rPr>
        <w:t>установление правил объединения объектов с несущественной стоимостью в единый комплекс;</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shd w:val="clear" w:color="auto" w:fill="FFFFFF"/>
        </w:rPr>
        <w:t xml:space="preserve">3.1.8. </w:t>
      </w:r>
      <w:r w:rsidRPr="003F39CE">
        <w:rPr>
          <w:rFonts w:ascii="Times New Roman" w:hAnsi="Times New Roman" w:cs="Times New Roman"/>
          <w:color w:val="000000"/>
        </w:rPr>
        <w:t>изъятие и передача материально ответственному лицу из списываемых основных сре</w:t>
      </w:r>
      <w:proofErr w:type="gramStart"/>
      <w:r w:rsidRPr="003F39CE">
        <w:rPr>
          <w:rFonts w:ascii="Times New Roman" w:hAnsi="Times New Roman" w:cs="Times New Roman"/>
          <w:color w:val="000000"/>
        </w:rPr>
        <w:t>дств пр</w:t>
      </w:r>
      <w:proofErr w:type="gramEnd"/>
      <w:r w:rsidRPr="003F39CE">
        <w:rPr>
          <w:rFonts w:ascii="Times New Roman" w:hAnsi="Times New Roman" w:cs="Times New Roman"/>
          <w:color w:val="000000"/>
        </w:rPr>
        <w:t>игодных узлов, деталей, конструкций и материалов, драгоценных металлов и камней, цветных металлов и постановка их на учет;</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3.1.9. определение справедливой стоимости объектов нефинансовых активов, выявленных при инвентаризации в виде излишков, ущербов, а также полученных безвозмездно от юридических и (или) физических лиц;</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3.1.10. определение срока полезного использования поступающих в учреждение основных средств и нематериальных активов;</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3.1.11. определение срока полезного использования поступающих в учреждение материальных запасов, используемых в деятельности в течение периода, превышающего 12 месяцев;</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3.1.12. определение первоначальной (фактической) стоимости принимаемых к учету основных средств, нематериальных активов, материальных запасов;</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3.1.13. </w:t>
      </w:r>
      <w:r w:rsidRPr="003F39CE">
        <w:rPr>
          <w:rFonts w:ascii="Times New Roman" w:hAnsi="Times New Roman" w:cs="Times New Roman"/>
          <w:color w:val="000000"/>
          <w:shd w:val="clear" w:color="auto" w:fill="FFFFFF"/>
        </w:rPr>
        <w:t>определение признаков обесценения активов;</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3.1.14. принятие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руб. включительно, учитываемых на </w:t>
      </w:r>
      <w:proofErr w:type="spellStart"/>
      <w:r w:rsidRPr="003F39CE">
        <w:rPr>
          <w:rFonts w:ascii="Times New Roman" w:hAnsi="Times New Roman" w:cs="Times New Roman"/>
          <w:color w:val="000000"/>
        </w:rPr>
        <w:t>забалансовом</w:t>
      </w:r>
      <w:proofErr w:type="spellEnd"/>
      <w:r w:rsidRPr="003F39CE">
        <w:rPr>
          <w:rFonts w:ascii="Times New Roman" w:hAnsi="Times New Roman" w:cs="Times New Roman"/>
          <w:color w:val="000000"/>
        </w:rPr>
        <w:t xml:space="preserve"> учете;</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3.1.15. определение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3.1.16. списание (выбытие) основных средств, нематериальных активов в установленном порядке, в том числе объектов движимого имущества стоимостью до 10 000 руб. включительно, учитываемых на </w:t>
      </w:r>
      <w:proofErr w:type="spellStart"/>
      <w:r w:rsidRPr="003F39CE">
        <w:rPr>
          <w:rFonts w:ascii="Times New Roman" w:hAnsi="Times New Roman" w:cs="Times New Roman"/>
          <w:color w:val="000000"/>
        </w:rPr>
        <w:t>забалансовом</w:t>
      </w:r>
      <w:proofErr w:type="spellEnd"/>
      <w:r w:rsidRPr="003F39CE">
        <w:rPr>
          <w:rFonts w:ascii="Times New Roman" w:hAnsi="Times New Roman" w:cs="Times New Roman"/>
          <w:color w:val="000000"/>
        </w:rPr>
        <w:t xml:space="preserve"> учете;</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3.1.17. определение возможности использовать отдельные узлы, детали, конструкции и материалы от выбывающих основных </w:t>
      </w:r>
      <w:proofErr w:type="gramStart"/>
      <w:r w:rsidRPr="003F39CE">
        <w:rPr>
          <w:rFonts w:ascii="Times New Roman" w:hAnsi="Times New Roman" w:cs="Times New Roman"/>
          <w:color w:val="000000"/>
        </w:rPr>
        <w:t>средств</w:t>
      </w:r>
      <w:proofErr w:type="gramEnd"/>
      <w:r w:rsidRPr="003F39CE">
        <w:rPr>
          <w:rFonts w:ascii="Times New Roman" w:hAnsi="Times New Roman" w:cs="Times New Roman"/>
          <w:color w:val="000000"/>
        </w:rPr>
        <w:t xml:space="preserve"> и их первоначальной стоимости;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3.1.18. списание (выбытие)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3.1.19. осуществление сверок с дебиторами с целью принятия решения о списании дебиторской задолженности;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3.1.20. признание дебиторской задолженности безнадежной к взысканию в целях списания с балансового учета в связи с истечением исковой давности;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3.1.21. признание дебиторской задолженности, подлежащей списанию с </w:t>
      </w:r>
      <w:proofErr w:type="spellStart"/>
      <w:r w:rsidRPr="003F39CE">
        <w:rPr>
          <w:rFonts w:ascii="Times New Roman" w:hAnsi="Times New Roman" w:cs="Times New Roman"/>
          <w:color w:val="000000"/>
        </w:rPr>
        <w:t>забалансового</w:t>
      </w:r>
      <w:proofErr w:type="spellEnd"/>
      <w:r w:rsidRPr="003F39CE">
        <w:rPr>
          <w:rFonts w:ascii="Times New Roman" w:hAnsi="Times New Roman" w:cs="Times New Roman"/>
          <w:color w:val="000000"/>
        </w:rPr>
        <w:t xml:space="preserve"> учета, при завершении срока возможного возобновления процедуры взыскания;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3.1.22. участие в передаче материальных ценностей при смене материально-ответственных лиц.</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3.2. Комиссия осуществляет контроль </w:t>
      </w:r>
      <w:proofErr w:type="gramStart"/>
      <w:r w:rsidRPr="003F39CE">
        <w:rPr>
          <w:rFonts w:ascii="Times New Roman" w:hAnsi="Times New Roman" w:cs="Times New Roman"/>
          <w:color w:val="000000"/>
        </w:rPr>
        <w:t>за</w:t>
      </w:r>
      <w:proofErr w:type="gramEnd"/>
      <w:r w:rsidRPr="003F39CE">
        <w:rPr>
          <w:rFonts w:ascii="Times New Roman" w:hAnsi="Times New Roman" w:cs="Times New Roman"/>
          <w:color w:val="000000"/>
        </w:rPr>
        <w:t>:</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3.2.1. изъятием из списываемых основных сре</w:t>
      </w:r>
      <w:proofErr w:type="gramStart"/>
      <w:r w:rsidRPr="003F39CE">
        <w:rPr>
          <w:rFonts w:ascii="Times New Roman" w:hAnsi="Times New Roman" w:cs="Times New Roman"/>
          <w:color w:val="000000"/>
        </w:rPr>
        <w:t>дств пр</w:t>
      </w:r>
      <w:proofErr w:type="gramEnd"/>
      <w:r w:rsidRPr="003F39CE">
        <w:rPr>
          <w:rFonts w:ascii="Times New Roman" w:hAnsi="Times New Roman" w:cs="Times New Roman"/>
          <w:color w:val="000000"/>
        </w:rPr>
        <w:t>игодных узлов, деталей, конструкций и материалов, драгоценных металлов и камней, цветных металлов;</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3.2.</w:t>
      </w:r>
      <w:r w:rsidR="007F04A4">
        <w:rPr>
          <w:rFonts w:ascii="Times New Roman" w:hAnsi="Times New Roman" w:cs="Times New Roman"/>
          <w:color w:val="000000"/>
        </w:rPr>
        <w:t>2</w:t>
      </w:r>
      <w:r w:rsidRPr="003F39CE">
        <w:rPr>
          <w:rFonts w:ascii="Times New Roman" w:hAnsi="Times New Roman" w:cs="Times New Roman"/>
          <w:color w:val="000000"/>
        </w:rPr>
        <w:t>.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3.3.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p>
    <w:p w:rsidR="0071541C" w:rsidRDefault="0071541C" w:rsidP="003F39CE">
      <w:pPr>
        <w:pStyle w:val="a6"/>
        <w:jc w:val="both"/>
        <w:rPr>
          <w:rFonts w:ascii="Times New Roman" w:hAnsi="Times New Roman" w:cs="Times New Roman"/>
          <w:b/>
          <w:color w:val="000000"/>
        </w:rPr>
      </w:pPr>
      <w:r w:rsidRPr="003F39CE">
        <w:rPr>
          <w:rFonts w:ascii="Times New Roman" w:hAnsi="Times New Roman" w:cs="Times New Roman"/>
          <w:b/>
          <w:color w:val="000000"/>
        </w:rPr>
        <w:t>4. Порядок принятия решений</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4.1. Решение Комиссии об отнесении объекта имущества к основным средствам, нематериальным активам, материальным запасам осуществляется в соответствии с Инструкцией № 157н, </w:t>
      </w:r>
      <w:r w:rsidRPr="003F39CE">
        <w:rPr>
          <w:rFonts w:ascii="Times New Roman" w:hAnsi="Times New Roman" w:cs="Times New Roman"/>
          <w:color w:val="000000"/>
        </w:rPr>
        <w:lastRenderedPageBreak/>
        <w:t>положениями Стандарта «Основные средства», учетной политикой учреждения, иными нормативными правовыми актами.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4.2.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 на основании: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 информации, содержащейся в законодательстве РФ, устанавливающем сроки полезного использования имущества в целях начисления амортизации. </w:t>
      </w:r>
      <w:proofErr w:type="gramStart"/>
      <w:r w:rsidRPr="003F39CE">
        <w:rPr>
          <w:rFonts w:ascii="Times New Roman" w:hAnsi="Times New Roman" w:cs="Times New Roman"/>
          <w:color w:val="000000"/>
        </w:rPr>
        <w:t>По объектам основных средств, включенным, согласно Постановлению № 1,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Совмина СССР от 22 октября 1990 № 1072;</w:t>
      </w:r>
      <w:proofErr w:type="gramEnd"/>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4.3. Решение Комиссии о первоначальной (фактической) стоимости поступающих в учреждение на праве оперативного управления основных средств и нематериальных активов принимается на основании следующих документов:</w:t>
      </w:r>
    </w:p>
    <w:p w:rsidR="0071541C" w:rsidRPr="003F39CE" w:rsidRDefault="0071541C" w:rsidP="003F39CE">
      <w:pPr>
        <w:pStyle w:val="a6"/>
        <w:jc w:val="both"/>
        <w:rPr>
          <w:rFonts w:ascii="Times New Roman" w:hAnsi="Times New Roman" w:cs="Times New Roman"/>
          <w:color w:val="000000"/>
        </w:rPr>
      </w:pPr>
      <w:proofErr w:type="gramStart"/>
      <w:r w:rsidRPr="003F39CE">
        <w:rPr>
          <w:rFonts w:ascii="Times New Roman" w:hAnsi="Times New Roman" w:cs="Times New Roman"/>
          <w:color w:val="000000"/>
        </w:rPr>
        <w:t>–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w:t>
      </w:r>
      <w:proofErr w:type="gramEnd"/>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 </w:t>
      </w:r>
      <w:proofErr w:type="gramStart"/>
      <w:r w:rsidRPr="003F39CE">
        <w:rPr>
          <w:rFonts w:ascii="Times New Roman" w:hAnsi="Times New Roman" w:cs="Times New Roman"/>
          <w:color w:val="000000"/>
        </w:rPr>
        <w:t>представленных</w:t>
      </w:r>
      <w:proofErr w:type="gramEnd"/>
      <w:r w:rsidRPr="003F39CE">
        <w:rPr>
          <w:rFonts w:ascii="Times New Roman" w:hAnsi="Times New Roman" w:cs="Times New Roman"/>
          <w:color w:val="000000"/>
        </w:rPr>
        <w:t xml:space="preserve"> предыдущим балансодержателем (по безвозмездно полученным основным средствам и нематериальным активам);</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отчетов об оценке независимых оценщиков;</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данных о ценах на аналогичные материальные ценности, полученных в письменной форме от организаций-изготовителей; сведений об уровне цен, имеющихся у органов государственной статистики, торговых инспекций, а также в средствах массовой информации и специальной литературе, экспертных заключениях (в т. ч. экспертов, привлеченных на добровольных началах к работе в Комиссии).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4.4. Решение Комиссии о принятии к учету основных средств и нематериальных активов при их приобретении (изготовлении), по которым сформирована первоначальная (</w:t>
      </w:r>
      <w:proofErr w:type="gramStart"/>
      <w:r w:rsidRPr="003F39CE">
        <w:rPr>
          <w:rFonts w:ascii="Times New Roman" w:hAnsi="Times New Roman" w:cs="Times New Roman"/>
          <w:color w:val="000000"/>
        </w:rPr>
        <w:t xml:space="preserve">фактическая) </w:t>
      </w:r>
      <w:proofErr w:type="gramEnd"/>
      <w:r w:rsidRPr="003F39CE">
        <w:rPr>
          <w:rFonts w:ascii="Times New Roman" w:hAnsi="Times New Roman" w:cs="Times New Roman"/>
          <w:color w:val="000000"/>
        </w:rPr>
        <w:t>стоимость, принимается на основании унифицированных первичных учетных документов, составленных согласно Приказу № 52н:</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 Акта о приеме-передаче объектов нефинансовых активов (форма 0504101) для приема-передачи нефинансовых активов, в том числе вложений в объекты недвижимого имущества, между учреждениями, учреждениями и организациями (иными правообладателями), в том числе: при закреплении права оперативного управления (хозяйственного ведения); передаче имущества в государственную (муниципальную) казну, в том числе при изъятии органом, осуществляющим полномочия собственника государственного (муниципального) имущества, объектов нефинансовых активов из оперативного управления (хозяйственного ведения); при передаче имущества в качестве взноса в уставный капитал (имущественного взноса); </w:t>
      </w:r>
      <w:proofErr w:type="gramStart"/>
      <w:r w:rsidRPr="003F39CE">
        <w:rPr>
          <w:rFonts w:ascii="Times New Roman" w:hAnsi="Times New Roman" w:cs="Times New Roman"/>
          <w:color w:val="000000"/>
        </w:rPr>
        <w:t xml:space="preserve">при иных основаниях изменения правообладателя государственного (муниципального) имущества, за исключением приобретения имущества на государственные (муниципальные) нужды (нужды бюджетных </w:t>
      </w:r>
      <w:r w:rsidRPr="003F39CE">
        <w:rPr>
          <w:rFonts w:ascii="Times New Roman" w:hAnsi="Times New Roman" w:cs="Times New Roman"/>
          <w:color w:val="000000"/>
        </w:rPr>
        <w:lastRenderedPageBreak/>
        <w:t>(автономных) учреждений), продажи государственного (муниципального) имущества.</w:t>
      </w:r>
      <w:proofErr w:type="gramEnd"/>
      <w:r w:rsidRPr="003F39CE">
        <w:rPr>
          <w:rFonts w:ascii="Times New Roman" w:hAnsi="Times New Roman" w:cs="Times New Roman"/>
          <w:color w:val="000000"/>
        </w:rPr>
        <w:t xml:space="preserve"> Акт о приеме-передаче объектов нефинансовых активов применяется при оформлении приема-передачи как одного, так и нескольких объектов нефинансовых активов;</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Акта приема-сдачи отремонтированных, реконструированных и модернизированных объектов основных средств (форма 0504103) для приема-сдачи основных средств из ремонта, реконструкции, модернизации.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4.5. Решение Комиссии о списании (выбытии) основных средств, нематериальных активов, материальных запасов принимается после выполнения следующих мероприятий:</w:t>
      </w:r>
    </w:p>
    <w:p w:rsidR="0071541C" w:rsidRPr="003F39CE" w:rsidRDefault="0071541C" w:rsidP="003F39CE">
      <w:pPr>
        <w:pStyle w:val="a6"/>
        <w:jc w:val="both"/>
        <w:rPr>
          <w:rFonts w:ascii="Times New Roman" w:hAnsi="Times New Roman" w:cs="Times New Roman"/>
          <w:color w:val="000000"/>
        </w:rPr>
      </w:pPr>
      <w:proofErr w:type="gramStart"/>
      <w:r w:rsidRPr="003F39CE">
        <w:rPr>
          <w:rFonts w:ascii="Times New Roman" w:hAnsi="Times New Roman" w:cs="Times New Roman"/>
          <w:color w:val="000000"/>
        </w:rPr>
        <w:t>– 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roofErr w:type="gramEnd"/>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установление конкретных причин списания (выбытия) (износ физический, моральный; авария; нарушение условий эксплуатации; ликвидация при реконструкции; другие причины);</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выявление лиц, по вине которых произошло преждевременное выбытие, и вынесение предложений о привлечении этих лиц к ответственности, установленной законодательством;</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 ведомости на оборудование, находящееся в эксплуатации, а также на производственный и хозяйственный инвентарь;</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определение возможности использования отдельных узлов, деталей, конструкций и материалов, выбывающих основных средств и их оценка на дату принятия к учету.</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4.6. Решение Комиссии о списании (выбытии) основных средств, нематериальных активов принимается с учетом наличия: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 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России от 9 декабря 2016 № 231н «Об утверждении Инструкции о порядке учета и </w:t>
      </w:r>
      <w:r w:rsidR="00A673AE" w:rsidRPr="003F39CE">
        <w:rPr>
          <w:rFonts w:ascii="Times New Roman" w:hAnsi="Times New Roman" w:cs="Times New Roman"/>
          <w:color w:val="000000"/>
        </w:rPr>
        <w:t>хранения драгоценных</w:t>
      </w:r>
      <w:r w:rsidRPr="003F39CE">
        <w:rPr>
          <w:rFonts w:ascii="Times New Roman" w:hAnsi="Times New Roman" w:cs="Times New Roman"/>
          <w:color w:val="000000"/>
        </w:rPr>
        <w:t xml:space="preserve"> металлов, драгоценных камней, продукции из них и ведения отчетности при их производстве, использовании и обращении»;</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иных документов, подтверждающих факт преждевременного выбытия имущества из владения, пользования и распоряжения.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4.7. Решение Комиссии о списании (выбытии) объектов нефинансовых активов оформляется по унифицированным формам первичной учетной документации, утвержденным Приказом № 52н:</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Акт о списании объектов нефинансовых активов (кроме транспортных средств) (форма 0504104);</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Акт о списании хозяйственного инвентаря (форма 0504143) – применяется при оформлении решения о списании однородных предметов хозяйственного инвентаря стоимостью от 10 000 руб. до 100 000 руб. включительно за единицу и служит основанием для отражения в бухгалтерском учете учреждения выбытия указанных объектов учета;</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Акт о списании материальных запасов (форма 0504230).</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4.8. В целях согласования решения о списании недвижимого и особо ценного движимого имущества, закрепленного за учреждением или приобретенного за счет средств, выделенных учредителем, Комиссия подготавливает и направляет учредителю следующие документы:</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перечень объектов имущества, решение о списании которых подлежит согласованию;</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lastRenderedPageBreak/>
        <w:t>– копию протокола заседания постоянно действующей Комиссии по подготовке и принятию решения о списании объектов имущества;</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акты о списании имущества и прочие оправдательные документы.</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Акты о списании недвижимого имущества, а также особо ценного движимого имущества составляются в трех экземплярах, подписываются Комиссией и направляются для согласования в соответствии с нормативной базой, после чего утверждаются руководителем учреждения.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Акты о списании иного движимого имущества (за исключением особо ценного), составляются не менее чем в двух экземплярах и утверждаются руководителем учреждения самостоятельно.</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4.9. Решение Комиссии о списании дебиторской задолженности оформляется актом.</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4.10. Решение Комиссии, принятое на заседании, оформляется протоколом, который подписывают председатель и члены </w:t>
      </w:r>
      <w:proofErr w:type="gramStart"/>
      <w:r w:rsidRPr="003F39CE">
        <w:rPr>
          <w:rFonts w:ascii="Times New Roman" w:hAnsi="Times New Roman" w:cs="Times New Roman"/>
          <w:color w:val="000000"/>
        </w:rPr>
        <w:t>Комиссии</w:t>
      </w:r>
      <w:proofErr w:type="gramEnd"/>
      <w:r w:rsidRPr="003F39CE">
        <w:rPr>
          <w:rFonts w:ascii="Times New Roman" w:hAnsi="Times New Roman" w:cs="Times New Roman"/>
          <w:color w:val="000000"/>
        </w:rPr>
        <w:t xml:space="preserve"> и утверждает руководитель учреждения.</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4.11. Оформленные в установленном порядке документы Комиссия передает в бухгалтерию для отражения в учете.</w:t>
      </w:r>
    </w:p>
    <w:p w:rsidR="0071541C" w:rsidRPr="003F39CE" w:rsidRDefault="0071541C" w:rsidP="003F39CE">
      <w:pPr>
        <w:pStyle w:val="a6"/>
        <w:jc w:val="both"/>
        <w:rPr>
          <w:rFonts w:ascii="Times New Roman" w:hAnsi="Times New Roman" w:cs="Times New Roman"/>
          <w:color w:val="000000"/>
        </w:rPr>
      </w:pPr>
      <w:r w:rsidRPr="003F39CE">
        <w:rPr>
          <w:rFonts w:ascii="Times New Roman" w:hAnsi="Times New Roman" w:cs="Times New Roman"/>
          <w:color w:val="000000"/>
        </w:rPr>
        <w:t>4.12. Протоколы Комиссии хранятся в соответствии с Законом от 22 октября 2004 № 125-ФЗ «Об архивном деле в Российской Федерации».</w:t>
      </w:r>
    </w:p>
    <w:p w:rsidR="0071541C" w:rsidRPr="003F39CE" w:rsidRDefault="0071541C" w:rsidP="003F39CE">
      <w:pPr>
        <w:pStyle w:val="a6"/>
        <w:jc w:val="both"/>
        <w:rPr>
          <w:rFonts w:ascii="Times New Roman" w:hAnsi="Times New Roman" w:cs="Times New Roman"/>
          <w:lang w:eastAsia="ru-RU"/>
        </w:rPr>
      </w:pPr>
    </w:p>
    <w:p w:rsidR="0071541C" w:rsidRPr="003F39CE" w:rsidRDefault="0071541C" w:rsidP="003F39CE">
      <w:pPr>
        <w:pStyle w:val="a6"/>
        <w:jc w:val="both"/>
        <w:rPr>
          <w:rFonts w:ascii="Times New Roman" w:hAnsi="Times New Roman" w:cs="Times New Roman"/>
          <w:lang w:eastAsia="ru-RU"/>
        </w:rPr>
      </w:pPr>
    </w:p>
    <w:p w:rsidR="0071541C" w:rsidRDefault="0071541C"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ED5567" w:rsidRDefault="00ED5567" w:rsidP="003F39CE">
      <w:pPr>
        <w:pStyle w:val="a6"/>
        <w:jc w:val="both"/>
        <w:rPr>
          <w:rFonts w:ascii="Times New Roman" w:hAnsi="Times New Roman" w:cs="Times New Roman"/>
          <w:lang w:eastAsia="ru-RU"/>
        </w:rPr>
      </w:pPr>
    </w:p>
    <w:p w:rsidR="00440C19" w:rsidRDefault="00440C19" w:rsidP="003F39CE">
      <w:pPr>
        <w:pStyle w:val="a6"/>
        <w:jc w:val="both"/>
        <w:rPr>
          <w:rFonts w:ascii="Times New Roman" w:hAnsi="Times New Roman" w:cs="Times New Roman"/>
          <w:lang w:eastAsia="ru-RU"/>
        </w:rPr>
      </w:pPr>
    </w:p>
    <w:p w:rsidR="00440C19" w:rsidRDefault="00440C19" w:rsidP="003F39CE">
      <w:pPr>
        <w:pStyle w:val="a6"/>
        <w:jc w:val="both"/>
        <w:rPr>
          <w:rFonts w:ascii="Times New Roman" w:hAnsi="Times New Roman" w:cs="Times New Roman"/>
          <w:lang w:eastAsia="ru-RU"/>
        </w:rPr>
      </w:pPr>
    </w:p>
    <w:p w:rsidR="00440C19" w:rsidRDefault="00440C19" w:rsidP="003F39CE">
      <w:pPr>
        <w:pStyle w:val="a6"/>
        <w:jc w:val="both"/>
        <w:rPr>
          <w:rFonts w:ascii="Times New Roman" w:hAnsi="Times New Roman" w:cs="Times New Roman"/>
          <w:lang w:eastAsia="ru-RU"/>
        </w:rPr>
      </w:pPr>
    </w:p>
    <w:p w:rsidR="00440C19" w:rsidRDefault="00440C19" w:rsidP="003F39CE">
      <w:pPr>
        <w:pStyle w:val="a6"/>
        <w:jc w:val="both"/>
        <w:rPr>
          <w:rFonts w:ascii="Times New Roman" w:hAnsi="Times New Roman" w:cs="Times New Roman"/>
          <w:lang w:eastAsia="ru-RU"/>
        </w:rPr>
      </w:pPr>
    </w:p>
    <w:p w:rsidR="0071541C" w:rsidRPr="003F39CE" w:rsidRDefault="0071541C" w:rsidP="004F7ED1">
      <w:pPr>
        <w:pStyle w:val="a6"/>
        <w:jc w:val="right"/>
        <w:rPr>
          <w:rFonts w:ascii="Times New Roman" w:hAnsi="Times New Roman" w:cs="Times New Roman"/>
          <w:lang w:eastAsia="ru-RU"/>
        </w:rPr>
      </w:pPr>
      <w:r w:rsidRPr="003F39CE">
        <w:rPr>
          <w:rFonts w:ascii="Times New Roman" w:hAnsi="Times New Roman" w:cs="Times New Roman"/>
          <w:lang w:eastAsia="ru-RU"/>
        </w:rPr>
        <w:t>ПРИЛОЖЕНИЕ № 2</w:t>
      </w:r>
    </w:p>
    <w:p w:rsidR="0071541C" w:rsidRPr="003F39CE" w:rsidRDefault="004F7ED1" w:rsidP="004F7ED1">
      <w:pPr>
        <w:pStyle w:val="a6"/>
        <w:jc w:val="right"/>
        <w:rPr>
          <w:rFonts w:ascii="Times New Roman" w:hAnsi="Times New Roman" w:cs="Times New Roman"/>
        </w:rPr>
      </w:pPr>
      <w:r w:rsidRPr="003F39CE">
        <w:rPr>
          <w:rFonts w:ascii="Times New Roman" w:hAnsi="Times New Roman" w:cs="Times New Roman"/>
          <w:lang w:eastAsia="ru-RU"/>
        </w:rPr>
        <w:t xml:space="preserve">к приказу № </w:t>
      </w:r>
      <w:r w:rsidR="003F1063" w:rsidRPr="005C545E">
        <w:rPr>
          <w:rFonts w:ascii="Times New Roman" w:hAnsi="Times New Roman" w:cs="Times New Roman"/>
          <w:lang w:eastAsia="ru-RU"/>
        </w:rPr>
        <w:t>29</w:t>
      </w:r>
      <w:r w:rsidRPr="005C545E">
        <w:rPr>
          <w:rFonts w:ascii="Times New Roman" w:hAnsi="Times New Roman" w:cs="Times New Roman"/>
          <w:lang w:eastAsia="ru-RU"/>
        </w:rPr>
        <w:t xml:space="preserve"> от 3</w:t>
      </w:r>
      <w:r w:rsidR="003F1063" w:rsidRPr="005C545E">
        <w:rPr>
          <w:rFonts w:ascii="Times New Roman" w:hAnsi="Times New Roman" w:cs="Times New Roman"/>
          <w:lang w:eastAsia="ru-RU"/>
        </w:rPr>
        <w:t>0</w:t>
      </w:r>
      <w:r w:rsidRPr="005C545E">
        <w:rPr>
          <w:rFonts w:ascii="Times New Roman" w:hAnsi="Times New Roman" w:cs="Times New Roman"/>
          <w:lang w:eastAsia="ru-RU"/>
        </w:rPr>
        <w:t>.12.20</w:t>
      </w:r>
      <w:r w:rsidR="003F1063" w:rsidRPr="005C545E">
        <w:rPr>
          <w:rFonts w:ascii="Times New Roman" w:hAnsi="Times New Roman" w:cs="Times New Roman"/>
          <w:lang w:eastAsia="ru-RU"/>
        </w:rPr>
        <w:t>20</w:t>
      </w:r>
      <w:r w:rsidRPr="005C545E">
        <w:rPr>
          <w:rFonts w:ascii="Times New Roman" w:hAnsi="Times New Roman" w:cs="Times New Roman"/>
          <w:lang w:eastAsia="ru-RU"/>
        </w:rPr>
        <w:t>г.</w:t>
      </w:r>
      <w:r w:rsidR="0071541C" w:rsidRPr="003F39CE">
        <w:rPr>
          <w:rFonts w:ascii="Times New Roman" w:hAnsi="Times New Roman" w:cs="Times New Roman"/>
        </w:rPr>
        <w:br/>
      </w:r>
    </w:p>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 </w:t>
      </w:r>
    </w:p>
    <w:p w:rsidR="0071541C" w:rsidRPr="004F7ED1" w:rsidRDefault="0071541C" w:rsidP="004F7ED1">
      <w:pPr>
        <w:pStyle w:val="a6"/>
        <w:jc w:val="center"/>
        <w:rPr>
          <w:rFonts w:ascii="Times New Roman" w:hAnsi="Times New Roman" w:cs="Times New Roman"/>
          <w:b/>
        </w:rPr>
      </w:pPr>
      <w:r w:rsidRPr="004F7ED1">
        <w:rPr>
          <w:rFonts w:ascii="Times New Roman" w:hAnsi="Times New Roman" w:cs="Times New Roman"/>
          <w:b/>
        </w:rPr>
        <w:t>Состав инвентаризационной комиссии</w:t>
      </w:r>
    </w:p>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 </w:t>
      </w:r>
    </w:p>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 xml:space="preserve">1. Создать постоянно действующую инвентаризационную комиссию в следующем составе: </w:t>
      </w:r>
    </w:p>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 </w:t>
      </w:r>
    </w:p>
    <w:tbl>
      <w:tblPr>
        <w:tblW w:w="9300" w:type="dxa"/>
        <w:tblCellMar>
          <w:top w:w="15" w:type="dxa"/>
          <w:left w:w="15" w:type="dxa"/>
          <w:bottom w:w="15" w:type="dxa"/>
          <w:right w:w="15" w:type="dxa"/>
        </w:tblCellMar>
        <w:tblLook w:val="04A0" w:firstRow="1" w:lastRow="0" w:firstColumn="1" w:lastColumn="0" w:noHBand="0" w:noVBand="1"/>
      </w:tblPr>
      <w:tblGrid>
        <w:gridCol w:w="3604"/>
        <w:gridCol w:w="3290"/>
        <w:gridCol w:w="2406"/>
      </w:tblGrid>
      <w:tr w:rsidR="0071541C" w:rsidRPr="003F39CE" w:rsidTr="00A73399">
        <w:tc>
          <w:tcPr>
            <w:tcW w:w="3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Председатель комиссии</w:t>
            </w:r>
          </w:p>
        </w:tc>
        <w:tc>
          <w:tcPr>
            <w:tcW w:w="32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AD50BA" w:rsidRDefault="00BB4780" w:rsidP="003F39CE">
            <w:pPr>
              <w:pStyle w:val="a6"/>
              <w:jc w:val="both"/>
              <w:rPr>
                <w:rFonts w:ascii="Times New Roman" w:hAnsi="Times New Roman" w:cs="Times New Roman"/>
              </w:rPr>
            </w:pPr>
            <w:r w:rsidRPr="00AD50BA">
              <w:rPr>
                <w:rFonts w:ascii="Times New Roman" w:hAnsi="Times New Roman" w:cs="Times New Roman"/>
              </w:rPr>
              <w:t>Начальник МБУ РЦО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440C19" w:rsidRDefault="00BB4780" w:rsidP="003F39CE">
            <w:pPr>
              <w:pStyle w:val="a6"/>
              <w:jc w:val="both"/>
              <w:rPr>
                <w:rFonts w:ascii="Times New Roman" w:hAnsi="Times New Roman" w:cs="Times New Roman"/>
                <w:i/>
              </w:rPr>
            </w:pPr>
            <w:r w:rsidRPr="00440C19">
              <w:rPr>
                <w:rFonts w:ascii="Times New Roman" w:hAnsi="Times New Roman" w:cs="Times New Roman"/>
                <w:i/>
              </w:rPr>
              <w:t xml:space="preserve">Е.Н. </w:t>
            </w:r>
            <w:proofErr w:type="spellStart"/>
            <w:r w:rsidRPr="00440C19">
              <w:rPr>
                <w:rFonts w:ascii="Times New Roman" w:hAnsi="Times New Roman" w:cs="Times New Roman"/>
                <w:i/>
              </w:rPr>
              <w:t>Морева</w:t>
            </w:r>
            <w:proofErr w:type="spellEnd"/>
          </w:p>
        </w:tc>
      </w:tr>
      <w:tr w:rsidR="0071541C" w:rsidRPr="003F39CE" w:rsidTr="00A73399">
        <w:tc>
          <w:tcPr>
            <w:tcW w:w="3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Члены комиссии</w:t>
            </w:r>
          </w:p>
        </w:tc>
        <w:tc>
          <w:tcPr>
            <w:tcW w:w="32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1541C" w:rsidRPr="00AD50BA" w:rsidRDefault="00BB4780" w:rsidP="005C545E">
            <w:pPr>
              <w:pStyle w:val="a6"/>
              <w:jc w:val="both"/>
              <w:rPr>
                <w:rFonts w:ascii="Times New Roman" w:hAnsi="Times New Roman" w:cs="Times New Roman"/>
              </w:rPr>
            </w:pPr>
            <w:r w:rsidRPr="00AD50BA">
              <w:rPr>
                <w:rFonts w:ascii="Times New Roman" w:hAnsi="Times New Roman" w:cs="Times New Roman"/>
              </w:rPr>
              <w:t xml:space="preserve">Главный бухгалтер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440C19" w:rsidRDefault="00BB4780" w:rsidP="003F39CE">
            <w:pPr>
              <w:pStyle w:val="a6"/>
              <w:jc w:val="both"/>
              <w:rPr>
                <w:rFonts w:ascii="Times New Roman" w:hAnsi="Times New Roman" w:cs="Times New Roman"/>
                <w:i/>
              </w:rPr>
            </w:pPr>
            <w:r w:rsidRPr="00440C19">
              <w:rPr>
                <w:rFonts w:ascii="Times New Roman" w:hAnsi="Times New Roman" w:cs="Times New Roman"/>
                <w:i/>
              </w:rPr>
              <w:t>Казаченко Н.Б.</w:t>
            </w:r>
          </w:p>
        </w:tc>
      </w:tr>
      <w:tr w:rsidR="0071541C" w:rsidRPr="003F39CE" w:rsidTr="00A73399">
        <w:tc>
          <w:tcPr>
            <w:tcW w:w="3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b/>
                <w:bCs/>
                <w:i/>
                <w:iCs/>
              </w:rPr>
              <w:t> </w:t>
            </w:r>
          </w:p>
        </w:tc>
        <w:tc>
          <w:tcPr>
            <w:tcW w:w="32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1541C" w:rsidRPr="00AD50BA" w:rsidRDefault="005C545E" w:rsidP="003F39CE">
            <w:pPr>
              <w:pStyle w:val="a6"/>
              <w:jc w:val="both"/>
              <w:rPr>
                <w:rFonts w:ascii="Times New Roman" w:hAnsi="Times New Roman" w:cs="Times New Roman"/>
              </w:rPr>
            </w:pPr>
            <w:r w:rsidRPr="00AD50BA">
              <w:rPr>
                <w:rFonts w:ascii="Times New Roman" w:hAnsi="Times New Roman" w:cs="Times New Roman"/>
              </w:rPr>
              <w:t>Ведущий бухгалтер-ревизор</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440C19" w:rsidRDefault="005C545E" w:rsidP="003F39CE">
            <w:pPr>
              <w:pStyle w:val="a6"/>
              <w:jc w:val="both"/>
              <w:rPr>
                <w:rFonts w:ascii="Times New Roman" w:hAnsi="Times New Roman" w:cs="Times New Roman"/>
                <w:i/>
              </w:rPr>
            </w:pPr>
            <w:r w:rsidRPr="00440C19">
              <w:rPr>
                <w:rFonts w:ascii="Times New Roman" w:hAnsi="Times New Roman" w:cs="Times New Roman"/>
                <w:i/>
              </w:rPr>
              <w:t>Галкина О.Д.</w:t>
            </w:r>
          </w:p>
        </w:tc>
      </w:tr>
      <w:tr w:rsidR="0071541C" w:rsidRPr="003F39CE" w:rsidTr="00A73399">
        <w:tc>
          <w:tcPr>
            <w:tcW w:w="3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b/>
                <w:bCs/>
                <w:i/>
                <w:iCs/>
              </w:rPr>
              <w:t> </w:t>
            </w:r>
          </w:p>
        </w:tc>
        <w:tc>
          <w:tcPr>
            <w:tcW w:w="32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1541C" w:rsidRPr="00AD50BA" w:rsidRDefault="005C545E" w:rsidP="005C545E">
            <w:pPr>
              <w:pStyle w:val="a6"/>
              <w:jc w:val="both"/>
              <w:rPr>
                <w:rFonts w:ascii="Times New Roman" w:hAnsi="Times New Roman" w:cs="Times New Roman"/>
              </w:rPr>
            </w:pPr>
            <w:r w:rsidRPr="00AD50BA">
              <w:rPr>
                <w:rFonts w:ascii="Times New Roman" w:hAnsi="Times New Roman" w:cs="Times New Roman"/>
              </w:rPr>
              <w:t>Ведущий бухгалтер-материалист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440C19" w:rsidRDefault="005C545E" w:rsidP="003F39CE">
            <w:pPr>
              <w:pStyle w:val="a6"/>
              <w:jc w:val="both"/>
              <w:rPr>
                <w:rFonts w:ascii="Times New Roman" w:hAnsi="Times New Roman" w:cs="Times New Roman"/>
                <w:i/>
              </w:rPr>
            </w:pPr>
            <w:proofErr w:type="spellStart"/>
            <w:r w:rsidRPr="00440C19">
              <w:rPr>
                <w:rFonts w:ascii="Times New Roman" w:hAnsi="Times New Roman" w:cs="Times New Roman"/>
                <w:i/>
              </w:rPr>
              <w:t>Краснобаева</w:t>
            </w:r>
            <w:proofErr w:type="spellEnd"/>
            <w:r w:rsidRPr="00440C19">
              <w:rPr>
                <w:rFonts w:ascii="Times New Roman" w:hAnsi="Times New Roman" w:cs="Times New Roman"/>
                <w:i/>
              </w:rPr>
              <w:t xml:space="preserve"> О.М.</w:t>
            </w:r>
          </w:p>
        </w:tc>
      </w:tr>
      <w:tr w:rsidR="0071541C" w:rsidRPr="003F39CE" w:rsidTr="00A73399">
        <w:tc>
          <w:tcPr>
            <w:tcW w:w="36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3F39CE" w:rsidRDefault="0071541C" w:rsidP="003F39CE">
            <w:pPr>
              <w:pStyle w:val="a6"/>
              <w:jc w:val="both"/>
              <w:rPr>
                <w:rFonts w:ascii="Times New Roman" w:hAnsi="Times New Roman" w:cs="Times New Roman"/>
              </w:rPr>
            </w:pPr>
          </w:p>
        </w:tc>
        <w:tc>
          <w:tcPr>
            <w:tcW w:w="32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440C19" w:rsidRDefault="00AD50BA" w:rsidP="003F39CE">
            <w:pPr>
              <w:pStyle w:val="a6"/>
              <w:jc w:val="both"/>
              <w:rPr>
                <w:rFonts w:ascii="Times New Roman" w:hAnsi="Times New Roman" w:cs="Times New Roman"/>
              </w:rPr>
            </w:pPr>
            <w:r w:rsidRPr="00440C19">
              <w:rPr>
                <w:rFonts w:ascii="Times New Roman" w:hAnsi="Times New Roman" w:cs="Times New Roman"/>
              </w:rPr>
              <w:t>Инженер-</w:t>
            </w:r>
            <w:proofErr w:type="spellStart"/>
            <w:r w:rsidRPr="00440C19">
              <w:rPr>
                <w:rFonts w:ascii="Times New Roman" w:hAnsi="Times New Roman" w:cs="Times New Roman"/>
              </w:rPr>
              <w:t>програмист</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440C19" w:rsidRDefault="005C545E" w:rsidP="005C545E">
            <w:pPr>
              <w:pStyle w:val="a6"/>
              <w:jc w:val="both"/>
              <w:rPr>
                <w:rFonts w:ascii="Times New Roman" w:hAnsi="Times New Roman" w:cs="Times New Roman"/>
              </w:rPr>
            </w:pPr>
            <w:r w:rsidRPr="00440C19">
              <w:rPr>
                <w:rFonts w:ascii="Times New Roman" w:hAnsi="Times New Roman" w:cs="Times New Roman"/>
                <w:bCs/>
                <w:i/>
                <w:iCs/>
              </w:rPr>
              <w:t>Коллинз В.В.</w:t>
            </w:r>
          </w:p>
        </w:tc>
      </w:tr>
    </w:tbl>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 xml:space="preserve"> </w:t>
      </w:r>
    </w:p>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2. Возложить на постоянно действующую инвентаризационную комиссию следующие обязанности:</w:t>
      </w:r>
    </w:p>
    <w:p w:rsidR="0071541C" w:rsidRPr="003F39CE" w:rsidRDefault="0071541C" w:rsidP="003F39CE">
      <w:pPr>
        <w:pStyle w:val="a6"/>
        <w:jc w:val="both"/>
        <w:rPr>
          <w:rFonts w:ascii="Times New Roman" w:hAnsi="Times New Roman" w:cs="Times New Roman"/>
        </w:rPr>
      </w:pPr>
    </w:p>
    <w:p w:rsidR="0071541C" w:rsidRPr="00B13B69" w:rsidRDefault="0071541C" w:rsidP="003F39CE">
      <w:pPr>
        <w:pStyle w:val="a6"/>
        <w:jc w:val="both"/>
        <w:rPr>
          <w:rFonts w:ascii="Times New Roman" w:hAnsi="Times New Roman" w:cs="Times New Roman"/>
          <w:b/>
          <w:color w:val="000000" w:themeColor="text1"/>
        </w:rPr>
      </w:pPr>
      <w:r w:rsidRPr="00B13B69">
        <w:rPr>
          <w:rFonts w:ascii="Times New Roman" w:hAnsi="Times New Roman" w:cs="Times New Roman"/>
          <w:b/>
          <w:color w:val="000000" w:themeColor="text1"/>
        </w:rPr>
        <w:t>Выбрать и (или) добавить свои</w:t>
      </w:r>
    </w:p>
    <w:p w:rsidR="0071541C" w:rsidRPr="00B13B69" w:rsidRDefault="00EA088D" w:rsidP="003F39CE">
      <w:pPr>
        <w:pStyle w:val="a6"/>
        <w:jc w:val="both"/>
        <w:rPr>
          <w:rFonts w:ascii="Times New Roman" w:hAnsi="Times New Roman" w:cs="Times New Roman"/>
          <w:color w:val="000000" w:themeColor="text1"/>
        </w:rPr>
      </w:pPr>
      <w:r w:rsidRPr="00B13B69">
        <w:rPr>
          <w:rFonts w:ascii="Times New Roman" w:hAnsi="Times New Roman" w:cs="Times New Roman"/>
          <w:color w:val="000000" w:themeColor="text1"/>
        </w:rPr>
        <w:t xml:space="preserve">- </w:t>
      </w:r>
      <w:r w:rsidR="0071541C" w:rsidRPr="00B13B69">
        <w:rPr>
          <w:rFonts w:ascii="Times New Roman" w:hAnsi="Times New Roman" w:cs="Times New Roman"/>
          <w:color w:val="000000" w:themeColor="text1"/>
        </w:rPr>
        <w:t>проводить инвентаризацию (в т. ч. обязательную) в соответствии с графиком проведения инвентаризаций;</w:t>
      </w:r>
    </w:p>
    <w:p w:rsidR="00EA088D" w:rsidRPr="00B13B69" w:rsidRDefault="00EA088D" w:rsidP="003F39CE">
      <w:pPr>
        <w:pStyle w:val="a6"/>
        <w:jc w:val="both"/>
        <w:rPr>
          <w:rFonts w:ascii="Times New Roman" w:hAnsi="Times New Roman" w:cs="Times New Roman"/>
          <w:color w:val="000000" w:themeColor="text1"/>
        </w:rPr>
      </w:pPr>
      <w:r w:rsidRPr="00B13B69">
        <w:rPr>
          <w:rFonts w:ascii="Times New Roman" w:hAnsi="Times New Roman" w:cs="Times New Roman"/>
          <w:color w:val="000000" w:themeColor="text1"/>
        </w:rPr>
        <w:t xml:space="preserve">- </w:t>
      </w:r>
      <w:r w:rsidR="0071541C" w:rsidRPr="00B13B69">
        <w:rPr>
          <w:rFonts w:ascii="Times New Roman" w:hAnsi="Times New Roman" w:cs="Times New Roman"/>
          <w:color w:val="000000" w:themeColor="text1"/>
        </w:rPr>
        <w:t>обеспечивать полноту и точность внесения в инвентаризационные описи данных о фактических остатках основных средств, материальных запасов, товаров, денежных средств, другого</w:t>
      </w:r>
    </w:p>
    <w:p w:rsidR="0071541C" w:rsidRPr="00B13B69" w:rsidRDefault="00EA088D" w:rsidP="003F39CE">
      <w:pPr>
        <w:pStyle w:val="a6"/>
        <w:jc w:val="both"/>
        <w:rPr>
          <w:rFonts w:ascii="Times New Roman" w:hAnsi="Times New Roman" w:cs="Times New Roman"/>
          <w:color w:val="000000" w:themeColor="text1"/>
        </w:rPr>
      </w:pPr>
      <w:r w:rsidRPr="00B13B69">
        <w:rPr>
          <w:rFonts w:ascii="Times New Roman" w:hAnsi="Times New Roman" w:cs="Times New Roman"/>
          <w:color w:val="000000" w:themeColor="text1"/>
        </w:rPr>
        <w:t>-</w:t>
      </w:r>
      <w:r w:rsidR="0071541C" w:rsidRPr="00B13B69">
        <w:rPr>
          <w:rFonts w:ascii="Times New Roman" w:hAnsi="Times New Roman" w:cs="Times New Roman"/>
          <w:color w:val="000000" w:themeColor="text1"/>
        </w:rPr>
        <w:t>имущества и обязательств;</w:t>
      </w:r>
    </w:p>
    <w:p w:rsidR="0071541C" w:rsidRPr="00B13B69" w:rsidRDefault="00EA088D" w:rsidP="003F39CE">
      <w:pPr>
        <w:pStyle w:val="a6"/>
        <w:jc w:val="both"/>
        <w:rPr>
          <w:rFonts w:ascii="Times New Roman" w:hAnsi="Times New Roman" w:cs="Times New Roman"/>
          <w:color w:val="000000" w:themeColor="text1"/>
        </w:rPr>
      </w:pPr>
      <w:r w:rsidRPr="00B13B69">
        <w:rPr>
          <w:rFonts w:ascii="Times New Roman" w:hAnsi="Times New Roman" w:cs="Times New Roman"/>
          <w:color w:val="000000" w:themeColor="text1"/>
        </w:rPr>
        <w:t>- п</w:t>
      </w:r>
      <w:r w:rsidR="0071541C" w:rsidRPr="00B13B69">
        <w:rPr>
          <w:rFonts w:ascii="Times New Roman" w:hAnsi="Times New Roman" w:cs="Times New Roman"/>
          <w:color w:val="000000" w:themeColor="text1"/>
        </w:rPr>
        <w:t>равильно и своевременно оформлять материалы инвентаризации</w:t>
      </w:r>
      <w:r w:rsidR="00ED5567" w:rsidRPr="00B13B69">
        <w:rPr>
          <w:rFonts w:ascii="Times New Roman" w:hAnsi="Times New Roman" w:cs="Times New Roman"/>
          <w:color w:val="000000" w:themeColor="text1"/>
        </w:rPr>
        <w:t>.</w:t>
      </w:r>
    </w:p>
    <w:p w:rsidR="00ED5567" w:rsidRPr="00ED5567" w:rsidRDefault="00ED5567" w:rsidP="003F39CE">
      <w:pPr>
        <w:pStyle w:val="a6"/>
        <w:jc w:val="both"/>
        <w:rPr>
          <w:rFonts w:ascii="Times New Roman" w:hAnsi="Times New Roman" w:cs="Times New Roman"/>
          <w:i/>
          <w:color w:val="000000" w:themeColor="text1"/>
        </w:rPr>
      </w:pPr>
    </w:p>
    <w:tbl>
      <w:tblPr>
        <w:tblW w:w="8220" w:type="dxa"/>
        <w:tblLayout w:type="fixed"/>
        <w:tblCellMar>
          <w:top w:w="15" w:type="dxa"/>
          <w:left w:w="15" w:type="dxa"/>
          <w:bottom w:w="15" w:type="dxa"/>
          <w:right w:w="15" w:type="dxa"/>
        </w:tblCellMar>
        <w:tblLook w:val="04A0" w:firstRow="1" w:lastRow="0" w:firstColumn="1" w:lastColumn="0" w:noHBand="0" w:noVBand="1"/>
      </w:tblPr>
      <w:tblGrid>
        <w:gridCol w:w="5021"/>
        <w:gridCol w:w="176"/>
        <w:gridCol w:w="817"/>
        <w:gridCol w:w="2066"/>
        <w:gridCol w:w="140"/>
      </w:tblGrid>
      <w:tr w:rsidR="00ED5567" w:rsidRPr="003F39CE" w:rsidTr="00B13B69">
        <w:tc>
          <w:tcPr>
            <w:tcW w:w="5021" w:type="dxa"/>
            <w:tcMar>
              <w:top w:w="60" w:type="dxa"/>
              <w:left w:w="60" w:type="dxa"/>
              <w:bottom w:w="60" w:type="dxa"/>
              <w:right w:w="60" w:type="dxa"/>
            </w:tcMar>
            <w:vAlign w:val="bottom"/>
            <w:hideMark/>
          </w:tcPr>
          <w:p w:rsidR="00ED5567" w:rsidRPr="003F39CE" w:rsidRDefault="00ED5567" w:rsidP="003F39CE">
            <w:pPr>
              <w:pStyle w:val="a6"/>
              <w:jc w:val="both"/>
              <w:rPr>
                <w:rFonts w:ascii="Times New Roman" w:hAnsi="Times New Roman" w:cs="Times New Roman"/>
              </w:rPr>
            </w:pPr>
            <w:r w:rsidRPr="003F39CE">
              <w:rPr>
                <w:rFonts w:ascii="Times New Roman" w:hAnsi="Times New Roman" w:cs="Times New Roman"/>
              </w:rPr>
              <w:t xml:space="preserve">С приложением </w:t>
            </w:r>
            <w:proofErr w:type="gramStart"/>
            <w:r w:rsidRPr="003F39CE">
              <w:rPr>
                <w:rFonts w:ascii="Times New Roman" w:hAnsi="Times New Roman" w:cs="Times New Roman"/>
              </w:rPr>
              <w:t>ознакомлены</w:t>
            </w:r>
            <w:proofErr w:type="gramEnd"/>
            <w:r w:rsidRPr="003F39CE">
              <w:rPr>
                <w:rFonts w:ascii="Times New Roman" w:hAnsi="Times New Roman" w:cs="Times New Roman"/>
              </w:rPr>
              <w:t>:</w:t>
            </w:r>
          </w:p>
        </w:tc>
        <w:tc>
          <w:tcPr>
            <w:tcW w:w="176" w:type="dxa"/>
            <w:tcMar>
              <w:top w:w="60" w:type="dxa"/>
              <w:left w:w="60" w:type="dxa"/>
              <w:bottom w:w="60" w:type="dxa"/>
              <w:right w:w="60" w:type="dxa"/>
            </w:tcMar>
            <w:hideMark/>
          </w:tcPr>
          <w:p w:rsidR="00ED5567" w:rsidRPr="003F39CE" w:rsidRDefault="00ED5567" w:rsidP="003F39CE">
            <w:pPr>
              <w:pStyle w:val="a6"/>
              <w:jc w:val="both"/>
              <w:rPr>
                <w:rFonts w:ascii="Times New Roman" w:hAnsi="Times New Roman" w:cs="Times New Roman"/>
              </w:rPr>
            </w:pPr>
            <w:r w:rsidRPr="003F39CE">
              <w:rPr>
                <w:rFonts w:ascii="Times New Roman" w:hAnsi="Times New Roman" w:cs="Times New Roman"/>
              </w:rPr>
              <w:t> </w:t>
            </w:r>
          </w:p>
        </w:tc>
        <w:tc>
          <w:tcPr>
            <w:tcW w:w="2883" w:type="dxa"/>
            <w:gridSpan w:val="2"/>
            <w:tcMar>
              <w:top w:w="60" w:type="dxa"/>
              <w:left w:w="60" w:type="dxa"/>
              <w:bottom w:w="60" w:type="dxa"/>
              <w:right w:w="60" w:type="dxa"/>
            </w:tcMar>
            <w:hideMark/>
          </w:tcPr>
          <w:p w:rsidR="00ED5567" w:rsidRPr="003F39CE" w:rsidRDefault="00ED5567" w:rsidP="003F39CE">
            <w:pPr>
              <w:pStyle w:val="a6"/>
              <w:jc w:val="both"/>
              <w:rPr>
                <w:rFonts w:ascii="Times New Roman" w:hAnsi="Times New Roman" w:cs="Times New Roman"/>
              </w:rPr>
            </w:pPr>
            <w:r w:rsidRPr="003F39CE">
              <w:rPr>
                <w:rFonts w:ascii="Times New Roman" w:hAnsi="Times New Roman" w:cs="Times New Roman"/>
              </w:rPr>
              <w:t> </w:t>
            </w:r>
          </w:p>
        </w:tc>
        <w:tc>
          <w:tcPr>
            <w:tcW w:w="140" w:type="dxa"/>
            <w:tcMar>
              <w:top w:w="60" w:type="dxa"/>
              <w:left w:w="60" w:type="dxa"/>
              <w:bottom w:w="60" w:type="dxa"/>
              <w:right w:w="60" w:type="dxa"/>
            </w:tcMar>
            <w:vAlign w:val="bottom"/>
            <w:hideMark/>
          </w:tcPr>
          <w:p w:rsidR="00ED5567" w:rsidRPr="003F39CE" w:rsidRDefault="00ED5567" w:rsidP="003F39CE">
            <w:pPr>
              <w:pStyle w:val="a6"/>
              <w:jc w:val="both"/>
              <w:rPr>
                <w:rFonts w:ascii="Times New Roman" w:hAnsi="Times New Roman" w:cs="Times New Roman"/>
              </w:rPr>
            </w:pPr>
            <w:r w:rsidRPr="003F39CE">
              <w:rPr>
                <w:rFonts w:ascii="Times New Roman" w:hAnsi="Times New Roman" w:cs="Times New Roman"/>
              </w:rPr>
              <w:t> </w:t>
            </w:r>
          </w:p>
        </w:tc>
      </w:tr>
      <w:tr w:rsidR="00ED5567" w:rsidRPr="00440C19" w:rsidTr="00A622E9">
        <w:trPr>
          <w:trHeight w:val="233"/>
        </w:trPr>
        <w:tc>
          <w:tcPr>
            <w:tcW w:w="5021" w:type="dxa"/>
            <w:tcMar>
              <w:top w:w="60" w:type="dxa"/>
              <w:left w:w="60" w:type="dxa"/>
              <w:bottom w:w="60" w:type="dxa"/>
              <w:right w:w="60" w:type="dxa"/>
            </w:tcMar>
            <w:vAlign w:val="bottom"/>
          </w:tcPr>
          <w:p w:rsidR="00ED5567" w:rsidRPr="00440C19" w:rsidRDefault="005C545E" w:rsidP="003F39CE">
            <w:pPr>
              <w:pStyle w:val="a6"/>
              <w:jc w:val="both"/>
              <w:rPr>
                <w:rFonts w:ascii="Times New Roman" w:hAnsi="Times New Roman" w:cs="Times New Roman"/>
              </w:rPr>
            </w:pPr>
            <w:r w:rsidRPr="00440C19">
              <w:rPr>
                <w:rFonts w:ascii="Times New Roman" w:hAnsi="Times New Roman" w:cs="Times New Roman"/>
              </w:rPr>
              <w:t>Начальник МБУ РЦО</w:t>
            </w:r>
          </w:p>
        </w:tc>
        <w:tc>
          <w:tcPr>
            <w:tcW w:w="993" w:type="dxa"/>
            <w:gridSpan w:val="2"/>
            <w:tcMar>
              <w:top w:w="60" w:type="dxa"/>
              <w:left w:w="60" w:type="dxa"/>
              <w:bottom w:w="60" w:type="dxa"/>
              <w:right w:w="60" w:type="dxa"/>
            </w:tcMar>
          </w:tcPr>
          <w:p w:rsidR="00ED5567" w:rsidRPr="00440C19" w:rsidRDefault="00ED5567" w:rsidP="003F39CE">
            <w:pPr>
              <w:pStyle w:val="a6"/>
              <w:jc w:val="both"/>
              <w:rPr>
                <w:rFonts w:ascii="Times New Roman" w:hAnsi="Times New Roman" w:cs="Times New Roman"/>
              </w:rPr>
            </w:pPr>
          </w:p>
        </w:tc>
        <w:tc>
          <w:tcPr>
            <w:tcW w:w="2066" w:type="dxa"/>
            <w:tcMar>
              <w:top w:w="60" w:type="dxa"/>
              <w:left w:w="60" w:type="dxa"/>
              <w:bottom w:w="60" w:type="dxa"/>
              <w:right w:w="60" w:type="dxa"/>
            </w:tcMar>
          </w:tcPr>
          <w:p w:rsidR="00ED5567" w:rsidRPr="00440C19" w:rsidRDefault="005C545E" w:rsidP="003F39CE">
            <w:pPr>
              <w:pStyle w:val="a6"/>
              <w:jc w:val="both"/>
              <w:rPr>
                <w:rFonts w:ascii="Times New Roman" w:hAnsi="Times New Roman" w:cs="Times New Roman"/>
              </w:rPr>
            </w:pPr>
            <w:r w:rsidRPr="00440C19">
              <w:rPr>
                <w:rFonts w:ascii="Times New Roman" w:hAnsi="Times New Roman" w:cs="Times New Roman"/>
              </w:rPr>
              <w:t xml:space="preserve">Е.Н. </w:t>
            </w:r>
            <w:proofErr w:type="spellStart"/>
            <w:r w:rsidRPr="00440C19">
              <w:rPr>
                <w:rFonts w:ascii="Times New Roman" w:hAnsi="Times New Roman" w:cs="Times New Roman"/>
              </w:rPr>
              <w:t>Морева</w:t>
            </w:r>
            <w:proofErr w:type="spellEnd"/>
            <w:r w:rsidR="00A622E9" w:rsidRPr="00440C19">
              <w:rPr>
                <w:rFonts w:ascii="Times New Roman" w:hAnsi="Times New Roman" w:cs="Times New Roman"/>
              </w:rPr>
              <w:t>.</w:t>
            </w:r>
            <w:r w:rsidR="00ED5567" w:rsidRPr="00440C19">
              <w:rPr>
                <w:rFonts w:ascii="Times New Roman" w:hAnsi="Times New Roman" w:cs="Times New Roman"/>
              </w:rPr>
              <w:t xml:space="preserve">    </w:t>
            </w:r>
          </w:p>
        </w:tc>
        <w:tc>
          <w:tcPr>
            <w:tcW w:w="140" w:type="dxa"/>
            <w:tcMar>
              <w:top w:w="60" w:type="dxa"/>
              <w:left w:w="60" w:type="dxa"/>
              <w:bottom w:w="60" w:type="dxa"/>
              <w:right w:w="60" w:type="dxa"/>
            </w:tcMar>
          </w:tcPr>
          <w:p w:rsidR="00ED5567" w:rsidRPr="00440C19" w:rsidRDefault="00ED5567" w:rsidP="003F39CE">
            <w:pPr>
              <w:pStyle w:val="a6"/>
              <w:jc w:val="both"/>
              <w:rPr>
                <w:rFonts w:ascii="Times New Roman" w:hAnsi="Times New Roman" w:cs="Times New Roman"/>
              </w:rPr>
            </w:pPr>
          </w:p>
        </w:tc>
      </w:tr>
      <w:tr w:rsidR="00ED5567" w:rsidRPr="00440C19" w:rsidTr="00B13B69">
        <w:tc>
          <w:tcPr>
            <w:tcW w:w="5021" w:type="dxa"/>
            <w:tcMar>
              <w:top w:w="60" w:type="dxa"/>
              <w:left w:w="60" w:type="dxa"/>
              <w:bottom w:w="60" w:type="dxa"/>
              <w:right w:w="60" w:type="dxa"/>
            </w:tcMar>
          </w:tcPr>
          <w:p w:rsidR="00ED5567" w:rsidRPr="00440C19" w:rsidRDefault="005C545E" w:rsidP="005C545E">
            <w:pPr>
              <w:pStyle w:val="a6"/>
              <w:jc w:val="both"/>
              <w:rPr>
                <w:rFonts w:ascii="Times New Roman" w:hAnsi="Times New Roman" w:cs="Times New Roman"/>
              </w:rPr>
            </w:pPr>
            <w:r w:rsidRPr="00440C19">
              <w:rPr>
                <w:rFonts w:ascii="Times New Roman" w:hAnsi="Times New Roman" w:cs="Times New Roman"/>
              </w:rPr>
              <w:t xml:space="preserve">Главный бухгалтер </w:t>
            </w:r>
          </w:p>
        </w:tc>
        <w:tc>
          <w:tcPr>
            <w:tcW w:w="176" w:type="dxa"/>
            <w:tcMar>
              <w:top w:w="60" w:type="dxa"/>
              <w:left w:w="60" w:type="dxa"/>
              <w:bottom w:w="60" w:type="dxa"/>
              <w:right w:w="60" w:type="dxa"/>
            </w:tcMar>
          </w:tcPr>
          <w:p w:rsidR="00ED5567" w:rsidRPr="00440C19" w:rsidRDefault="00ED5567" w:rsidP="003F39CE">
            <w:pPr>
              <w:pStyle w:val="a6"/>
              <w:jc w:val="both"/>
              <w:rPr>
                <w:rFonts w:ascii="Times New Roman" w:hAnsi="Times New Roman" w:cs="Times New Roman"/>
              </w:rPr>
            </w:pPr>
          </w:p>
        </w:tc>
        <w:tc>
          <w:tcPr>
            <w:tcW w:w="2883" w:type="dxa"/>
            <w:gridSpan w:val="2"/>
            <w:tcMar>
              <w:top w:w="60" w:type="dxa"/>
              <w:left w:w="60" w:type="dxa"/>
              <w:bottom w:w="60" w:type="dxa"/>
              <w:right w:w="60" w:type="dxa"/>
            </w:tcMar>
          </w:tcPr>
          <w:p w:rsidR="00ED5567" w:rsidRPr="00440C19" w:rsidRDefault="00B13B69" w:rsidP="00A622E9">
            <w:pPr>
              <w:pStyle w:val="a6"/>
              <w:jc w:val="both"/>
              <w:rPr>
                <w:rFonts w:ascii="Times New Roman" w:hAnsi="Times New Roman" w:cs="Times New Roman"/>
              </w:rPr>
            </w:pPr>
            <w:r w:rsidRPr="00440C19">
              <w:rPr>
                <w:rFonts w:ascii="Times New Roman" w:hAnsi="Times New Roman" w:cs="Times New Roman"/>
              </w:rPr>
              <w:t xml:space="preserve">               </w:t>
            </w:r>
            <w:r w:rsidR="005C545E" w:rsidRPr="00440C19">
              <w:rPr>
                <w:rFonts w:ascii="Times New Roman" w:hAnsi="Times New Roman" w:cs="Times New Roman"/>
              </w:rPr>
              <w:t>Казаченко Н.Б.</w:t>
            </w:r>
          </w:p>
        </w:tc>
        <w:tc>
          <w:tcPr>
            <w:tcW w:w="140" w:type="dxa"/>
            <w:tcMar>
              <w:top w:w="60" w:type="dxa"/>
              <w:left w:w="60" w:type="dxa"/>
              <w:bottom w:w="60" w:type="dxa"/>
              <w:right w:w="60" w:type="dxa"/>
            </w:tcMar>
            <w:vAlign w:val="bottom"/>
          </w:tcPr>
          <w:p w:rsidR="00ED5567" w:rsidRPr="00440C19" w:rsidRDefault="00ED5567" w:rsidP="003F39CE">
            <w:pPr>
              <w:pStyle w:val="a6"/>
              <w:jc w:val="both"/>
              <w:rPr>
                <w:rFonts w:ascii="Times New Roman" w:hAnsi="Times New Roman" w:cs="Times New Roman"/>
              </w:rPr>
            </w:pPr>
          </w:p>
        </w:tc>
      </w:tr>
      <w:tr w:rsidR="00ED5567" w:rsidRPr="00440C19" w:rsidTr="00B13B69">
        <w:tc>
          <w:tcPr>
            <w:tcW w:w="5021" w:type="dxa"/>
            <w:tcMar>
              <w:top w:w="60" w:type="dxa"/>
              <w:left w:w="60" w:type="dxa"/>
              <w:bottom w:w="60" w:type="dxa"/>
              <w:right w:w="60" w:type="dxa"/>
            </w:tcMar>
            <w:vAlign w:val="bottom"/>
          </w:tcPr>
          <w:p w:rsidR="00ED5567" w:rsidRPr="00440C19" w:rsidRDefault="005C545E" w:rsidP="003F39CE">
            <w:pPr>
              <w:pStyle w:val="a6"/>
              <w:jc w:val="both"/>
              <w:rPr>
                <w:rFonts w:ascii="Times New Roman" w:hAnsi="Times New Roman" w:cs="Times New Roman"/>
              </w:rPr>
            </w:pPr>
            <w:r w:rsidRPr="00440C19">
              <w:rPr>
                <w:rFonts w:ascii="Times New Roman" w:hAnsi="Times New Roman" w:cs="Times New Roman"/>
              </w:rPr>
              <w:t>Ведущий бухгалтер-ревизор</w:t>
            </w:r>
          </w:p>
        </w:tc>
        <w:tc>
          <w:tcPr>
            <w:tcW w:w="176" w:type="dxa"/>
            <w:tcMar>
              <w:top w:w="60" w:type="dxa"/>
              <w:left w:w="60" w:type="dxa"/>
              <w:bottom w:w="60" w:type="dxa"/>
              <w:right w:w="60" w:type="dxa"/>
            </w:tcMar>
          </w:tcPr>
          <w:p w:rsidR="00ED5567" w:rsidRPr="00440C19" w:rsidRDefault="00ED5567" w:rsidP="003F39CE">
            <w:pPr>
              <w:pStyle w:val="a6"/>
              <w:jc w:val="both"/>
              <w:rPr>
                <w:rFonts w:ascii="Times New Roman" w:hAnsi="Times New Roman" w:cs="Times New Roman"/>
              </w:rPr>
            </w:pPr>
          </w:p>
        </w:tc>
        <w:tc>
          <w:tcPr>
            <w:tcW w:w="2883" w:type="dxa"/>
            <w:gridSpan w:val="2"/>
            <w:tcMar>
              <w:top w:w="60" w:type="dxa"/>
              <w:left w:w="60" w:type="dxa"/>
              <w:bottom w:w="60" w:type="dxa"/>
              <w:right w:w="60" w:type="dxa"/>
            </w:tcMar>
          </w:tcPr>
          <w:p w:rsidR="00ED5567" w:rsidRPr="00440C19" w:rsidRDefault="00B13B69" w:rsidP="00A622E9">
            <w:pPr>
              <w:pStyle w:val="a6"/>
              <w:jc w:val="both"/>
              <w:rPr>
                <w:rFonts w:ascii="Times New Roman" w:hAnsi="Times New Roman" w:cs="Times New Roman"/>
              </w:rPr>
            </w:pPr>
            <w:r w:rsidRPr="00440C19">
              <w:rPr>
                <w:rFonts w:ascii="Times New Roman" w:hAnsi="Times New Roman" w:cs="Times New Roman"/>
              </w:rPr>
              <w:t xml:space="preserve">               </w:t>
            </w:r>
            <w:r w:rsidR="005C545E" w:rsidRPr="00440C19">
              <w:rPr>
                <w:rFonts w:ascii="Times New Roman" w:hAnsi="Times New Roman" w:cs="Times New Roman"/>
              </w:rPr>
              <w:t>Галкина О.Д.</w:t>
            </w:r>
          </w:p>
        </w:tc>
        <w:tc>
          <w:tcPr>
            <w:tcW w:w="140" w:type="dxa"/>
            <w:tcMar>
              <w:top w:w="60" w:type="dxa"/>
              <w:left w:w="60" w:type="dxa"/>
              <w:bottom w:w="60" w:type="dxa"/>
              <w:right w:w="60" w:type="dxa"/>
            </w:tcMar>
            <w:vAlign w:val="bottom"/>
          </w:tcPr>
          <w:p w:rsidR="00ED5567" w:rsidRPr="00440C19" w:rsidRDefault="00ED5567" w:rsidP="003F39CE">
            <w:pPr>
              <w:pStyle w:val="a6"/>
              <w:jc w:val="both"/>
              <w:rPr>
                <w:rFonts w:ascii="Times New Roman" w:hAnsi="Times New Roman" w:cs="Times New Roman"/>
              </w:rPr>
            </w:pPr>
          </w:p>
        </w:tc>
      </w:tr>
      <w:tr w:rsidR="00ED5567" w:rsidRPr="00440C19" w:rsidTr="00B13B69">
        <w:tc>
          <w:tcPr>
            <w:tcW w:w="5021" w:type="dxa"/>
            <w:tcMar>
              <w:top w:w="60" w:type="dxa"/>
              <w:left w:w="60" w:type="dxa"/>
              <w:bottom w:w="60" w:type="dxa"/>
              <w:right w:w="60" w:type="dxa"/>
            </w:tcMar>
            <w:vAlign w:val="bottom"/>
          </w:tcPr>
          <w:p w:rsidR="00ED5567" w:rsidRPr="00440C19" w:rsidRDefault="005C545E" w:rsidP="003F39CE">
            <w:pPr>
              <w:pStyle w:val="a6"/>
              <w:jc w:val="both"/>
              <w:rPr>
                <w:rFonts w:ascii="Times New Roman" w:hAnsi="Times New Roman" w:cs="Times New Roman"/>
              </w:rPr>
            </w:pPr>
            <w:r w:rsidRPr="00440C19">
              <w:rPr>
                <w:rFonts w:ascii="Times New Roman" w:hAnsi="Times New Roman" w:cs="Times New Roman"/>
              </w:rPr>
              <w:t>Ведущий бухгалтер-материалист</w:t>
            </w:r>
          </w:p>
        </w:tc>
        <w:tc>
          <w:tcPr>
            <w:tcW w:w="176" w:type="dxa"/>
            <w:tcMar>
              <w:top w:w="60" w:type="dxa"/>
              <w:left w:w="60" w:type="dxa"/>
              <w:bottom w:w="60" w:type="dxa"/>
              <w:right w:w="60" w:type="dxa"/>
            </w:tcMar>
          </w:tcPr>
          <w:p w:rsidR="00ED5567" w:rsidRPr="00440C19" w:rsidRDefault="00ED5567" w:rsidP="003F39CE">
            <w:pPr>
              <w:pStyle w:val="a6"/>
              <w:jc w:val="both"/>
              <w:rPr>
                <w:rFonts w:ascii="Times New Roman" w:hAnsi="Times New Roman" w:cs="Times New Roman"/>
              </w:rPr>
            </w:pPr>
          </w:p>
        </w:tc>
        <w:tc>
          <w:tcPr>
            <w:tcW w:w="2883" w:type="dxa"/>
            <w:gridSpan w:val="2"/>
            <w:tcMar>
              <w:top w:w="60" w:type="dxa"/>
              <w:left w:w="60" w:type="dxa"/>
              <w:bottom w:w="60" w:type="dxa"/>
              <w:right w:w="60" w:type="dxa"/>
            </w:tcMar>
          </w:tcPr>
          <w:p w:rsidR="00ED5567" w:rsidRPr="00440C19" w:rsidRDefault="00B13B69" w:rsidP="00A622E9">
            <w:pPr>
              <w:pStyle w:val="a6"/>
              <w:jc w:val="both"/>
              <w:rPr>
                <w:rFonts w:ascii="Times New Roman" w:hAnsi="Times New Roman" w:cs="Times New Roman"/>
              </w:rPr>
            </w:pPr>
            <w:r w:rsidRPr="00440C19">
              <w:rPr>
                <w:rFonts w:ascii="Times New Roman" w:hAnsi="Times New Roman" w:cs="Times New Roman"/>
              </w:rPr>
              <w:t xml:space="preserve">               </w:t>
            </w:r>
            <w:proofErr w:type="spellStart"/>
            <w:r w:rsidR="005C545E" w:rsidRPr="00440C19">
              <w:rPr>
                <w:rFonts w:ascii="Times New Roman" w:hAnsi="Times New Roman" w:cs="Times New Roman"/>
              </w:rPr>
              <w:t>Краснобаева</w:t>
            </w:r>
            <w:proofErr w:type="spellEnd"/>
            <w:r w:rsidR="005C545E" w:rsidRPr="00440C19">
              <w:rPr>
                <w:rFonts w:ascii="Times New Roman" w:hAnsi="Times New Roman" w:cs="Times New Roman"/>
              </w:rPr>
              <w:t xml:space="preserve"> О.М.</w:t>
            </w:r>
          </w:p>
        </w:tc>
        <w:tc>
          <w:tcPr>
            <w:tcW w:w="140" w:type="dxa"/>
            <w:tcMar>
              <w:top w:w="60" w:type="dxa"/>
              <w:left w:w="60" w:type="dxa"/>
              <w:bottom w:w="60" w:type="dxa"/>
              <w:right w:w="60" w:type="dxa"/>
            </w:tcMar>
          </w:tcPr>
          <w:p w:rsidR="00ED5567" w:rsidRPr="00440C19" w:rsidRDefault="00ED5567" w:rsidP="003F39CE">
            <w:pPr>
              <w:pStyle w:val="a6"/>
              <w:jc w:val="both"/>
              <w:rPr>
                <w:rFonts w:ascii="Times New Roman" w:hAnsi="Times New Roman" w:cs="Times New Roman"/>
              </w:rPr>
            </w:pPr>
          </w:p>
        </w:tc>
      </w:tr>
      <w:tr w:rsidR="00ED5567" w:rsidRPr="003F39CE" w:rsidTr="00B13B69">
        <w:tc>
          <w:tcPr>
            <w:tcW w:w="5021" w:type="dxa"/>
            <w:tcMar>
              <w:top w:w="60" w:type="dxa"/>
              <w:left w:w="60" w:type="dxa"/>
              <w:bottom w:w="60" w:type="dxa"/>
              <w:right w:w="60" w:type="dxa"/>
            </w:tcMar>
          </w:tcPr>
          <w:p w:rsidR="00ED5567" w:rsidRPr="00440C19" w:rsidRDefault="005C545E" w:rsidP="003F39CE">
            <w:pPr>
              <w:pStyle w:val="a6"/>
              <w:jc w:val="both"/>
              <w:rPr>
                <w:rFonts w:ascii="Times New Roman" w:hAnsi="Times New Roman" w:cs="Times New Roman"/>
              </w:rPr>
            </w:pPr>
            <w:r w:rsidRPr="00440C19">
              <w:rPr>
                <w:rFonts w:ascii="Times New Roman" w:hAnsi="Times New Roman" w:cs="Times New Roman"/>
              </w:rPr>
              <w:t>Инженер-</w:t>
            </w:r>
            <w:proofErr w:type="spellStart"/>
            <w:r w:rsidRPr="00440C19">
              <w:rPr>
                <w:rFonts w:ascii="Times New Roman" w:hAnsi="Times New Roman" w:cs="Times New Roman"/>
              </w:rPr>
              <w:t>програмист</w:t>
            </w:r>
            <w:proofErr w:type="spellEnd"/>
          </w:p>
        </w:tc>
        <w:tc>
          <w:tcPr>
            <w:tcW w:w="176" w:type="dxa"/>
            <w:tcMar>
              <w:top w:w="60" w:type="dxa"/>
              <w:left w:w="60" w:type="dxa"/>
              <w:bottom w:w="60" w:type="dxa"/>
              <w:right w:w="60" w:type="dxa"/>
            </w:tcMar>
          </w:tcPr>
          <w:p w:rsidR="00ED5567" w:rsidRPr="00440C19" w:rsidRDefault="00ED5567" w:rsidP="003F39CE">
            <w:pPr>
              <w:pStyle w:val="a6"/>
              <w:jc w:val="both"/>
              <w:rPr>
                <w:rFonts w:ascii="Times New Roman" w:hAnsi="Times New Roman" w:cs="Times New Roman"/>
              </w:rPr>
            </w:pPr>
          </w:p>
        </w:tc>
        <w:tc>
          <w:tcPr>
            <w:tcW w:w="2883" w:type="dxa"/>
            <w:gridSpan w:val="2"/>
            <w:tcMar>
              <w:top w:w="60" w:type="dxa"/>
              <w:left w:w="60" w:type="dxa"/>
              <w:bottom w:w="60" w:type="dxa"/>
              <w:right w:w="60" w:type="dxa"/>
            </w:tcMar>
          </w:tcPr>
          <w:p w:rsidR="00ED5567" w:rsidRPr="00440C19" w:rsidRDefault="00B13B69" w:rsidP="00A622E9">
            <w:pPr>
              <w:pStyle w:val="a6"/>
              <w:jc w:val="both"/>
              <w:rPr>
                <w:rFonts w:ascii="Times New Roman" w:hAnsi="Times New Roman" w:cs="Times New Roman"/>
              </w:rPr>
            </w:pPr>
            <w:r w:rsidRPr="00440C19">
              <w:rPr>
                <w:rFonts w:ascii="Times New Roman" w:hAnsi="Times New Roman" w:cs="Times New Roman"/>
              </w:rPr>
              <w:t xml:space="preserve">               </w:t>
            </w:r>
            <w:r w:rsidR="005C545E" w:rsidRPr="00440C19">
              <w:rPr>
                <w:rFonts w:ascii="Times New Roman" w:hAnsi="Times New Roman" w:cs="Times New Roman"/>
                <w:bCs/>
                <w:iCs/>
              </w:rPr>
              <w:t>Коллинз В.В.</w:t>
            </w:r>
          </w:p>
        </w:tc>
        <w:tc>
          <w:tcPr>
            <w:tcW w:w="140" w:type="dxa"/>
            <w:tcMar>
              <w:top w:w="60" w:type="dxa"/>
              <w:left w:w="60" w:type="dxa"/>
              <w:bottom w:w="60" w:type="dxa"/>
              <w:right w:w="60" w:type="dxa"/>
            </w:tcMar>
            <w:vAlign w:val="bottom"/>
          </w:tcPr>
          <w:p w:rsidR="00ED5567" w:rsidRPr="003F39CE" w:rsidRDefault="00ED5567" w:rsidP="003F39CE">
            <w:pPr>
              <w:pStyle w:val="a6"/>
              <w:jc w:val="both"/>
              <w:rPr>
                <w:rFonts w:ascii="Times New Roman" w:hAnsi="Times New Roman" w:cs="Times New Roman"/>
              </w:rPr>
            </w:pPr>
          </w:p>
        </w:tc>
      </w:tr>
    </w:tbl>
    <w:p w:rsidR="0071541C" w:rsidRPr="003F39CE" w:rsidRDefault="0071541C" w:rsidP="003F39CE">
      <w:pPr>
        <w:pStyle w:val="a6"/>
        <w:jc w:val="both"/>
        <w:rPr>
          <w:rFonts w:ascii="Times New Roman" w:hAnsi="Times New Roman" w:cs="Times New Roman"/>
          <w:lang w:eastAsia="ru-RU"/>
        </w:rPr>
      </w:pPr>
    </w:p>
    <w:p w:rsidR="00870610" w:rsidRPr="003F39CE" w:rsidRDefault="00870610" w:rsidP="003F39CE">
      <w:pPr>
        <w:pStyle w:val="a6"/>
        <w:jc w:val="both"/>
        <w:rPr>
          <w:rFonts w:ascii="Times New Roman" w:hAnsi="Times New Roman" w:cs="Times New Roman"/>
        </w:rPr>
      </w:pPr>
    </w:p>
    <w:p w:rsidR="0071541C" w:rsidRPr="003F39CE" w:rsidRDefault="0071541C" w:rsidP="003F39CE">
      <w:pPr>
        <w:pStyle w:val="a6"/>
        <w:jc w:val="both"/>
        <w:rPr>
          <w:rFonts w:ascii="Times New Roman" w:hAnsi="Times New Roman" w:cs="Times New Roman"/>
        </w:rPr>
      </w:pPr>
    </w:p>
    <w:p w:rsidR="0071541C" w:rsidRDefault="0071541C" w:rsidP="003F39CE">
      <w:pPr>
        <w:pStyle w:val="a6"/>
        <w:jc w:val="both"/>
        <w:rPr>
          <w:rFonts w:ascii="Times New Roman" w:hAnsi="Times New Roman" w:cs="Times New Roman"/>
        </w:rPr>
      </w:pPr>
    </w:p>
    <w:p w:rsidR="00B13B69" w:rsidRDefault="00B13B69" w:rsidP="003F39CE">
      <w:pPr>
        <w:pStyle w:val="a6"/>
        <w:jc w:val="both"/>
        <w:rPr>
          <w:rFonts w:ascii="Times New Roman" w:hAnsi="Times New Roman" w:cs="Times New Roman"/>
        </w:rPr>
      </w:pPr>
    </w:p>
    <w:p w:rsidR="00B13B69" w:rsidRDefault="00B13B69" w:rsidP="003F39CE">
      <w:pPr>
        <w:pStyle w:val="a6"/>
        <w:jc w:val="both"/>
        <w:rPr>
          <w:rFonts w:ascii="Times New Roman" w:hAnsi="Times New Roman" w:cs="Times New Roman"/>
        </w:rPr>
      </w:pPr>
    </w:p>
    <w:p w:rsidR="00B13B69" w:rsidRDefault="00B13B69" w:rsidP="003F39CE">
      <w:pPr>
        <w:pStyle w:val="a6"/>
        <w:jc w:val="both"/>
        <w:rPr>
          <w:rFonts w:ascii="Times New Roman" w:hAnsi="Times New Roman" w:cs="Times New Roman"/>
        </w:rPr>
      </w:pPr>
    </w:p>
    <w:p w:rsidR="00D14A40" w:rsidRDefault="00D14A40" w:rsidP="003F39CE">
      <w:pPr>
        <w:pStyle w:val="a6"/>
        <w:jc w:val="both"/>
        <w:rPr>
          <w:rFonts w:ascii="Times New Roman" w:hAnsi="Times New Roman" w:cs="Times New Roman"/>
        </w:rPr>
      </w:pPr>
    </w:p>
    <w:p w:rsidR="00D14A40" w:rsidRDefault="00D14A40" w:rsidP="003F39CE">
      <w:pPr>
        <w:pStyle w:val="a6"/>
        <w:jc w:val="both"/>
        <w:rPr>
          <w:rFonts w:ascii="Times New Roman" w:hAnsi="Times New Roman" w:cs="Times New Roman"/>
        </w:rPr>
      </w:pPr>
    </w:p>
    <w:p w:rsidR="00B13B69" w:rsidRDefault="00B13B69" w:rsidP="003F39CE">
      <w:pPr>
        <w:pStyle w:val="a6"/>
        <w:jc w:val="both"/>
        <w:rPr>
          <w:rFonts w:ascii="Times New Roman" w:hAnsi="Times New Roman" w:cs="Times New Roman"/>
        </w:rPr>
      </w:pPr>
    </w:p>
    <w:p w:rsidR="00B13B69" w:rsidRDefault="00B13B69" w:rsidP="003F39CE">
      <w:pPr>
        <w:pStyle w:val="a6"/>
        <w:jc w:val="both"/>
        <w:rPr>
          <w:rFonts w:ascii="Times New Roman" w:hAnsi="Times New Roman" w:cs="Times New Roman"/>
        </w:rPr>
      </w:pPr>
    </w:p>
    <w:p w:rsidR="00B13B69" w:rsidRDefault="00B13B69" w:rsidP="003F39CE">
      <w:pPr>
        <w:pStyle w:val="a6"/>
        <w:jc w:val="both"/>
        <w:rPr>
          <w:rFonts w:ascii="Times New Roman" w:hAnsi="Times New Roman" w:cs="Times New Roman"/>
        </w:rPr>
      </w:pPr>
    </w:p>
    <w:p w:rsidR="001B3569" w:rsidRDefault="001B3569" w:rsidP="003F39CE">
      <w:pPr>
        <w:pStyle w:val="a6"/>
        <w:jc w:val="both"/>
        <w:rPr>
          <w:rFonts w:ascii="Times New Roman" w:hAnsi="Times New Roman" w:cs="Times New Roman"/>
        </w:rPr>
      </w:pPr>
    </w:p>
    <w:p w:rsidR="001B3569" w:rsidRDefault="001B3569" w:rsidP="003F39CE">
      <w:pPr>
        <w:pStyle w:val="a6"/>
        <w:jc w:val="both"/>
        <w:rPr>
          <w:rFonts w:ascii="Times New Roman" w:hAnsi="Times New Roman" w:cs="Times New Roman"/>
        </w:rPr>
      </w:pPr>
    </w:p>
    <w:p w:rsidR="00B13B69" w:rsidRDefault="00B13B69" w:rsidP="003F39CE">
      <w:pPr>
        <w:pStyle w:val="a6"/>
        <w:jc w:val="both"/>
        <w:rPr>
          <w:rFonts w:ascii="Times New Roman" w:hAnsi="Times New Roman" w:cs="Times New Roman"/>
        </w:rPr>
      </w:pPr>
    </w:p>
    <w:p w:rsidR="00B13B69" w:rsidRDefault="00B13B69" w:rsidP="003F39CE">
      <w:pPr>
        <w:pStyle w:val="a6"/>
        <w:jc w:val="both"/>
        <w:rPr>
          <w:rFonts w:ascii="Times New Roman" w:hAnsi="Times New Roman" w:cs="Times New Roman"/>
        </w:rPr>
      </w:pPr>
    </w:p>
    <w:p w:rsidR="00101FCC" w:rsidRDefault="0071541C" w:rsidP="003F39CE">
      <w:pPr>
        <w:pStyle w:val="a6"/>
        <w:jc w:val="both"/>
        <w:rPr>
          <w:rFonts w:ascii="Times New Roman" w:hAnsi="Times New Roman" w:cs="Times New Roman"/>
        </w:rPr>
      </w:pPr>
      <w:r w:rsidRPr="003F39CE">
        <w:rPr>
          <w:rFonts w:ascii="Times New Roman" w:hAnsi="Times New Roman" w:cs="Times New Roman"/>
        </w:rPr>
        <w:t> </w:t>
      </w:r>
    </w:p>
    <w:p w:rsidR="00AD50BA" w:rsidRPr="003F39CE" w:rsidRDefault="00AD50BA" w:rsidP="003F39CE">
      <w:pPr>
        <w:pStyle w:val="a6"/>
        <w:jc w:val="both"/>
        <w:rPr>
          <w:rFonts w:ascii="Times New Roman" w:hAnsi="Times New Roman" w:cs="Times New Roman"/>
        </w:rPr>
      </w:pPr>
    </w:p>
    <w:p w:rsidR="0071541C" w:rsidRPr="003F39CE" w:rsidRDefault="0071541C" w:rsidP="00B13B69">
      <w:pPr>
        <w:pStyle w:val="a6"/>
        <w:jc w:val="right"/>
        <w:rPr>
          <w:rFonts w:ascii="Times New Roman" w:hAnsi="Times New Roman" w:cs="Times New Roman"/>
        </w:rPr>
      </w:pPr>
      <w:r w:rsidRPr="003F39CE">
        <w:rPr>
          <w:rFonts w:ascii="Times New Roman" w:hAnsi="Times New Roman" w:cs="Times New Roman"/>
        </w:rPr>
        <w:lastRenderedPageBreak/>
        <w:t xml:space="preserve">ПРИЛОЖЕНИЕ № </w:t>
      </w:r>
      <w:r w:rsidR="00101FCC">
        <w:rPr>
          <w:rFonts w:ascii="Times New Roman" w:hAnsi="Times New Roman" w:cs="Times New Roman"/>
        </w:rPr>
        <w:t>3</w:t>
      </w:r>
    </w:p>
    <w:p w:rsidR="0071541C" w:rsidRPr="003F39CE" w:rsidRDefault="00B13B69" w:rsidP="00B13B69">
      <w:pPr>
        <w:pStyle w:val="a6"/>
        <w:jc w:val="right"/>
        <w:rPr>
          <w:rFonts w:ascii="Times New Roman" w:hAnsi="Times New Roman" w:cs="Times New Roman"/>
        </w:rPr>
      </w:pPr>
      <w:r w:rsidRPr="003F39CE">
        <w:rPr>
          <w:rFonts w:ascii="Times New Roman" w:hAnsi="Times New Roman" w:cs="Times New Roman"/>
          <w:lang w:eastAsia="ru-RU"/>
        </w:rPr>
        <w:t xml:space="preserve">к приказу № </w:t>
      </w:r>
      <w:r w:rsidR="003F1063" w:rsidRPr="00440C19">
        <w:rPr>
          <w:rFonts w:ascii="Times New Roman" w:hAnsi="Times New Roman" w:cs="Times New Roman"/>
          <w:lang w:eastAsia="ru-RU"/>
        </w:rPr>
        <w:t>29</w:t>
      </w:r>
      <w:r w:rsidRPr="00440C19">
        <w:rPr>
          <w:rFonts w:ascii="Times New Roman" w:hAnsi="Times New Roman" w:cs="Times New Roman"/>
          <w:lang w:eastAsia="ru-RU"/>
        </w:rPr>
        <w:t xml:space="preserve"> от 3</w:t>
      </w:r>
      <w:r w:rsidR="003F1063" w:rsidRPr="00440C19">
        <w:rPr>
          <w:rFonts w:ascii="Times New Roman" w:hAnsi="Times New Roman" w:cs="Times New Roman"/>
          <w:lang w:eastAsia="ru-RU"/>
        </w:rPr>
        <w:t>0</w:t>
      </w:r>
      <w:r w:rsidRPr="00440C19">
        <w:rPr>
          <w:rFonts w:ascii="Times New Roman" w:hAnsi="Times New Roman" w:cs="Times New Roman"/>
          <w:lang w:eastAsia="ru-RU"/>
        </w:rPr>
        <w:t>.12.20</w:t>
      </w:r>
      <w:r w:rsidR="003F1063" w:rsidRPr="00440C19">
        <w:rPr>
          <w:rFonts w:ascii="Times New Roman" w:hAnsi="Times New Roman" w:cs="Times New Roman"/>
          <w:lang w:eastAsia="ru-RU"/>
        </w:rPr>
        <w:t>20</w:t>
      </w:r>
      <w:r w:rsidRPr="00440C19">
        <w:rPr>
          <w:rFonts w:ascii="Times New Roman" w:hAnsi="Times New Roman" w:cs="Times New Roman"/>
          <w:lang w:eastAsia="ru-RU"/>
        </w:rPr>
        <w:t>г.</w:t>
      </w:r>
    </w:p>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 </w:t>
      </w:r>
    </w:p>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 </w:t>
      </w:r>
    </w:p>
    <w:p w:rsidR="0071541C" w:rsidRPr="00A673AE" w:rsidRDefault="0071541C" w:rsidP="00A673AE">
      <w:pPr>
        <w:pStyle w:val="a6"/>
        <w:jc w:val="center"/>
        <w:rPr>
          <w:rFonts w:ascii="Times New Roman" w:hAnsi="Times New Roman" w:cs="Times New Roman"/>
          <w:b/>
        </w:rPr>
      </w:pPr>
      <w:r w:rsidRPr="00A673AE">
        <w:rPr>
          <w:rFonts w:ascii="Times New Roman" w:hAnsi="Times New Roman" w:cs="Times New Roman"/>
          <w:b/>
        </w:rPr>
        <w:t>Перечень должностей сотрудников,</w:t>
      </w:r>
      <w:r w:rsidR="00A673AE" w:rsidRPr="00A673AE">
        <w:rPr>
          <w:rFonts w:ascii="Times New Roman" w:hAnsi="Times New Roman" w:cs="Times New Roman"/>
          <w:b/>
        </w:rPr>
        <w:t xml:space="preserve"> </w:t>
      </w:r>
      <w:r w:rsidRPr="00A673AE">
        <w:rPr>
          <w:rFonts w:ascii="Times New Roman" w:hAnsi="Times New Roman" w:cs="Times New Roman"/>
          <w:b/>
        </w:rPr>
        <w:t xml:space="preserve">ответственных за </w:t>
      </w:r>
      <w:r w:rsidRPr="00A673AE">
        <w:rPr>
          <w:rFonts w:ascii="Times New Roman" w:hAnsi="Times New Roman" w:cs="Times New Roman"/>
          <w:b/>
          <w:bCs/>
        </w:rPr>
        <w:t xml:space="preserve">учет и хранение </w:t>
      </w:r>
      <w:r w:rsidRPr="00A673AE">
        <w:rPr>
          <w:rFonts w:ascii="Times New Roman" w:hAnsi="Times New Roman" w:cs="Times New Roman"/>
          <w:b/>
        </w:rPr>
        <w:t>бланков строгой отчетности (БСО)</w:t>
      </w:r>
    </w:p>
    <w:p w:rsidR="0071541C" w:rsidRPr="00A673AE" w:rsidRDefault="0071541C" w:rsidP="003F39CE">
      <w:pPr>
        <w:pStyle w:val="a6"/>
        <w:jc w:val="both"/>
        <w:rPr>
          <w:rFonts w:ascii="Times New Roman" w:hAnsi="Times New Roman" w:cs="Times New Roman"/>
          <w:b/>
        </w:rPr>
      </w:pPr>
    </w:p>
    <w:p w:rsidR="0071541C" w:rsidRPr="003F39CE" w:rsidRDefault="0071541C" w:rsidP="003F39CE">
      <w:pPr>
        <w:pStyle w:val="a6"/>
        <w:jc w:val="both"/>
        <w:rPr>
          <w:rFonts w:ascii="Times New Roman" w:hAnsi="Times New Roman" w:cs="Times New Roman"/>
        </w:rPr>
      </w:pPr>
      <w:r w:rsidRPr="003F39CE">
        <w:rPr>
          <w:rFonts w:ascii="Times New Roman" w:hAnsi="Times New Roman" w:cs="Times New Roman"/>
        </w:rPr>
        <w:t> </w:t>
      </w:r>
    </w:p>
    <w:tbl>
      <w:tblPr>
        <w:tblW w:w="9475" w:type="dxa"/>
        <w:tblCellMar>
          <w:top w:w="15" w:type="dxa"/>
          <w:left w:w="15" w:type="dxa"/>
          <w:bottom w:w="15" w:type="dxa"/>
          <w:right w:w="15" w:type="dxa"/>
        </w:tblCellMar>
        <w:tblLook w:val="04A0" w:firstRow="1" w:lastRow="0" w:firstColumn="1" w:lastColumn="0" w:noHBand="0" w:noVBand="1"/>
      </w:tblPr>
      <w:tblGrid>
        <w:gridCol w:w="565"/>
        <w:gridCol w:w="4455"/>
        <w:gridCol w:w="4455"/>
      </w:tblGrid>
      <w:tr w:rsidR="0071541C" w:rsidRPr="003F39CE" w:rsidTr="00A73399">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3F39CE" w:rsidRDefault="0071541C" w:rsidP="003F39CE">
            <w:pPr>
              <w:pStyle w:val="a6"/>
              <w:jc w:val="both"/>
              <w:rPr>
                <w:rFonts w:ascii="Times New Roman" w:eastAsia="Times New Roman" w:hAnsi="Times New Roman" w:cs="Times New Roman"/>
                <w:b/>
              </w:rPr>
            </w:pPr>
            <w:r w:rsidRPr="003F39CE">
              <w:rPr>
                <w:rFonts w:ascii="Times New Roman" w:eastAsia="Times New Roman" w:hAnsi="Times New Roman" w:cs="Times New Roman"/>
                <w:b/>
              </w:rPr>
              <w:t xml:space="preserve">№ </w:t>
            </w:r>
            <w:proofErr w:type="gramStart"/>
            <w:r w:rsidRPr="003F39CE">
              <w:rPr>
                <w:rFonts w:ascii="Times New Roman" w:eastAsia="Times New Roman" w:hAnsi="Times New Roman" w:cs="Times New Roman"/>
                <w:b/>
              </w:rPr>
              <w:t>п</w:t>
            </w:r>
            <w:proofErr w:type="gramEnd"/>
            <w:r w:rsidRPr="003F39CE">
              <w:rPr>
                <w:rFonts w:ascii="Times New Roman" w:eastAsia="Times New Roman" w:hAnsi="Times New Roman" w:cs="Times New Roman"/>
                <w:b/>
              </w:rPr>
              <w:t>/п</w:t>
            </w:r>
          </w:p>
        </w:tc>
        <w:tc>
          <w:tcPr>
            <w:tcW w:w="44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3F39CE" w:rsidRDefault="0071541C" w:rsidP="00A673AE">
            <w:pPr>
              <w:pStyle w:val="a6"/>
              <w:jc w:val="center"/>
              <w:rPr>
                <w:rFonts w:ascii="Times New Roman" w:eastAsia="Times New Roman" w:hAnsi="Times New Roman" w:cs="Times New Roman"/>
                <w:b/>
              </w:rPr>
            </w:pPr>
            <w:r w:rsidRPr="003F39CE">
              <w:rPr>
                <w:rFonts w:ascii="Times New Roman" w:eastAsia="Times New Roman" w:hAnsi="Times New Roman" w:cs="Times New Roman"/>
                <w:b/>
              </w:rPr>
              <w:t>Должность</w:t>
            </w:r>
          </w:p>
        </w:tc>
        <w:tc>
          <w:tcPr>
            <w:tcW w:w="4455" w:type="dxa"/>
            <w:tcBorders>
              <w:top w:val="single" w:sz="8" w:space="0" w:color="000000"/>
              <w:left w:val="single" w:sz="8" w:space="0" w:color="000000"/>
              <w:bottom w:val="single" w:sz="8" w:space="0" w:color="000000"/>
              <w:right w:val="single" w:sz="8" w:space="0" w:color="000000"/>
            </w:tcBorders>
          </w:tcPr>
          <w:p w:rsidR="0071541C" w:rsidRPr="003F39CE" w:rsidRDefault="0071541C" w:rsidP="00A673AE">
            <w:pPr>
              <w:pStyle w:val="a6"/>
              <w:jc w:val="center"/>
              <w:rPr>
                <w:rFonts w:ascii="Times New Roman" w:eastAsia="Times New Roman" w:hAnsi="Times New Roman" w:cs="Times New Roman"/>
                <w:b/>
              </w:rPr>
            </w:pPr>
            <w:r w:rsidRPr="003F39CE">
              <w:rPr>
                <w:rFonts w:ascii="Times New Roman" w:eastAsia="Times New Roman" w:hAnsi="Times New Roman" w:cs="Times New Roman"/>
                <w:b/>
              </w:rPr>
              <w:t>Вид БСО</w:t>
            </w:r>
          </w:p>
        </w:tc>
      </w:tr>
      <w:tr w:rsidR="0071541C" w:rsidRPr="003F39CE" w:rsidTr="00A73399">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A673AE" w:rsidRDefault="0071541C" w:rsidP="003F39CE">
            <w:pPr>
              <w:pStyle w:val="a6"/>
              <w:jc w:val="both"/>
              <w:rPr>
                <w:rFonts w:ascii="Times New Roman" w:eastAsia="Times New Roman" w:hAnsi="Times New Roman" w:cs="Times New Roman"/>
                <w:color w:val="000000" w:themeColor="text1"/>
              </w:rPr>
            </w:pPr>
            <w:r w:rsidRPr="00A673AE">
              <w:rPr>
                <w:rFonts w:ascii="Times New Roman" w:eastAsia="Times New Roman" w:hAnsi="Times New Roman" w:cs="Times New Roman"/>
                <w:color w:val="000000" w:themeColor="text1"/>
              </w:rPr>
              <w:t>1.</w:t>
            </w:r>
          </w:p>
        </w:tc>
        <w:tc>
          <w:tcPr>
            <w:tcW w:w="44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440C19" w:rsidRDefault="005C545E" w:rsidP="003F39CE">
            <w:pPr>
              <w:pStyle w:val="a6"/>
              <w:jc w:val="both"/>
              <w:rPr>
                <w:rFonts w:ascii="Times New Roman" w:eastAsia="Times New Roman" w:hAnsi="Times New Roman" w:cs="Times New Roman"/>
                <w:i/>
                <w:color w:val="000000" w:themeColor="text1"/>
              </w:rPr>
            </w:pPr>
            <w:r w:rsidRPr="00440C19">
              <w:rPr>
                <w:rStyle w:val="fill"/>
                <w:rFonts w:ascii="Times New Roman" w:eastAsia="Times New Roman" w:hAnsi="Times New Roman" w:cs="Times New Roman"/>
                <w:b w:val="0"/>
                <w:i w:val="0"/>
                <w:color w:val="000000" w:themeColor="text1"/>
              </w:rPr>
              <w:t>Начальник</w:t>
            </w:r>
          </w:p>
        </w:tc>
        <w:tc>
          <w:tcPr>
            <w:tcW w:w="4455" w:type="dxa"/>
            <w:tcBorders>
              <w:top w:val="single" w:sz="8" w:space="0" w:color="000000"/>
              <w:left w:val="single" w:sz="8" w:space="0" w:color="000000"/>
              <w:bottom w:val="single" w:sz="8" w:space="0" w:color="000000"/>
              <w:right w:val="single" w:sz="8" w:space="0" w:color="000000"/>
            </w:tcBorders>
          </w:tcPr>
          <w:p w:rsidR="0071541C" w:rsidRPr="00A673AE" w:rsidRDefault="0071541C" w:rsidP="003F39CE">
            <w:pPr>
              <w:pStyle w:val="a6"/>
              <w:jc w:val="both"/>
              <w:rPr>
                <w:rStyle w:val="fill"/>
                <w:rFonts w:ascii="Times New Roman" w:eastAsia="Times New Roman" w:hAnsi="Times New Roman" w:cs="Times New Roman"/>
                <w:b w:val="0"/>
                <w:i w:val="0"/>
                <w:color w:val="000000" w:themeColor="text1"/>
              </w:rPr>
            </w:pPr>
            <w:r w:rsidRPr="00A673AE">
              <w:rPr>
                <w:rStyle w:val="fill"/>
                <w:rFonts w:ascii="Times New Roman" w:eastAsia="Times New Roman" w:hAnsi="Times New Roman" w:cs="Times New Roman"/>
                <w:b w:val="0"/>
                <w:i w:val="0"/>
                <w:color w:val="000000" w:themeColor="text1"/>
              </w:rPr>
              <w:t>Бланки трудовых книжек и вкладышей к трудовой книжке</w:t>
            </w:r>
          </w:p>
        </w:tc>
      </w:tr>
      <w:tr w:rsidR="0071541C" w:rsidRPr="003F39CE" w:rsidTr="00A73399">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A673AE" w:rsidRDefault="0071541C" w:rsidP="003F39CE">
            <w:pPr>
              <w:pStyle w:val="a6"/>
              <w:jc w:val="both"/>
              <w:rPr>
                <w:rFonts w:ascii="Times New Roman" w:eastAsia="Times New Roman" w:hAnsi="Times New Roman" w:cs="Times New Roman"/>
                <w:color w:val="000000" w:themeColor="text1"/>
              </w:rPr>
            </w:pPr>
            <w:r w:rsidRPr="00A673AE">
              <w:rPr>
                <w:rFonts w:ascii="Times New Roman" w:eastAsia="Times New Roman" w:hAnsi="Times New Roman" w:cs="Times New Roman"/>
                <w:color w:val="000000" w:themeColor="text1"/>
              </w:rPr>
              <w:t>2.</w:t>
            </w:r>
          </w:p>
        </w:tc>
        <w:tc>
          <w:tcPr>
            <w:tcW w:w="44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71541C" w:rsidRPr="00440C19" w:rsidRDefault="00F27E29" w:rsidP="003F39CE">
            <w:pPr>
              <w:pStyle w:val="a6"/>
              <w:jc w:val="both"/>
              <w:rPr>
                <w:rStyle w:val="fill"/>
                <w:rFonts w:ascii="Times New Roman" w:eastAsia="Times New Roman" w:hAnsi="Times New Roman" w:cs="Times New Roman"/>
                <w:b w:val="0"/>
                <w:i w:val="0"/>
                <w:color w:val="000000" w:themeColor="text1"/>
              </w:rPr>
            </w:pPr>
            <w:r w:rsidRPr="00440C19">
              <w:rPr>
                <w:rStyle w:val="fill"/>
                <w:rFonts w:ascii="Times New Roman" w:eastAsia="Times New Roman" w:hAnsi="Times New Roman" w:cs="Times New Roman"/>
                <w:b w:val="0"/>
                <w:i w:val="0"/>
                <w:color w:val="000000" w:themeColor="text1"/>
              </w:rPr>
              <w:t>Секретарь</w:t>
            </w:r>
          </w:p>
        </w:tc>
        <w:tc>
          <w:tcPr>
            <w:tcW w:w="4455" w:type="dxa"/>
            <w:tcBorders>
              <w:top w:val="single" w:sz="8" w:space="0" w:color="000000"/>
              <w:left w:val="single" w:sz="8" w:space="0" w:color="000000"/>
              <w:bottom w:val="single" w:sz="8" w:space="0" w:color="000000"/>
              <w:right w:val="single" w:sz="8" w:space="0" w:color="000000"/>
            </w:tcBorders>
          </w:tcPr>
          <w:p w:rsidR="0071541C" w:rsidRPr="00A673AE" w:rsidRDefault="0071541C" w:rsidP="003F39CE">
            <w:pPr>
              <w:pStyle w:val="a6"/>
              <w:jc w:val="both"/>
              <w:rPr>
                <w:rStyle w:val="fill"/>
                <w:rFonts w:ascii="Times New Roman" w:eastAsia="Times New Roman" w:hAnsi="Times New Roman" w:cs="Times New Roman"/>
                <w:b w:val="0"/>
                <w:i w:val="0"/>
                <w:color w:val="000000" w:themeColor="text1"/>
              </w:rPr>
            </w:pPr>
            <w:r w:rsidRPr="00A673AE">
              <w:rPr>
                <w:rStyle w:val="fill"/>
                <w:rFonts w:ascii="Times New Roman" w:eastAsia="Times New Roman" w:hAnsi="Times New Roman" w:cs="Times New Roman"/>
                <w:b w:val="0"/>
                <w:i w:val="0"/>
                <w:color w:val="000000" w:themeColor="text1"/>
              </w:rPr>
              <w:t>Бланки дипломов, вкладышей к дипломам, свидетельств</w:t>
            </w:r>
          </w:p>
        </w:tc>
      </w:tr>
    </w:tbl>
    <w:p w:rsidR="0071541C" w:rsidRPr="003F39CE" w:rsidRDefault="0071541C" w:rsidP="003F39CE">
      <w:pPr>
        <w:pStyle w:val="a6"/>
        <w:jc w:val="both"/>
        <w:rPr>
          <w:rFonts w:ascii="Times New Roman" w:hAnsi="Times New Roman" w:cs="Times New Roman"/>
        </w:rPr>
      </w:pPr>
    </w:p>
    <w:p w:rsidR="0071541C" w:rsidRPr="003F39CE" w:rsidRDefault="0071541C"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Default="00A73399" w:rsidP="003F39CE">
      <w:pPr>
        <w:pStyle w:val="a6"/>
        <w:jc w:val="both"/>
        <w:rPr>
          <w:rFonts w:ascii="Times New Roman" w:hAnsi="Times New Roman" w:cs="Times New Roman"/>
        </w:rPr>
      </w:pPr>
    </w:p>
    <w:p w:rsidR="00A673AE" w:rsidRDefault="00A673AE" w:rsidP="003F39CE">
      <w:pPr>
        <w:pStyle w:val="a6"/>
        <w:jc w:val="both"/>
        <w:rPr>
          <w:rFonts w:ascii="Times New Roman" w:hAnsi="Times New Roman" w:cs="Times New Roman"/>
        </w:rPr>
      </w:pPr>
    </w:p>
    <w:p w:rsidR="00A673AE" w:rsidRDefault="00A673AE" w:rsidP="003F39CE">
      <w:pPr>
        <w:pStyle w:val="a6"/>
        <w:jc w:val="both"/>
        <w:rPr>
          <w:rFonts w:ascii="Times New Roman" w:hAnsi="Times New Roman" w:cs="Times New Roman"/>
        </w:rPr>
      </w:pPr>
    </w:p>
    <w:p w:rsidR="00A673AE" w:rsidRDefault="00A673AE" w:rsidP="003F39CE">
      <w:pPr>
        <w:pStyle w:val="a6"/>
        <w:jc w:val="both"/>
        <w:rPr>
          <w:rFonts w:ascii="Times New Roman" w:hAnsi="Times New Roman" w:cs="Times New Roman"/>
        </w:rPr>
      </w:pPr>
    </w:p>
    <w:p w:rsidR="00A673AE" w:rsidRDefault="00A673AE" w:rsidP="003F39CE">
      <w:pPr>
        <w:pStyle w:val="a6"/>
        <w:jc w:val="both"/>
        <w:rPr>
          <w:rFonts w:ascii="Times New Roman" w:hAnsi="Times New Roman" w:cs="Times New Roman"/>
        </w:rPr>
      </w:pPr>
    </w:p>
    <w:p w:rsidR="00A673AE" w:rsidRDefault="00A673AE" w:rsidP="003F39CE">
      <w:pPr>
        <w:pStyle w:val="a6"/>
        <w:jc w:val="both"/>
        <w:rPr>
          <w:rFonts w:ascii="Times New Roman" w:hAnsi="Times New Roman" w:cs="Times New Roman"/>
        </w:rPr>
      </w:pPr>
    </w:p>
    <w:p w:rsidR="00A673AE" w:rsidRPr="003F39CE" w:rsidRDefault="00A673AE" w:rsidP="003F39CE">
      <w:pPr>
        <w:pStyle w:val="a6"/>
        <w:jc w:val="both"/>
        <w:rPr>
          <w:rFonts w:ascii="Times New Roman" w:hAnsi="Times New Roman" w:cs="Times New Roman"/>
        </w:rPr>
      </w:pPr>
    </w:p>
    <w:p w:rsidR="00A73399" w:rsidRDefault="00A73399" w:rsidP="003F39CE">
      <w:pPr>
        <w:pStyle w:val="a6"/>
        <w:jc w:val="both"/>
        <w:rPr>
          <w:rFonts w:ascii="Times New Roman" w:hAnsi="Times New Roman" w:cs="Times New Roman"/>
        </w:rPr>
      </w:pPr>
    </w:p>
    <w:p w:rsidR="001B3569" w:rsidRDefault="001B3569" w:rsidP="003F39CE">
      <w:pPr>
        <w:pStyle w:val="a6"/>
        <w:jc w:val="both"/>
        <w:rPr>
          <w:rFonts w:ascii="Times New Roman" w:hAnsi="Times New Roman" w:cs="Times New Roman"/>
        </w:rPr>
      </w:pPr>
    </w:p>
    <w:p w:rsidR="00E83A5F" w:rsidRDefault="00E83A5F" w:rsidP="003F39CE">
      <w:pPr>
        <w:pStyle w:val="a6"/>
        <w:jc w:val="both"/>
        <w:rPr>
          <w:rFonts w:ascii="Times New Roman" w:hAnsi="Times New Roman" w:cs="Times New Roman"/>
        </w:rPr>
      </w:pPr>
    </w:p>
    <w:p w:rsidR="00E83A5F" w:rsidRDefault="00E83A5F" w:rsidP="003F39CE">
      <w:pPr>
        <w:pStyle w:val="a6"/>
        <w:jc w:val="both"/>
        <w:rPr>
          <w:rFonts w:ascii="Times New Roman" w:hAnsi="Times New Roman" w:cs="Times New Roman"/>
        </w:rPr>
      </w:pPr>
    </w:p>
    <w:p w:rsidR="00E83A5F" w:rsidRPr="003F39CE" w:rsidRDefault="00E83A5F" w:rsidP="003F39CE">
      <w:pPr>
        <w:pStyle w:val="a6"/>
        <w:jc w:val="both"/>
        <w:rPr>
          <w:rFonts w:ascii="Times New Roman" w:hAnsi="Times New Roman" w:cs="Times New Roman"/>
        </w:rPr>
      </w:pPr>
    </w:p>
    <w:p w:rsidR="00101FCC" w:rsidRDefault="00101FCC" w:rsidP="00A673AE">
      <w:pPr>
        <w:pStyle w:val="a6"/>
        <w:jc w:val="right"/>
        <w:rPr>
          <w:rFonts w:ascii="Times New Roman" w:hAnsi="Times New Roman" w:cs="Times New Roman"/>
        </w:rPr>
      </w:pPr>
    </w:p>
    <w:p w:rsidR="00101FCC" w:rsidRDefault="00101FCC" w:rsidP="00A673AE">
      <w:pPr>
        <w:pStyle w:val="a6"/>
        <w:jc w:val="right"/>
        <w:rPr>
          <w:rFonts w:ascii="Times New Roman" w:hAnsi="Times New Roman" w:cs="Times New Roman"/>
        </w:rPr>
      </w:pPr>
    </w:p>
    <w:p w:rsidR="00101FCC" w:rsidRDefault="00101FCC" w:rsidP="00A673AE">
      <w:pPr>
        <w:pStyle w:val="a6"/>
        <w:jc w:val="right"/>
        <w:rPr>
          <w:rFonts w:ascii="Times New Roman" w:hAnsi="Times New Roman" w:cs="Times New Roman"/>
        </w:rPr>
      </w:pPr>
    </w:p>
    <w:p w:rsidR="00101FCC" w:rsidRDefault="00101FCC" w:rsidP="00A673AE">
      <w:pPr>
        <w:pStyle w:val="a6"/>
        <w:jc w:val="right"/>
        <w:rPr>
          <w:rFonts w:ascii="Times New Roman" w:hAnsi="Times New Roman" w:cs="Times New Roman"/>
        </w:rPr>
      </w:pPr>
    </w:p>
    <w:p w:rsidR="00101FCC" w:rsidRDefault="00101FCC" w:rsidP="00A673AE">
      <w:pPr>
        <w:pStyle w:val="a6"/>
        <w:jc w:val="right"/>
        <w:rPr>
          <w:rFonts w:ascii="Times New Roman" w:hAnsi="Times New Roman" w:cs="Times New Roman"/>
        </w:rPr>
      </w:pPr>
    </w:p>
    <w:p w:rsidR="00101FCC" w:rsidRDefault="00101FCC" w:rsidP="00A673AE">
      <w:pPr>
        <w:pStyle w:val="a6"/>
        <w:jc w:val="right"/>
        <w:rPr>
          <w:rFonts w:ascii="Times New Roman" w:hAnsi="Times New Roman" w:cs="Times New Roman"/>
        </w:rPr>
      </w:pPr>
    </w:p>
    <w:p w:rsidR="00AD50BA" w:rsidRDefault="00AD50BA" w:rsidP="00F807F7">
      <w:pPr>
        <w:pStyle w:val="a6"/>
        <w:jc w:val="right"/>
        <w:rPr>
          <w:rFonts w:ascii="Times New Roman" w:hAnsi="Times New Roman" w:cs="Times New Roman"/>
        </w:rPr>
      </w:pPr>
    </w:p>
    <w:p w:rsidR="00101FCC" w:rsidRDefault="00A73399" w:rsidP="00F807F7">
      <w:pPr>
        <w:pStyle w:val="a6"/>
        <w:jc w:val="right"/>
        <w:rPr>
          <w:rFonts w:ascii="Times New Roman" w:hAnsi="Times New Roman" w:cs="Times New Roman"/>
        </w:rPr>
      </w:pPr>
      <w:r w:rsidRPr="003F39CE">
        <w:rPr>
          <w:rFonts w:ascii="Times New Roman" w:hAnsi="Times New Roman" w:cs="Times New Roman"/>
        </w:rPr>
        <w:lastRenderedPageBreak/>
        <w:t xml:space="preserve">ПРИЛОЖЕНИЕ № </w:t>
      </w:r>
      <w:r w:rsidR="00101FCC">
        <w:rPr>
          <w:rFonts w:ascii="Times New Roman" w:hAnsi="Times New Roman" w:cs="Times New Roman"/>
        </w:rPr>
        <w:t>4</w:t>
      </w:r>
    </w:p>
    <w:p w:rsidR="00F807F7" w:rsidRPr="003F39CE" w:rsidRDefault="00F807F7" w:rsidP="00F807F7">
      <w:pPr>
        <w:pStyle w:val="a6"/>
        <w:jc w:val="right"/>
        <w:rPr>
          <w:rFonts w:ascii="Times New Roman" w:hAnsi="Times New Roman" w:cs="Times New Roman"/>
        </w:rPr>
      </w:pPr>
      <w:r w:rsidRPr="003F39CE">
        <w:rPr>
          <w:rFonts w:ascii="Times New Roman" w:hAnsi="Times New Roman" w:cs="Times New Roman"/>
          <w:lang w:eastAsia="ru-RU"/>
        </w:rPr>
        <w:t xml:space="preserve">к приказу № </w:t>
      </w:r>
      <w:r w:rsidR="003F1063" w:rsidRPr="00440C19">
        <w:rPr>
          <w:rFonts w:ascii="Times New Roman" w:hAnsi="Times New Roman" w:cs="Times New Roman"/>
          <w:lang w:eastAsia="ru-RU"/>
        </w:rPr>
        <w:t>29</w:t>
      </w:r>
      <w:r w:rsidRPr="00440C19">
        <w:rPr>
          <w:rFonts w:ascii="Times New Roman" w:hAnsi="Times New Roman" w:cs="Times New Roman"/>
          <w:lang w:eastAsia="ru-RU"/>
        </w:rPr>
        <w:t xml:space="preserve"> от 3</w:t>
      </w:r>
      <w:r w:rsidR="003F1063" w:rsidRPr="00440C19">
        <w:rPr>
          <w:rFonts w:ascii="Times New Roman" w:hAnsi="Times New Roman" w:cs="Times New Roman"/>
          <w:lang w:eastAsia="ru-RU"/>
        </w:rPr>
        <w:t>0</w:t>
      </w:r>
      <w:r w:rsidRPr="00440C19">
        <w:rPr>
          <w:rFonts w:ascii="Times New Roman" w:hAnsi="Times New Roman" w:cs="Times New Roman"/>
          <w:lang w:eastAsia="ru-RU"/>
        </w:rPr>
        <w:t>.12.20</w:t>
      </w:r>
      <w:r w:rsidR="003F1063" w:rsidRPr="00440C19">
        <w:rPr>
          <w:rFonts w:ascii="Times New Roman" w:hAnsi="Times New Roman" w:cs="Times New Roman"/>
          <w:lang w:eastAsia="ru-RU"/>
        </w:rPr>
        <w:t>20</w:t>
      </w:r>
      <w:r w:rsidRPr="00440C19">
        <w:rPr>
          <w:rFonts w:ascii="Times New Roman" w:hAnsi="Times New Roman" w:cs="Times New Roman"/>
          <w:lang w:eastAsia="ru-RU"/>
        </w:rPr>
        <w:t>г</w:t>
      </w:r>
      <w:r w:rsidRPr="003F39CE">
        <w:rPr>
          <w:rFonts w:ascii="Times New Roman" w:hAnsi="Times New Roman" w:cs="Times New Roman"/>
          <w:lang w:eastAsia="ru-RU"/>
        </w:rPr>
        <w:t>.</w:t>
      </w:r>
    </w:p>
    <w:p w:rsidR="00A73399" w:rsidRPr="003F39CE" w:rsidRDefault="00A73399" w:rsidP="00A673AE">
      <w:pPr>
        <w:pStyle w:val="a6"/>
        <w:jc w:val="right"/>
        <w:rPr>
          <w:rFonts w:ascii="Times New Roman" w:hAnsi="Times New Roman" w:cs="Times New Roman"/>
          <w:b/>
          <w:i/>
          <w:color w:val="00B050"/>
        </w:rPr>
      </w:pP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F807F7">
      <w:pPr>
        <w:pStyle w:val="a6"/>
        <w:jc w:val="center"/>
        <w:rPr>
          <w:rFonts w:ascii="Times New Roman" w:hAnsi="Times New Roman" w:cs="Times New Roman"/>
          <w:b/>
        </w:rPr>
      </w:pPr>
      <w:r w:rsidRPr="003F39CE">
        <w:rPr>
          <w:rFonts w:ascii="Times New Roman" w:hAnsi="Times New Roman" w:cs="Times New Roman"/>
          <w:b/>
          <w:bCs/>
        </w:rPr>
        <w:t>Порядок определения срока службы хозяйственного инвентаря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1. К хозяйственному инвентарю в целях настоящего положения относятся:</w:t>
      </w:r>
    </w:p>
    <w:p w:rsidR="00F807F7" w:rsidRDefault="00F807F7" w:rsidP="003F39CE">
      <w:pPr>
        <w:pStyle w:val="a6"/>
        <w:jc w:val="both"/>
        <w:rPr>
          <w:rFonts w:ascii="Times New Roman" w:hAnsi="Times New Roman" w:cs="Times New Roman"/>
        </w:rPr>
      </w:pPr>
      <w:r>
        <w:rPr>
          <w:rFonts w:ascii="Times New Roman" w:hAnsi="Times New Roman" w:cs="Times New Roman"/>
        </w:rPr>
        <w:t>- мебель,</w:t>
      </w:r>
    </w:p>
    <w:p w:rsidR="00F807F7" w:rsidRDefault="00F807F7"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2. Хозяйственный инвентарь учитывается в составе основных сре</w:t>
      </w:r>
      <w:proofErr w:type="gramStart"/>
      <w:r w:rsidRPr="003F39CE">
        <w:rPr>
          <w:rFonts w:ascii="Times New Roman" w:hAnsi="Times New Roman" w:cs="Times New Roman"/>
        </w:rPr>
        <w:t>дств пр</w:t>
      </w:r>
      <w:proofErr w:type="gramEnd"/>
      <w:r w:rsidRPr="003F39CE">
        <w:rPr>
          <w:rFonts w:ascii="Times New Roman" w:hAnsi="Times New Roman" w:cs="Times New Roman"/>
        </w:rPr>
        <w:t xml:space="preserve">и выполнении </w:t>
      </w:r>
      <w:r w:rsidRPr="003F39CE">
        <w:rPr>
          <w:rFonts w:ascii="Times New Roman" w:hAnsi="Times New Roman" w:cs="Times New Roman"/>
        </w:rPr>
        <w:br/>
        <w:t>следующих условий:</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срок полезного использования – свыше 12 месяцев;</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инвентарь будет использоваться в процессе деятельности учреждения многократно.</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r w:rsidR="00F807F7">
        <w:rPr>
          <w:rFonts w:ascii="Times New Roman" w:hAnsi="Times New Roman" w:cs="Times New Roman"/>
        </w:rPr>
        <w:t xml:space="preserve">    </w:t>
      </w:r>
      <w:r w:rsidRPr="003F39CE">
        <w:rPr>
          <w:rFonts w:ascii="Times New Roman" w:hAnsi="Times New Roman" w:cs="Times New Roman"/>
        </w:rPr>
        <w:t>Инвентарь со сроком полезного использования 12 месяцев или меньше учитывается в составе материальных запасов.</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3. Срок службы хозяйственного инвентаря определяет комиссия по поступлению и выбытию </w:t>
      </w:r>
      <w:r w:rsidRPr="003F39CE">
        <w:rPr>
          <w:rFonts w:ascii="Times New Roman" w:hAnsi="Times New Roman" w:cs="Times New Roman"/>
        </w:rPr>
        <w:br/>
        <w:t xml:space="preserve">нефинансовых активов, состав которой утвержден </w:t>
      </w:r>
      <w:r w:rsidRPr="00A145B6">
        <w:rPr>
          <w:rStyle w:val="fill"/>
          <w:rFonts w:ascii="Times New Roman" w:hAnsi="Times New Roman" w:cs="Times New Roman"/>
          <w:b w:val="0"/>
          <w:i w:val="0"/>
          <w:color w:val="auto"/>
        </w:rPr>
        <w:t xml:space="preserve">приложением </w:t>
      </w:r>
      <w:r w:rsidR="00A145B6" w:rsidRPr="00A145B6">
        <w:rPr>
          <w:rStyle w:val="fill"/>
          <w:rFonts w:ascii="Times New Roman" w:hAnsi="Times New Roman" w:cs="Times New Roman"/>
          <w:b w:val="0"/>
          <w:i w:val="0"/>
          <w:color w:val="auto"/>
        </w:rPr>
        <w:t>2</w:t>
      </w:r>
      <w:r w:rsidRPr="00A145B6">
        <w:rPr>
          <w:rStyle w:val="fill"/>
          <w:rFonts w:ascii="Times New Roman" w:hAnsi="Times New Roman" w:cs="Times New Roman"/>
          <w:b w:val="0"/>
          <w:i w:val="0"/>
          <w:color w:val="auto"/>
        </w:rPr>
        <w:t xml:space="preserve"> к</w:t>
      </w:r>
      <w:r w:rsidRPr="00A145B6">
        <w:rPr>
          <w:rStyle w:val="fill"/>
          <w:rFonts w:ascii="Times New Roman" w:hAnsi="Times New Roman" w:cs="Times New Roman"/>
          <w:i w:val="0"/>
          <w:color w:val="auto"/>
        </w:rPr>
        <w:t xml:space="preserve"> </w:t>
      </w:r>
      <w:r w:rsidR="00A145B6" w:rsidRPr="00A145B6">
        <w:rPr>
          <w:rFonts w:ascii="Times New Roman" w:hAnsi="Times New Roman" w:cs="Times New Roman"/>
          <w:lang w:eastAsia="ru-RU"/>
        </w:rPr>
        <w:t xml:space="preserve">приказу </w:t>
      </w:r>
      <w:r w:rsidR="00A145B6" w:rsidRPr="003F39CE">
        <w:rPr>
          <w:rFonts w:ascii="Times New Roman" w:hAnsi="Times New Roman" w:cs="Times New Roman"/>
          <w:lang w:eastAsia="ru-RU"/>
        </w:rPr>
        <w:t xml:space="preserve">№ </w:t>
      </w:r>
      <w:r w:rsidR="001B3569">
        <w:rPr>
          <w:rFonts w:ascii="Times New Roman" w:hAnsi="Times New Roman" w:cs="Times New Roman"/>
          <w:lang w:eastAsia="ru-RU"/>
        </w:rPr>
        <w:t>_____</w:t>
      </w:r>
      <w:r w:rsidR="00A145B6" w:rsidRPr="003F39CE">
        <w:rPr>
          <w:rFonts w:ascii="Times New Roman" w:hAnsi="Times New Roman" w:cs="Times New Roman"/>
          <w:lang w:eastAsia="ru-RU"/>
        </w:rPr>
        <w:t xml:space="preserve"> от 3</w:t>
      </w:r>
      <w:r w:rsidR="00E83A5F">
        <w:rPr>
          <w:rFonts w:ascii="Times New Roman" w:hAnsi="Times New Roman" w:cs="Times New Roman"/>
          <w:lang w:eastAsia="ru-RU"/>
        </w:rPr>
        <w:t>0</w:t>
      </w:r>
      <w:r w:rsidR="00A145B6" w:rsidRPr="003F39CE">
        <w:rPr>
          <w:rFonts w:ascii="Times New Roman" w:hAnsi="Times New Roman" w:cs="Times New Roman"/>
          <w:lang w:eastAsia="ru-RU"/>
        </w:rPr>
        <w:t>.12.20</w:t>
      </w:r>
      <w:r w:rsidR="00E83A5F">
        <w:rPr>
          <w:rFonts w:ascii="Times New Roman" w:hAnsi="Times New Roman" w:cs="Times New Roman"/>
          <w:lang w:eastAsia="ru-RU"/>
        </w:rPr>
        <w:t>20</w:t>
      </w:r>
      <w:r w:rsidR="00A145B6" w:rsidRPr="003F39CE">
        <w:rPr>
          <w:rFonts w:ascii="Times New Roman" w:hAnsi="Times New Roman" w:cs="Times New Roman"/>
          <w:lang w:eastAsia="ru-RU"/>
        </w:rPr>
        <w:t>г.</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4. Решение о сроке службы хозяйственного инвентаря комиссия определяет:</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1) в соответствии с Классификацией, утвержденной постановлением Правительства РФ от 1 </w:t>
      </w:r>
      <w:r w:rsidRPr="003F39CE">
        <w:rPr>
          <w:rFonts w:ascii="Times New Roman" w:hAnsi="Times New Roman" w:cs="Times New Roman"/>
          <w:u w:val="single"/>
        </w:rPr>
        <w:br/>
      </w:r>
      <w:r w:rsidRPr="003F39CE">
        <w:rPr>
          <w:rFonts w:ascii="Times New Roman" w:hAnsi="Times New Roman" w:cs="Times New Roman"/>
        </w:rPr>
        <w:t>января 2002 г. № 1;</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2) в соответствии с рекомендациями, содержащимися в документах производителя, входящих </w:t>
      </w:r>
      <w:r w:rsidRPr="003F39CE">
        <w:rPr>
          <w:rFonts w:ascii="Times New Roman" w:hAnsi="Times New Roman" w:cs="Times New Roman"/>
        </w:rPr>
        <w:br/>
        <w:t>в комплектацию объекта имущества;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3) для тех видов имущества, которые не указаны в амортизационных группах (или </w:t>
      </w:r>
      <w:r w:rsidRPr="003F39CE">
        <w:rPr>
          <w:rFonts w:ascii="Times New Roman" w:hAnsi="Times New Roman" w:cs="Times New Roman"/>
        </w:rPr>
        <w:br/>
        <w:t xml:space="preserve">отсутствуют рекомендации производителя), срок полезного использования устанавливается с </w:t>
      </w:r>
      <w:r w:rsidRPr="003F39CE">
        <w:rPr>
          <w:rFonts w:ascii="Times New Roman" w:hAnsi="Times New Roman" w:cs="Times New Roman"/>
        </w:rPr>
        <w:br/>
        <w:t>учетом:</w:t>
      </w:r>
    </w:p>
    <w:p w:rsidR="00A73399" w:rsidRPr="003F39CE" w:rsidRDefault="00A145B6"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 xml:space="preserve">ожидаемого срока использования этого объекта в соответствии с </w:t>
      </w:r>
      <w:proofErr w:type="gramStart"/>
      <w:r w:rsidR="00A73399" w:rsidRPr="003F39CE">
        <w:rPr>
          <w:rFonts w:ascii="Times New Roman" w:hAnsi="Times New Roman" w:cs="Times New Roman"/>
        </w:rPr>
        <w:t>ожидаемой</w:t>
      </w:r>
      <w:proofErr w:type="gramEnd"/>
      <w:r w:rsidR="00A73399" w:rsidRPr="003F39CE">
        <w:rPr>
          <w:rFonts w:ascii="Times New Roman" w:hAnsi="Times New Roman" w:cs="Times New Roman"/>
        </w:rPr>
        <w:t xml:space="preserve"> </w:t>
      </w:r>
    </w:p>
    <w:p w:rsidR="00A73399" w:rsidRPr="003F39CE" w:rsidRDefault="00A145B6"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производительностью или мощностью;</w:t>
      </w:r>
    </w:p>
    <w:p w:rsidR="00A73399" w:rsidRPr="003F39CE" w:rsidRDefault="00A145B6"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 xml:space="preserve">ожидаемого физического износа, зависящего от режима эксплуатации, </w:t>
      </w:r>
    </w:p>
    <w:p w:rsidR="00A73399" w:rsidRPr="003F39CE" w:rsidRDefault="00A145B6"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естественных условий и влияния агрессивной среды, системы проведения ремонта;</w:t>
      </w:r>
    </w:p>
    <w:p w:rsidR="00A73399" w:rsidRPr="003F39CE" w:rsidRDefault="00A145B6"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нормативно-правовых и других ограничений использования этого объекта;</w:t>
      </w:r>
    </w:p>
    <w:p w:rsidR="00A73399" w:rsidRPr="003F39CE" w:rsidRDefault="00A145B6" w:rsidP="003F39CE">
      <w:pPr>
        <w:pStyle w:val="a6"/>
        <w:jc w:val="both"/>
        <w:rPr>
          <w:rFonts w:ascii="Times New Roman" w:hAnsi="Times New Roman" w:cs="Times New Roman"/>
        </w:rPr>
      </w:pPr>
      <w:r>
        <w:rPr>
          <w:rFonts w:ascii="Times New Roman" w:hAnsi="Times New Roman" w:cs="Times New Roman"/>
        </w:rPr>
        <w:t xml:space="preserve">- </w:t>
      </w:r>
      <w:r w:rsidR="00BF127C">
        <w:rPr>
          <w:rFonts w:ascii="Times New Roman" w:hAnsi="Times New Roman" w:cs="Times New Roman"/>
        </w:rPr>
        <w:t>г</w:t>
      </w:r>
      <w:r w:rsidR="00A73399" w:rsidRPr="003F39CE">
        <w:rPr>
          <w:rFonts w:ascii="Times New Roman" w:hAnsi="Times New Roman" w:cs="Times New Roman"/>
        </w:rPr>
        <w:t>арантийного срока использования объекта;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4) для инвентаря, полученного безвозмездно от других учреждений, государственных </w:t>
      </w:r>
      <w:r w:rsidRPr="003F39CE">
        <w:rPr>
          <w:rFonts w:ascii="Times New Roman" w:hAnsi="Times New Roman" w:cs="Times New Roman"/>
        </w:rPr>
        <w:br/>
        <w:t xml:space="preserve">(муниципальных) организаций, – с учетом сроков фактической эксплуатации и ранее </w:t>
      </w:r>
      <w:r w:rsidRPr="003F39CE">
        <w:rPr>
          <w:rFonts w:ascii="Times New Roman" w:hAnsi="Times New Roman" w:cs="Times New Roman"/>
        </w:rPr>
        <w:br/>
        <w:t>начисленной суммы амортизации.</w:t>
      </w: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Default="00A73399" w:rsidP="003F39CE">
      <w:pPr>
        <w:pStyle w:val="a6"/>
        <w:jc w:val="both"/>
        <w:rPr>
          <w:rFonts w:ascii="Times New Roman" w:hAnsi="Times New Roman" w:cs="Times New Roman"/>
        </w:rPr>
      </w:pPr>
    </w:p>
    <w:p w:rsidR="00A145B6" w:rsidRDefault="00A145B6" w:rsidP="003F39CE">
      <w:pPr>
        <w:pStyle w:val="a6"/>
        <w:jc w:val="both"/>
        <w:rPr>
          <w:rFonts w:ascii="Times New Roman" w:hAnsi="Times New Roman" w:cs="Times New Roman"/>
        </w:rPr>
      </w:pPr>
    </w:p>
    <w:p w:rsidR="00A145B6" w:rsidRDefault="00A145B6" w:rsidP="003F39CE">
      <w:pPr>
        <w:pStyle w:val="a6"/>
        <w:jc w:val="both"/>
        <w:rPr>
          <w:rFonts w:ascii="Times New Roman" w:hAnsi="Times New Roman" w:cs="Times New Roman"/>
        </w:rPr>
      </w:pPr>
    </w:p>
    <w:p w:rsidR="00A145B6" w:rsidRDefault="00A145B6" w:rsidP="003F39CE">
      <w:pPr>
        <w:pStyle w:val="a6"/>
        <w:jc w:val="both"/>
        <w:rPr>
          <w:rFonts w:ascii="Times New Roman" w:hAnsi="Times New Roman" w:cs="Times New Roman"/>
        </w:rPr>
      </w:pPr>
    </w:p>
    <w:p w:rsidR="00A145B6" w:rsidRDefault="00A145B6" w:rsidP="003F39CE">
      <w:pPr>
        <w:pStyle w:val="a6"/>
        <w:jc w:val="both"/>
        <w:rPr>
          <w:rFonts w:ascii="Times New Roman" w:hAnsi="Times New Roman" w:cs="Times New Roman"/>
        </w:rPr>
      </w:pPr>
    </w:p>
    <w:p w:rsidR="00A145B6" w:rsidRDefault="00A145B6" w:rsidP="003F39CE">
      <w:pPr>
        <w:pStyle w:val="a6"/>
        <w:jc w:val="both"/>
        <w:rPr>
          <w:rFonts w:ascii="Times New Roman" w:hAnsi="Times New Roman" w:cs="Times New Roman"/>
        </w:rPr>
      </w:pPr>
    </w:p>
    <w:p w:rsidR="00A145B6" w:rsidRDefault="00A145B6" w:rsidP="003F39CE">
      <w:pPr>
        <w:pStyle w:val="a6"/>
        <w:jc w:val="both"/>
        <w:rPr>
          <w:rFonts w:ascii="Times New Roman" w:hAnsi="Times New Roman" w:cs="Times New Roman"/>
        </w:rPr>
      </w:pPr>
    </w:p>
    <w:p w:rsidR="00A145B6" w:rsidRDefault="00A145B6" w:rsidP="003F39CE">
      <w:pPr>
        <w:pStyle w:val="a6"/>
        <w:jc w:val="both"/>
        <w:rPr>
          <w:rFonts w:ascii="Times New Roman" w:hAnsi="Times New Roman" w:cs="Times New Roman"/>
        </w:rPr>
      </w:pPr>
    </w:p>
    <w:p w:rsidR="00E83A5F" w:rsidRDefault="00E83A5F" w:rsidP="003F39CE">
      <w:pPr>
        <w:pStyle w:val="a6"/>
        <w:jc w:val="both"/>
        <w:rPr>
          <w:rFonts w:ascii="Times New Roman" w:hAnsi="Times New Roman" w:cs="Times New Roman"/>
        </w:rPr>
      </w:pPr>
    </w:p>
    <w:p w:rsidR="00E83A5F" w:rsidRPr="003F39CE" w:rsidRDefault="00E83A5F"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A145B6">
      <w:pPr>
        <w:pStyle w:val="a6"/>
        <w:jc w:val="right"/>
        <w:rPr>
          <w:rFonts w:ascii="Times New Roman" w:hAnsi="Times New Roman" w:cs="Times New Roman"/>
        </w:rPr>
      </w:pPr>
      <w:r w:rsidRPr="003F39CE">
        <w:rPr>
          <w:rFonts w:ascii="Times New Roman" w:hAnsi="Times New Roman" w:cs="Times New Roman"/>
        </w:rPr>
        <w:lastRenderedPageBreak/>
        <w:t xml:space="preserve">ПРИЛОЖЕНИЕ № </w:t>
      </w:r>
      <w:r w:rsidR="00101FCC">
        <w:rPr>
          <w:rFonts w:ascii="Times New Roman" w:hAnsi="Times New Roman" w:cs="Times New Roman"/>
        </w:rPr>
        <w:t>5</w:t>
      </w:r>
    </w:p>
    <w:p w:rsidR="00A73399" w:rsidRPr="003F39CE" w:rsidRDefault="00F27E29" w:rsidP="00A145B6">
      <w:pPr>
        <w:pStyle w:val="a6"/>
        <w:jc w:val="right"/>
        <w:rPr>
          <w:rFonts w:ascii="Times New Roman" w:hAnsi="Times New Roman" w:cs="Times New Roman"/>
          <w:b/>
          <w:i/>
          <w:color w:val="00B050"/>
        </w:rPr>
      </w:pPr>
      <w:r w:rsidRPr="003F39CE">
        <w:rPr>
          <w:rFonts w:ascii="Times New Roman" w:hAnsi="Times New Roman" w:cs="Times New Roman"/>
          <w:lang w:eastAsia="ru-RU"/>
        </w:rPr>
        <w:t xml:space="preserve">к приказу № </w:t>
      </w:r>
      <w:r w:rsidR="003F1063" w:rsidRPr="00440C19">
        <w:rPr>
          <w:rFonts w:ascii="Times New Roman" w:hAnsi="Times New Roman" w:cs="Times New Roman"/>
          <w:lang w:eastAsia="ru-RU"/>
        </w:rPr>
        <w:t>29</w:t>
      </w:r>
      <w:r w:rsidRPr="00440C19">
        <w:rPr>
          <w:rFonts w:ascii="Times New Roman" w:hAnsi="Times New Roman" w:cs="Times New Roman"/>
          <w:lang w:eastAsia="ru-RU"/>
        </w:rPr>
        <w:t xml:space="preserve"> от 3</w:t>
      </w:r>
      <w:r w:rsidR="003F1063" w:rsidRPr="00440C19">
        <w:rPr>
          <w:rFonts w:ascii="Times New Roman" w:hAnsi="Times New Roman" w:cs="Times New Roman"/>
          <w:lang w:eastAsia="ru-RU"/>
        </w:rPr>
        <w:t>0</w:t>
      </w:r>
      <w:r w:rsidRPr="00440C19">
        <w:rPr>
          <w:rFonts w:ascii="Times New Roman" w:hAnsi="Times New Roman" w:cs="Times New Roman"/>
          <w:lang w:eastAsia="ru-RU"/>
        </w:rPr>
        <w:t>.12.20</w:t>
      </w:r>
      <w:r w:rsidR="003F1063" w:rsidRPr="00440C19">
        <w:rPr>
          <w:rFonts w:ascii="Times New Roman" w:hAnsi="Times New Roman" w:cs="Times New Roman"/>
          <w:lang w:eastAsia="ru-RU"/>
        </w:rPr>
        <w:t>20</w:t>
      </w:r>
      <w:r w:rsidRPr="00440C19">
        <w:rPr>
          <w:rFonts w:ascii="Times New Roman" w:hAnsi="Times New Roman" w:cs="Times New Roman"/>
          <w:lang w:eastAsia="ru-RU"/>
        </w:rPr>
        <w:t>г.</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F27E29">
      <w:pPr>
        <w:pStyle w:val="a6"/>
        <w:jc w:val="center"/>
        <w:rPr>
          <w:rFonts w:ascii="Times New Roman" w:hAnsi="Times New Roman" w:cs="Times New Roman"/>
        </w:rPr>
      </w:pPr>
      <w:r w:rsidRPr="003F39CE">
        <w:rPr>
          <w:rFonts w:ascii="Times New Roman" w:hAnsi="Times New Roman" w:cs="Times New Roman"/>
          <w:b/>
          <w:bCs/>
        </w:rPr>
        <w:t>Положение о служебных командировках</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b/>
          <w:bCs/>
        </w:rPr>
        <w:t>1. Общие положения</w:t>
      </w:r>
    </w:p>
    <w:p w:rsidR="00A73399" w:rsidRPr="00440C19" w:rsidRDefault="00A73399" w:rsidP="003F39CE">
      <w:pPr>
        <w:pStyle w:val="a6"/>
        <w:jc w:val="both"/>
        <w:rPr>
          <w:rFonts w:ascii="Times New Roman" w:hAnsi="Times New Roman" w:cs="Times New Roman"/>
        </w:rPr>
      </w:pPr>
      <w:r w:rsidRPr="003F39CE">
        <w:rPr>
          <w:rFonts w:ascii="Times New Roman" w:hAnsi="Times New Roman" w:cs="Times New Roman"/>
        </w:rPr>
        <w:t> </w:t>
      </w:r>
      <w:r w:rsidRPr="00164230">
        <w:rPr>
          <w:rFonts w:ascii="Times New Roman" w:hAnsi="Times New Roman" w:cs="Times New Roman"/>
        </w:rPr>
        <w:t xml:space="preserve">1.1. Настоящее Положение определяет порядок организации служебных командировок </w:t>
      </w:r>
      <w:r w:rsidRPr="00164230">
        <w:rPr>
          <w:rFonts w:ascii="Times New Roman" w:hAnsi="Times New Roman" w:cs="Times New Roman"/>
        </w:rPr>
        <w:br/>
        <w:t xml:space="preserve">сотрудников </w:t>
      </w:r>
      <w:r w:rsidR="003F1063" w:rsidRPr="00440C19">
        <w:rPr>
          <w:rStyle w:val="fill"/>
          <w:rFonts w:ascii="Times New Roman" w:hAnsi="Times New Roman" w:cs="Times New Roman"/>
          <w:i w:val="0"/>
          <w:color w:val="auto"/>
        </w:rPr>
        <w:t>МБУ РЦО</w:t>
      </w:r>
      <w:r w:rsidRPr="00440C19">
        <w:rPr>
          <w:rFonts w:ascii="Times New Roman" w:hAnsi="Times New Roman" w:cs="Times New Roman"/>
          <w:i/>
        </w:rPr>
        <w:t xml:space="preserve"> </w:t>
      </w:r>
      <w:r w:rsidRPr="00440C19">
        <w:rPr>
          <w:rFonts w:ascii="Times New Roman" w:hAnsi="Times New Roman" w:cs="Times New Roman"/>
        </w:rPr>
        <w:t>на территории России и за ее пределами.</w:t>
      </w:r>
    </w:p>
    <w:p w:rsidR="00A73399" w:rsidRPr="00164230" w:rsidRDefault="00A73399" w:rsidP="003F39CE">
      <w:pPr>
        <w:pStyle w:val="a6"/>
        <w:jc w:val="both"/>
        <w:rPr>
          <w:rFonts w:ascii="Times New Roman" w:hAnsi="Times New Roman" w:cs="Times New Roman"/>
        </w:rPr>
      </w:pPr>
      <w:r w:rsidRPr="00440C19">
        <w:rPr>
          <w:rFonts w:ascii="Times New Roman" w:hAnsi="Times New Roman" w:cs="Times New Roman"/>
        </w:rPr>
        <w:t> </w:t>
      </w:r>
      <w:r w:rsidR="00F27E29" w:rsidRPr="00440C19">
        <w:rPr>
          <w:rFonts w:ascii="Times New Roman" w:hAnsi="Times New Roman" w:cs="Times New Roman"/>
        </w:rPr>
        <w:t xml:space="preserve">     </w:t>
      </w:r>
      <w:r w:rsidRPr="00440C19">
        <w:rPr>
          <w:rFonts w:ascii="Times New Roman" w:hAnsi="Times New Roman" w:cs="Times New Roman"/>
        </w:rPr>
        <w:t>Положение распространяется</w:t>
      </w:r>
      <w:r w:rsidRPr="00164230">
        <w:rPr>
          <w:rFonts w:ascii="Times New Roman" w:hAnsi="Times New Roman" w:cs="Times New Roman"/>
        </w:rPr>
        <w:t xml:space="preserve"> на всех сотрудников, состоящих с учреждением в трудовых отношениях.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1.</w:t>
      </w:r>
      <w:r w:rsidR="00F27E29" w:rsidRPr="00164230">
        <w:rPr>
          <w:rFonts w:ascii="Times New Roman" w:hAnsi="Times New Roman" w:cs="Times New Roman"/>
        </w:rPr>
        <w:t>2</w:t>
      </w:r>
      <w:r w:rsidRPr="00164230">
        <w:rPr>
          <w:rFonts w:ascii="Times New Roman" w:hAnsi="Times New Roman" w:cs="Times New Roman"/>
        </w:rPr>
        <w:t xml:space="preserve">. Служебной командировкой сотрудника является поездка сотрудника по распоряжению </w:t>
      </w:r>
      <w:r w:rsidRPr="00164230">
        <w:rPr>
          <w:rFonts w:ascii="Times New Roman" w:hAnsi="Times New Roman" w:cs="Times New Roman"/>
        </w:rPr>
        <w:br/>
      </w:r>
      <w:r w:rsidR="00101FCC">
        <w:rPr>
          <w:rStyle w:val="fill"/>
          <w:rFonts w:ascii="Times New Roman" w:hAnsi="Times New Roman" w:cs="Times New Roman"/>
          <w:b w:val="0"/>
          <w:i w:val="0"/>
          <w:color w:val="auto"/>
        </w:rPr>
        <w:t>начальник</w:t>
      </w:r>
      <w:r w:rsidRPr="00164230">
        <w:rPr>
          <w:rStyle w:val="fill"/>
          <w:rFonts w:ascii="Times New Roman" w:hAnsi="Times New Roman" w:cs="Times New Roman"/>
          <w:b w:val="0"/>
          <w:i w:val="0"/>
          <w:color w:val="auto"/>
        </w:rPr>
        <w:t xml:space="preserve">а </w:t>
      </w:r>
      <w:r w:rsidRPr="00164230">
        <w:rPr>
          <w:rFonts w:ascii="Times New Roman" w:hAnsi="Times New Roman" w:cs="Times New Roman"/>
        </w:rPr>
        <w:t xml:space="preserve">на определенный срок вне места постоянной работы для выполнения </w:t>
      </w:r>
      <w:r w:rsidRPr="00164230">
        <w:rPr>
          <w:rFonts w:ascii="Times New Roman" w:hAnsi="Times New Roman" w:cs="Times New Roman"/>
        </w:rPr>
        <w:br/>
        <w:t xml:space="preserve">служебного поручения либо участия в мероприятиях, соответствующих уставным целям и </w:t>
      </w:r>
      <w:r w:rsidRPr="00164230">
        <w:rPr>
          <w:rFonts w:ascii="Times New Roman" w:hAnsi="Times New Roman" w:cs="Times New Roman"/>
        </w:rPr>
        <w:br/>
        <w:t>задачам учреждения.</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1.</w:t>
      </w:r>
      <w:r w:rsidR="00F27E29" w:rsidRPr="00164230">
        <w:rPr>
          <w:rFonts w:ascii="Times New Roman" w:hAnsi="Times New Roman" w:cs="Times New Roman"/>
        </w:rPr>
        <w:t>3</w:t>
      </w:r>
      <w:r w:rsidRPr="00164230">
        <w:rPr>
          <w:rFonts w:ascii="Times New Roman" w:hAnsi="Times New Roman" w:cs="Times New Roman"/>
        </w:rPr>
        <w:t xml:space="preserve">. Основными задачами служебных командировок </w:t>
      </w:r>
      <w:r w:rsidR="00F27E29" w:rsidRPr="00440C19">
        <w:rPr>
          <w:rStyle w:val="fill"/>
          <w:rFonts w:ascii="Times New Roman" w:hAnsi="Times New Roman" w:cs="Times New Roman"/>
          <w:color w:val="auto"/>
        </w:rPr>
        <w:t>МБУ</w:t>
      </w:r>
      <w:r w:rsidR="004D682D" w:rsidRPr="00440C19">
        <w:rPr>
          <w:rStyle w:val="fill"/>
          <w:rFonts w:ascii="Times New Roman" w:hAnsi="Times New Roman" w:cs="Times New Roman"/>
          <w:color w:val="auto"/>
        </w:rPr>
        <w:t xml:space="preserve"> РЦО</w:t>
      </w:r>
      <w:r w:rsidRPr="00440C19">
        <w:rPr>
          <w:rFonts w:ascii="Times New Roman" w:hAnsi="Times New Roman" w:cs="Times New Roman"/>
        </w:rPr>
        <w:t xml:space="preserve"> являются</w:t>
      </w:r>
      <w:r w:rsidRPr="00164230">
        <w:rPr>
          <w:rFonts w:ascii="Times New Roman" w:hAnsi="Times New Roman" w:cs="Times New Roman"/>
        </w:rPr>
        <w:t>:</w:t>
      </w:r>
    </w:p>
    <w:p w:rsidR="00A73399" w:rsidRPr="00164230" w:rsidRDefault="00F27E29" w:rsidP="003F39CE">
      <w:pPr>
        <w:pStyle w:val="a6"/>
        <w:jc w:val="both"/>
        <w:rPr>
          <w:rFonts w:ascii="Times New Roman" w:hAnsi="Times New Roman" w:cs="Times New Roman"/>
          <w:i/>
        </w:rPr>
      </w:pPr>
      <w:r w:rsidRPr="00164230">
        <w:rPr>
          <w:rFonts w:ascii="Times New Roman" w:hAnsi="Times New Roman" w:cs="Times New Roman"/>
        </w:rPr>
        <w:t xml:space="preserve">- </w:t>
      </w:r>
      <w:r w:rsidR="00A73399" w:rsidRPr="00164230">
        <w:rPr>
          <w:rStyle w:val="fill"/>
          <w:rFonts w:ascii="Times New Roman" w:hAnsi="Times New Roman" w:cs="Times New Roman"/>
          <w:b w:val="0"/>
          <w:color w:val="auto"/>
        </w:rPr>
        <w:t>оказание организационно-методической и практической помощи в организации</w:t>
      </w:r>
      <w:r w:rsidR="00A73399" w:rsidRPr="00164230">
        <w:rPr>
          <w:rFonts w:ascii="Times New Roman" w:hAnsi="Times New Roman" w:cs="Times New Roman"/>
          <w:i/>
        </w:rPr>
        <w:t xml:space="preserve"> </w:t>
      </w:r>
      <w:r w:rsidR="00A73399" w:rsidRPr="00164230">
        <w:rPr>
          <w:rStyle w:val="fill"/>
          <w:rFonts w:ascii="Times New Roman" w:hAnsi="Times New Roman" w:cs="Times New Roman"/>
          <w:b w:val="0"/>
          <w:color w:val="auto"/>
        </w:rPr>
        <w:t>образовательного процесса</w:t>
      </w:r>
      <w:r w:rsidR="00A73399" w:rsidRPr="00164230">
        <w:rPr>
          <w:rFonts w:ascii="Times New Roman" w:hAnsi="Times New Roman" w:cs="Times New Roman"/>
          <w:i/>
        </w:rPr>
        <w:t>;</w:t>
      </w:r>
    </w:p>
    <w:p w:rsidR="00A73399" w:rsidRPr="00164230" w:rsidRDefault="00F27E29" w:rsidP="003F39CE">
      <w:pPr>
        <w:pStyle w:val="a6"/>
        <w:jc w:val="both"/>
        <w:rPr>
          <w:rFonts w:ascii="Times New Roman" w:hAnsi="Times New Roman" w:cs="Times New Roman"/>
          <w:i/>
        </w:rPr>
      </w:pPr>
      <w:r w:rsidRPr="00164230">
        <w:rPr>
          <w:rFonts w:ascii="Times New Roman" w:hAnsi="Times New Roman" w:cs="Times New Roman"/>
          <w:i/>
        </w:rPr>
        <w:t>- участие в</w:t>
      </w:r>
      <w:r w:rsidR="00A73399" w:rsidRPr="00164230">
        <w:rPr>
          <w:rStyle w:val="fill"/>
          <w:rFonts w:ascii="Times New Roman" w:hAnsi="Times New Roman" w:cs="Times New Roman"/>
          <w:b w:val="0"/>
          <w:color w:val="auto"/>
        </w:rPr>
        <w:t xml:space="preserve"> конференци</w:t>
      </w:r>
      <w:r w:rsidRPr="00164230">
        <w:rPr>
          <w:rStyle w:val="fill"/>
          <w:rFonts w:ascii="Times New Roman" w:hAnsi="Times New Roman" w:cs="Times New Roman"/>
          <w:b w:val="0"/>
          <w:color w:val="auto"/>
        </w:rPr>
        <w:t>ях</w:t>
      </w:r>
      <w:r w:rsidR="00A73399" w:rsidRPr="00164230">
        <w:rPr>
          <w:rStyle w:val="fill"/>
          <w:rFonts w:ascii="Times New Roman" w:hAnsi="Times New Roman" w:cs="Times New Roman"/>
          <w:b w:val="0"/>
          <w:color w:val="auto"/>
        </w:rPr>
        <w:t>, совещани</w:t>
      </w:r>
      <w:r w:rsidRPr="00164230">
        <w:rPr>
          <w:rStyle w:val="fill"/>
          <w:rFonts w:ascii="Times New Roman" w:hAnsi="Times New Roman" w:cs="Times New Roman"/>
          <w:b w:val="0"/>
          <w:color w:val="auto"/>
        </w:rPr>
        <w:t>ях</w:t>
      </w:r>
      <w:r w:rsidR="00A73399" w:rsidRPr="00164230">
        <w:rPr>
          <w:rStyle w:val="fill"/>
          <w:rFonts w:ascii="Times New Roman" w:hAnsi="Times New Roman" w:cs="Times New Roman"/>
          <w:b w:val="0"/>
          <w:color w:val="auto"/>
        </w:rPr>
        <w:t>, семинар</w:t>
      </w:r>
      <w:r w:rsidRPr="00164230">
        <w:rPr>
          <w:rStyle w:val="fill"/>
          <w:rFonts w:ascii="Times New Roman" w:hAnsi="Times New Roman" w:cs="Times New Roman"/>
          <w:b w:val="0"/>
          <w:color w:val="auto"/>
        </w:rPr>
        <w:t>ах и</w:t>
      </w:r>
      <w:r w:rsidR="00A73399" w:rsidRPr="00164230">
        <w:rPr>
          <w:rStyle w:val="fill"/>
          <w:rFonts w:ascii="Times New Roman" w:hAnsi="Times New Roman" w:cs="Times New Roman"/>
          <w:b w:val="0"/>
          <w:color w:val="auto"/>
        </w:rPr>
        <w:t xml:space="preserve"> иных мероприяти</w:t>
      </w:r>
      <w:r w:rsidRPr="00164230">
        <w:rPr>
          <w:rStyle w:val="fill"/>
          <w:rFonts w:ascii="Times New Roman" w:hAnsi="Times New Roman" w:cs="Times New Roman"/>
          <w:b w:val="0"/>
          <w:color w:val="auto"/>
        </w:rPr>
        <w:t>ях</w:t>
      </w:r>
      <w:r w:rsidR="00A73399" w:rsidRPr="00164230">
        <w:rPr>
          <w:rFonts w:ascii="Times New Roman" w:hAnsi="Times New Roman" w:cs="Times New Roman"/>
          <w:i/>
        </w:rPr>
        <w:t>;</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1.</w:t>
      </w:r>
      <w:r w:rsidR="009F3C67" w:rsidRPr="00164230">
        <w:rPr>
          <w:rFonts w:ascii="Times New Roman" w:hAnsi="Times New Roman" w:cs="Times New Roman"/>
        </w:rPr>
        <w:t>4</w:t>
      </w:r>
      <w:r w:rsidRPr="00164230">
        <w:rPr>
          <w:rFonts w:ascii="Times New Roman" w:hAnsi="Times New Roman" w:cs="Times New Roman"/>
        </w:rPr>
        <w:t xml:space="preserve">. Не являются служебными командировками: </w:t>
      </w:r>
    </w:p>
    <w:p w:rsidR="00A73399" w:rsidRPr="00164230" w:rsidRDefault="00F27E29"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 xml:space="preserve">служебные поездки сотрудников, должностные обязанности которых предполагают </w:t>
      </w:r>
      <w:r w:rsidR="00A73399" w:rsidRPr="00164230">
        <w:rPr>
          <w:rFonts w:ascii="Times New Roman" w:hAnsi="Times New Roman" w:cs="Times New Roman"/>
        </w:rPr>
        <w:br/>
        <w:t xml:space="preserve">разъездной характер работы, если иное не предусмотрено локальными или </w:t>
      </w:r>
      <w:r w:rsidR="00A73399" w:rsidRPr="00164230">
        <w:rPr>
          <w:rFonts w:ascii="Times New Roman" w:hAnsi="Times New Roman" w:cs="Times New Roman"/>
        </w:rPr>
        <w:br/>
        <w:t>нормативными правовыми актами;</w:t>
      </w:r>
    </w:p>
    <w:p w:rsidR="00A73399" w:rsidRPr="00164230" w:rsidRDefault="00F27E29"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 xml:space="preserve">поездки в местность, откуда сотрудник по условиям транспортного сообщения и </w:t>
      </w:r>
      <w:r w:rsidR="00A73399" w:rsidRPr="00164230">
        <w:rPr>
          <w:rFonts w:ascii="Times New Roman" w:hAnsi="Times New Roman" w:cs="Times New Roman"/>
        </w:rPr>
        <w:br/>
        <w:t xml:space="preserve">характеру работы имеет возможность ежедневно возвращаться к местожительству. </w:t>
      </w:r>
      <w:r w:rsidR="00A73399" w:rsidRPr="00164230">
        <w:rPr>
          <w:rFonts w:ascii="Times New Roman" w:hAnsi="Times New Roman" w:cs="Times New Roman"/>
        </w:rPr>
        <w:br/>
        <w:t xml:space="preserve">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w:t>
      </w:r>
      <w:r w:rsidR="00A73399" w:rsidRPr="00164230">
        <w:rPr>
          <w:rFonts w:ascii="Times New Roman" w:hAnsi="Times New Roman" w:cs="Times New Roman"/>
        </w:rPr>
        <w:br/>
        <w:t xml:space="preserve">определяет </w:t>
      </w:r>
      <w:r w:rsidR="00E30CCB">
        <w:rPr>
          <w:rStyle w:val="fill"/>
          <w:rFonts w:ascii="Times New Roman" w:hAnsi="Times New Roman" w:cs="Times New Roman"/>
          <w:b w:val="0"/>
          <w:i w:val="0"/>
          <w:color w:val="auto"/>
        </w:rPr>
        <w:t>начальником</w:t>
      </w:r>
      <w:r w:rsidRPr="00164230">
        <w:rPr>
          <w:rStyle w:val="fill"/>
          <w:rFonts w:ascii="Times New Roman" w:hAnsi="Times New Roman" w:cs="Times New Roman"/>
          <w:b w:val="0"/>
          <w:i w:val="0"/>
          <w:color w:val="auto"/>
        </w:rPr>
        <w:t xml:space="preserve"> учреждения</w:t>
      </w:r>
      <w:r w:rsidR="00A73399" w:rsidRPr="00164230">
        <w:rPr>
          <w:rFonts w:ascii="Times New Roman" w:hAnsi="Times New Roman" w:cs="Times New Roman"/>
        </w:rPr>
        <w:t>, осуществивший командирование сотрудника;</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1.</w:t>
      </w:r>
      <w:r w:rsidR="009F3C67" w:rsidRPr="00164230">
        <w:rPr>
          <w:rFonts w:ascii="Times New Roman" w:hAnsi="Times New Roman" w:cs="Times New Roman"/>
        </w:rPr>
        <w:t>5</w:t>
      </w:r>
      <w:r w:rsidRPr="00164230">
        <w:rPr>
          <w:rFonts w:ascii="Times New Roman" w:hAnsi="Times New Roman" w:cs="Times New Roman"/>
        </w:rPr>
        <w:t xml:space="preserve">. Служебные командировки подразделяются </w:t>
      </w:r>
      <w:proofErr w:type="gramStart"/>
      <w:r w:rsidRPr="00164230">
        <w:rPr>
          <w:rFonts w:ascii="Times New Roman" w:hAnsi="Times New Roman" w:cs="Times New Roman"/>
        </w:rPr>
        <w:t>на</w:t>
      </w:r>
      <w:proofErr w:type="gramEnd"/>
      <w:r w:rsidRPr="00164230">
        <w:rPr>
          <w:rFonts w:ascii="Times New Roman" w:hAnsi="Times New Roman" w:cs="Times New Roman"/>
        </w:rPr>
        <w:t>:</w:t>
      </w:r>
    </w:p>
    <w:p w:rsidR="00A73399" w:rsidRPr="00164230" w:rsidRDefault="00A73399" w:rsidP="003F39CE">
      <w:pPr>
        <w:pStyle w:val="a6"/>
        <w:jc w:val="both"/>
        <w:rPr>
          <w:rFonts w:ascii="Times New Roman" w:hAnsi="Times New Roman" w:cs="Times New Roman"/>
        </w:rPr>
      </w:pPr>
      <w:proofErr w:type="gramStart"/>
      <w:r w:rsidRPr="00164230">
        <w:rPr>
          <w:rFonts w:ascii="Times New Roman" w:hAnsi="Times New Roman" w:cs="Times New Roman"/>
        </w:rPr>
        <w:t>плановые</w:t>
      </w:r>
      <w:proofErr w:type="gramEnd"/>
      <w:r w:rsidRPr="00164230">
        <w:rPr>
          <w:rFonts w:ascii="Times New Roman" w:hAnsi="Times New Roman" w:cs="Times New Roman"/>
        </w:rPr>
        <w:t xml:space="preserve">, которые осуществляются в соответствии с утвержденными в </w:t>
      </w:r>
      <w:r w:rsidRPr="00164230">
        <w:rPr>
          <w:rFonts w:ascii="Times New Roman" w:hAnsi="Times New Roman" w:cs="Times New Roman"/>
        </w:rPr>
        <w:br/>
        <w:t>установленном порядке планами и соответствующими сметами;</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внеплановые – для решения внезапно возникших проблем, требующих немедленного </w:t>
      </w:r>
      <w:r w:rsidRPr="00164230">
        <w:rPr>
          <w:rFonts w:ascii="Times New Roman" w:hAnsi="Times New Roman" w:cs="Times New Roman"/>
        </w:rPr>
        <w:br/>
        <w:t xml:space="preserve">рассмотрения, либо в иных случаях, предусмотреть которые заблаговременно не </w:t>
      </w:r>
      <w:r w:rsidRPr="00164230">
        <w:rPr>
          <w:rFonts w:ascii="Times New Roman" w:hAnsi="Times New Roman" w:cs="Times New Roman"/>
        </w:rPr>
        <w:br/>
        <w:t>представляется возможным.</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1.</w:t>
      </w:r>
      <w:r w:rsidR="009F3C67" w:rsidRPr="00164230">
        <w:rPr>
          <w:rFonts w:ascii="Times New Roman" w:hAnsi="Times New Roman" w:cs="Times New Roman"/>
        </w:rPr>
        <w:t>6</w:t>
      </w:r>
      <w:r w:rsidRPr="00164230">
        <w:rPr>
          <w:rFonts w:ascii="Times New Roman" w:hAnsi="Times New Roman" w:cs="Times New Roman"/>
        </w:rPr>
        <w:t xml:space="preserve">.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w:t>
      </w:r>
      <w:r w:rsidRPr="00164230">
        <w:rPr>
          <w:rFonts w:ascii="Times New Roman" w:hAnsi="Times New Roman" w:cs="Times New Roman"/>
        </w:rPr>
        <w:br/>
        <w:t xml:space="preserve">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w:t>
      </w:r>
      <w:r w:rsidRPr="00164230">
        <w:rPr>
          <w:rFonts w:ascii="Times New Roman" w:hAnsi="Times New Roman" w:cs="Times New Roman"/>
        </w:rPr>
        <w:br/>
        <w:t>направления в служебную командировку.</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1.</w:t>
      </w:r>
      <w:r w:rsidR="009F3C67" w:rsidRPr="00164230">
        <w:rPr>
          <w:rFonts w:ascii="Times New Roman" w:hAnsi="Times New Roman" w:cs="Times New Roman"/>
        </w:rPr>
        <w:t>7</w:t>
      </w:r>
      <w:r w:rsidRPr="00164230">
        <w:rPr>
          <w:rFonts w:ascii="Times New Roman" w:hAnsi="Times New Roman" w:cs="Times New Roman"/>
        </w:rPr>
        <w:t>. В служебные командировки только с письменного согласия допускается направлять:</w:t>
      </w:r>
    </w:p>
    <w:p w:rsidR="00A73399" w:rsidRPr="00164230" w:rsidRDefault="009F3C67"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матерей и отцов, воспитывающих без супруга (супруги) детей в возрасте до пяти лет;</w:t>
      </w:r>
    </w:p>
    <w:p w:rsidR="00A73399" w:rsidRPr="00164230" w:rsidRDefault="009F3C67"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сотрудников, имеющих детей-инвалидов;</w:t>
      </w:r>
    </w:p>
    <w:p w:rsidR="00A73399" w:rsidRPr="00164230" w:rsidRDefault="009F3C67"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 xml:space="preserve">сотрудников, осуществляющих уход за больными членами их семей в соответствии с </w:t>
      </w:r>
      <w:r w:rsidR="00A73399" w:rsidRPr="00164230">
        <w:rPr>
          <w:rFonts w:ascii="Times New Roman" w:hAnsi="Times New Roman" w:cs="Times New Roman"/>
        </w:rPr>
        <w:br/>
        <w:t xml:space="preserve">медицинским заключением.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При этом такие сотрудники должны быть ознакомлены в письменной форме со своим правом </w:t>
      </w:r>
      <w:r w:rsidRPr="00164230">
        <w:rPr>
          <w:rFonts w:ascii="Times New Roman" w:hAnsi="Times New Roman" w:cs="Times New Roman"/>
        </w:rPr>
        <w:br/>
        <w:t>отказаться от направления в служебную командировку.</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1.</w:t>
      </w:r>
      <w:r w:rsidR="009F3C67" w:rsidRPr="00164230">
        <w:rPr>
          <w:rFonts w:ascii="Times New Roman" w:hAnsi="Times New Roman" w:cs="Times New Roman"/>
        </w:rPr>
        <w:t>8</w:t>
      </w:r>
      <w:r w:rsidRPr="00164230">
        <w:rPr>
          <w:rFonts w:ascii="Times New Roman" w:hAnsi="Times New Roman" w:cs="Times New Roman"/>
        </w:rPr>
        <w:t xml:space="preserve">. Не допускается направление в командировку и выдача аванса сотрудникам, не </w:t>
      </w:r>
      <w:r w:rsidRPr="00164230">
        <w:rPr>
          <w:rFonts w:ascii="Times New Roman" w:hAnsi="Times New Roman" w:cs="Times New Roman"/>
        </w:rPr>
        <w:br/>
        <w:t>отчитавшимся об израсходованных средствах в предыдущей командировке.</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w:t>
      </w:r>
    </w:p>
    <w:p w:rsidR="00A73399" w:rsidRPr="00164230" w:rsidRDefault="00A73399" w:rsidP="00D14A40">
      <w:pPr>
        <w:pStyle w:val="a6"/>
        <w:jc w:val="center"/>
        <w:rPr>
          <w:rFonts w:ascii="Times New Roman" w:hAnsi="Times New Roman" w:cs="Times New Roman"/>
        </w:rPr>
      </w:pPr>
      <w:r w:rsidRPr="00164230">
        <w:rPr>
          <w:rFonts w:ascii="Times New Roman" w:hAnsi="Times New Roman" w:cs="Times New Roman"/>
          <w:b/>
          <w:bCs/>
        </w:rPr>
        <w:t>2. Срок и режим командировки</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2.1. Срок командировки сотрудника определяет </w:t>
      </w:r>
      <w:r w:rsidR="00E30CCB">
        <w:rPr>
          <w:rStyle w:val="fill"/>
          <w:rFonts w:ascii="Times New Roman" w:hAnsi="Times New Roman" w:cs="Times New Roman"/>
          <w:b w:val="0"/>
          <w:i w:val="0"/>
          <w:color w:val="auto"/>
        </w:rPr>
        <w:t>начальник</w:t>
      </w:r>
      <w:r w:rsidR="009F3C67" w:rsidRPr="00164230">
        <w:rPr>
          <w:rStyle w:val="fill"/>
          <w:rFonts w:ascii="Times New Roman" w:hAnsi="Times New Roman" w:cs="Times New Roman"/>
          <w:b w:val="0"/>
          <w:i w:val="0"/>
          <w:color w:val="auto"/>
        </w:rPr>
        <w:t>ом</w:t>
      </w:r>
      <w:r w:rsidRPr="00164230">
        <w:rPr>
          <w:rFonts w:ascii="Times New Roman" w:hAnsi="Times New Roman" w:cs="Times New Roman"/>
        </w:rPr>
        <w:t xml:space="preserve"> с учетом объема, сложности и других особенностей служебного поручения.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2.2. 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 В случае проезда работника к месту командирования или обратно к месту работы </w:t>
      </w:r>
      <w:r w:rsidRPr="00164230">
        <w:rPr>
          <w:rFonts w:ascii="Times New Roman" w:hAnsi="Times New Roman" w:cs="Times New Roman"/>
        </w:rPr>
        <w:lastRenderedPageBreak/>
        <w:t xml:space="preserve">на личном транспорте фактический срок пребывания в месте командирования указывается в служебной записке.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Служебную записку работник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т. д.).</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Днем выезда сотрудника в командировку считается день отправления поезда, самолета, </w:t>
      </w:r>
      <w:r w:rsidRPr="00164230">
        <w:rPr>
          <w:rFonts w:ascii="Times New Roman" w:hAnsi="Times New Roman" w:cs="Times New Roman"/>
        </w:rPr>
        <w:br/>
        <w:t xml:space="preserve">автобуса или другого транспортного средства </w:t>
      </w:r>
      <w:r w:rsidRPr="00164230">
        <w:rPr>
          <w:rStyle w:val="fill"/>
          <w:rFonts w:ascii="Times New Roman" w:hAnsi="Times New Roman" w:cs="Times New Roman"/>
          <w:b w:val="0"/>
          <w:i w:val="0"/>
          <w:color w:val="auto"/>
        </w:rPr>
        <w:t xml:space="preserve">из </w:t>
      </w:r>
      <w:r w:rsidR="009F3C67" w:rsidRPr="00164230">
        <w:rPr>
          <w:rStyle w:val="fill"/>
          <w:rFonts w:ascii="Times New Roman" w:hAnsi="Times New Roman" w:cs="Times New Roman"/>
          <w:b w:val="0"/>
          <w:i w:val="0"/>
          <w:color w:val="auto"/>
        </w:rPr>
        <w:t>г. Красный Сулин</w:t>
      </w:r>
      <w:r w:rsidRPr="00164230">
        <w:rPr>
          <w:rFonts w:ascii="Times New Roman" w:hAnsi="Times New Roman" w:cs="Times New Roman"/>
        </w:rPr>
        <w:t xml:space="preserve">, а днем прибытия из командировки – день прибытия транспортного средства в </w:t>
      </w:r>
      <w:r w:rsidR="009F3C67" w:rsidRPr="00164230">
        <w:rPr>
          <w:rFonts w:ascii="Times New Roman" w:hAnsi="Times New Roman" w:cs="Times New Roman"/>
        </w:rPr>
        <w:t>г. Красный Сулин</w:t>
      </w:r>
      <w:r w:rsidRPr="00164230">
        <w:rPr>
          <w:rFonts w:ascii="Times New Roman" w:hAnsi="Times New Roman" w:cs="Times New Roman"/>
        </w:rPr>
        <w:t xml:space="preserve">. </w:t>
      </w:r>
      <w:r w:rsidRPr="00164230">
        <w:rPr>
          <w:rFonts w:ascii="Times New Roman" w:hAnsi="Times New Roman" w:cs="Times New Roman"/>
        </w:rPr>
        <w:br/>
        <w:t xml:space="preserve">При отправлении транспортного средства до 24 часов включительно днем выбытия в </w:t>
      </w:r>
      <w:r w:rsidRPr="00164230">
        <w:rPr>
          <w:rFonts w:ascii="Times New Roman" w:hAnsi="Times New Roman" w:cs="Times New Roman"/>
        </w:rPr>
        <w:br/>
        <w:t>командировку считаются текущие сутки, а с 00 часов и позже – следующие сутки.</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День выезда в служебную командировку (день приезда из служебной командировки) </w:t>
      </w:r>
      <w:r w:rsidRPr="00164230">
        <w:rPr>
          <w:rFonts w:ascii="Times New Roman" w:hAnsi="Times New Roman" w:cs="Times New Roman"/>
        </w:rPr>
        <w:br/>
        <w:t xml:space="preserve">определяется по региональному времени отправления (прибытия) транспортного средства в </w:t>
      </w:r>
      <w:r w:rsidRPr="00164230">
        <w:rPr>
          <w:rFonts w:ascii="Times New Roman" w:hAnsi="Times New Roman" w:cs="Times New Roman"/>
        </w:rPr>
        <w:br/>
        <w:t xml:space="preserve">соответствии с расписанием движения. В случае отправления (прибытия) транспортного </w:t>
      </w:r>
      <w:r w:rsidRPr="00164230">
        <w:rPr>
          <w:rFonts w:ascii="Times New Roman" w:hAnsi="Times New Roman" w:cs="Times New Roman"/>
        </w:rPr>
        <w:br/>
        <w:t xml:space="preserve">средства во время, отличное от расписания, фактическое время отправления (прибытия) </w:t>
      </w:r>
      <w:r w:rsidRPr="00164230">
        <w:rPr>
          <w:rFonts w:ascii="Times New Roman" w:hAnsi="Times New Roman" w:cs="Times New Roman"/>
        </w:rPr>
        <w:br/>
        <w:t>подтверждается соответствующими справками или заверенными о</w:t>
      </w:r>
      <w:r w:rsidR="009F3C67" w:rsidRPr="00164230">
        <w:rPr>
          <w:rFonts w:ascii="Times New Roman" w:hAnsi="Times New Roman" w:cs="Times New Roman"/>
        </w:rPr>
        <w:t xml:space="preserve">тметками на проездных </w:t>
      </w:r>
      <w:r w:rsidR="009F3C67" w:rsidRPr="00164230">
        <w:rPr>
          <w:rFonts w:ascii="Times New Roman" w:hAnsi="Times New Roman" w:cs="Times New Roman"/>
        </w:rPr>
        <w:br/>
        <w:t>билетах.</w:t>
      </w:r>
      <w:r w:rsidRPr="00164230">
        <w:rPr>
          <w:rFonts w:ascii="Times New Roman" w:hAnsi="Times New Roman" w:cs="Times New Roman"/>
        </w:rPr>
        <w:t>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2.3. На сотрудника, находящегося в командировке, распространяется режим рабочего </w:t>
      </w:r>
      <w:r w:rsidRPr="00164230">
        <w:rPr>
          <w:rFonts w:ascii="Times New Roman" w:hAnsi="Times New Roman" w:cs="Times New Roman"/>
        </w:rPr>
        <w:br/>
        <w:t xml:space="preserve">времени, и правила распорядка организации, куда он командирован. Вместо дней отдыха, не </w:t>
      </w:r>
      <w:r w:rsidRPr="00164230">
        <w:rPr>
          <w:rFonts w:ascii="Times New Roman" w:hAnsi="Times New Roman" w:cs="Times New Roman"/>
        </w:rPr>
        <w:br/>
        <w:t xml:space="preserve">использованных за время командировки, другие дни отдыха после возвращения из </w:t>
      </w:r>
      <w:r w:rsidRPr="00164230">
        <w:rPr>
          <w:rFonts w:ascii="Times New Roman" w:hAnsi="Times New Roman" w:cs="Times New Roman"/>
        </w:rPr>
        <w:br/>
        <w:t xml:space="preserve">командировки не предоставляются. Исключение составляют случаи, когда мероприятия, на </w:t>
      </w:r>
      <w:r w:rsidRPr="00164230">
        <w:rPr>
          <w:rFonts w:ascii="Times New Roman" w:hAnsi="Times New Roman" w:cs="Times New Roman"/>
        </w:rPr>
        <w:br/>
        <w:t xml:space="preserve">которые сотрудник командирован, проходили в выходные дни либо иные дни отдыха, </w:t>
      </w:r>
      <w:r w:rsidRPr="00164230">
        <w:rPr>
          <w:rFonts w:ascii="Times New Roman" w:hAnsi="Times New Roman" w:cs="Times New Roman"/>
        </w:rPr>
        <w:br/>
        <w:t>установленные в соответствии с законодательством и Правилами трудового распорядка.</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В случаях, когда сотрудник специально командирован для работы в выходные или </w:t>
      </w:r>
      <w:r w:rsidRPr="00164230">
        <w:rPr>
          <w:rFonts w:ascii="Times New Roman" w:hAnsi="Times New Roman" w:cs="Times New Roman"/>
        </w:rPr>
        <w:br/>
        <w:t xml:space="preserve">праздничные и нерабочие дни, компенсация за работу в эти дни выплачивается в </w:t>
      </w:r>
      <w:r w:rsidRPr="00164230">
        <w:rPr>
          <w:rFonts w:ascii="Times New Roman" w:hAnsi="Times New Roman" w:cs="Times New Roman"/>
        </w:rPr>
        <w:br/>
        <w:t xml:space="preserve">соответствии с действующим законодательством. Если сотрудник отбывает в командировку </w:t>
      </w:r>
      <w:r w:rsidRPr="00164230">
        <w:rPr>
          <w:rFonts w:ascii="Times New Roman" w:hAnsi="Times New Roman" w:cs="Times New Roman"/>
        </w:rPr>
        <w:br/>
        <w:t xml:space="preserve">либо прибывает из командировки в выходной день, ему после возвращения из командировки </w:t>
      </w:r>
      <w:r w:rsidRPr="00164230">
        <w:rPr>
          <w:rFonts w:ascii="Times New Roman" w:hAnsi="Times New Roman" w:cs="Times New Roman"/>
        </w:rPr>
        <w:br/>
        <w:t>предоставляется другой день отдыха.</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2.4. В случае невозможности возвращения сотрудника из командировки в установленные </w:t>
      </w:r>
      <w:r w:rsidRPr="00164230">
        <w:rPr>
          <w:rFonts w:ascii="Times New Roman" w:hAnsi="Times New Roman" w:cs="Times New Roman"/>
        </w:rPr>
        <w:br/>
        <w:t xml:space="preserve">сроки вследствие непреодолимой силы или иных не зависящих от него обстоятельств </w:t>
      </w:r>
      <w:r w:rsidRPr="00164230">
        <w:rPr>
          <w:rFonts w:ascii="Times New Roman" w:hAnsi="Times New Roman" w:cs="Times New Roman"/>
        </w:rPr>
        <w:br/>
        <w:t>ко</w:t>
      </w:r>
      <w:r w:rsidR="009F3C67" w:rsidRPr="00164230">
        <w:rPr>
          <w:rFonts w:ascii="Times New Roman" w:hAnsi="Times New Roman" w:cs="Times New Roman"/>
        </w:rPr>
        <w:t xml:space="preserve">мандировка может быть продлена. </w:t>
      </w:r>
      <w:r w:rsidRPr="00164230">
        <w:rPr>
          <w:rFonts w:ascii="Times New Roman" w:hAnsi="Times New Roman" w:cs="Times New Roman"/>
        </w:rPr>
        <w:t>За время задержки в пути без уважительных причин сотруднику не выплачивается зарплата,</w:t>
      </w:r>
      <w:r w:rsidR="009F3C67" w:rsidRPr="00164230">
        <w:rPr>
          <w:rFonts w:ascii="Times New Roman" w:hAnsi="Times New Roman" w:cs="Times New Roman"/>
        </w:rPr>
        <w:t xml:space="preserve"> </w:t>
      </w:r>
      <w:r w:rsidRPr="00164230">
        <w:rPr>
          <w:rFonts w:ascii="Times New Roman" w:hAnsi="Times New Roman" w:cs="Times New Roman"/>
        </w:rPr>
        <w:t>не возмещаются суточные расходы, расходы на наем жилого помещения и другие расходы.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2.5. В случае наступления в период командировки временной нетрудоспособности сотрудник обязан незамедлительно уведомить об этом работодателя.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2.6. Явка сотрудника на работу в день выезда в командировку или в день приезда из командировки решается по договоренности с </w:t>
      </w:r>
      <w:r w:rsidR="00E30CCB">
        <w:rPr>
          <w:rFonts w:ascii="Times New Roman" w:hAnsi="Times New Roman" w:cs="Times New Roman"/>
        </w:rPr>
        <w:t>начальник</w:t>
      </w:r>
      <w:r w:rsidRPr="00164230">
        <w:rPr>
          <w:rFonts w:ascii="Times New Roman" w:hAnsi="Times New Roman" w:cs="Times New Roman"/>
        </w:rPr>
        <w:t>ом учреждения.</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w:t>
      </w:r>
    </w:p>
    <w:p w:rsidR="00A73399" w:rsidRPr="00164230" w:rsidRDefault="00A73399" w:rsidP="00D14A40">
      <w:pPr>
        <w:pStyle w:val="a6"/>
        <w:jc w:val="center"/>
        <w:rPr>
          <w:rFonts w:ascii="Times New Roman" w:hAnsi="Times New Roman" w:cs="Times New Roman"/>
        </w:rPr>
      </w:pPr>
      <w:r w:rsidRPr="00164230">
        <w:rPr>
          <w:rFonts w:ascii="Times New Roman" w:hAnsi="Times New Roman" w:cs="Times New Roman"/>
          <w:b/>
          <w:bCs/>
        </w:rPr>
        <w:t xml:space="preserve">3. </w:t>
      </w:r>
      <w:r w:rsidRPr="00164230">
        <w:rPr>
          <w:rFonts w:ascii="Times New Roman" w:hAnsi="Times New Roman" w:cs="Times New Roman"/>
          <w:b/>
          <w:iCs/>
        </w:rPr>
        <w:t xml:space="preserve"> </w:t>
      </w:r>
      <w:r w:rsidRPr="00164230">
        <w:rPr>
          <w:rFonts w:ascii="Times New Roman" w:hAnsi="Times New Roman" w:cs="Times New Roman"/>
          <w:b/>
          <w:bCs/>
        </w:rPr>
        <w:t>Выдача денежных средств на командировочные расходы</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3.1. Финансирование командировочных расходов производится в соответствии с </w:t>
      </w:r>
      <w:r w:rsidRPr="00164230">
        <w:rPr>
          <w:rFonts w:ascii="Times New Roman" w:hAnsi="Times New Roman" w:cs="Times New Roman"/>
        </w:rPr>
        <w:br/>
        <w:t>предварительно утвержденным графиком командировок за счет:</w:t>
      </w:r>
    </w:p>
    <w:p w:rsidR="00A73399" w:rsidRPr="00164230" w:rsidRDefault="00CB7049" w:rsidP="003F39CE">
      <w:pPr>
        <w:pStyle w:val="a6"/>
        <w:jc w:val="both"/>
        <w:rPr>
          <w:rFonts w:ascii="Times New Roman" w:hAnsi="Times New Roman" w:cs="Times New Roman"/>
        </w:rPr>
      </w:pPr>
      <w:r w:rsidRPr="00164230">
        <w:rPr>
          <w:rStyle w:val="fill"/>
          <w:rFonts w:ascii="Times New Roman" w:hAnsi="Times New Roman" w:cs="Times New Roman"/>
          <w:b w:val="0"/>
          <w:i w:val="0"/>
          <w:color w:val="auto"/>
        </w:rPr>
        <w:t xml:space="preserve">- </w:t>
      </w:r>
      <w:r w:rsidR="00A73399" w:rsidRPr="00164230">
        <w:rPr>
          <w:rStyle w:val="fill"/>
          <w:rFonts w:ascii="Times New Roman" w:hAnsi="Times New Roman" w:cs="Times New Roman"/>
          <w:b w:val="0"/>
          <w:i w:val="0"/>
          <w:color w:val="auto"/>
        </w:rPr>
        <w:t>субсидий на выполнение государственного задания;</w:t>
      </w:r>
      <w:r w:rsidR="00A73399" w:rsidRPr="00164230">
        <w:rPr>
          <w:rFonts w:ascii="Times New Roman" w:hAnsi="Times New Roman" w:cs="Times New Roman"/>
        </w:rPr>
        <w:t xml:space="preserve"> </w:t>
      </w:r>
    </w:p>
    <w:p w:rsidR="00A73399" w:rsidRPr="00164230" w:rsidRDefault="00CB7049" w:rsidP="003F39CE">
      <w:pPr>
        <w:pStyle w:val="a6"/>
        <w:jc w:val="both"/>
        <w:rPr>
          <w:rFonts w:ascii="Times New Roman" w:hAnsi="Times New Roman" w:cs="Times New Roman"/>
        </w:rPr>
      </w:pPr>
      <w:r w:rsidRPr="00164230">
        <w:rPr>
          <w:rStyle w:val="fill"/>
          <w:rFonts w:ascii="Times New Roman" w:hAnsi="Times New Roman" w:cs="Times New Roman"/>
          <w:b w:val="0"/>
          <w:i w:val="0"/>
          <w:color w:val="auto"/>
        </w:rPr>
        <w:t xml:space="preserve">- </w:t>
      </w:r>
      <w:r w:rsidR="00A73399" w:rsidRPr="00164230">
        <w:rPr>
          <w:rStyle w:val="fill"/>
          <w:rFonts w:ascii="Times New Roman" w:hAnsi="Times New Roman" w:cs="Times New Roman"/>
          <w:b w:val="0"/>
          <w:i w:val="0"/>
          <w:color w:val="auto"/>
        </w:rPr>
        <w:t>средств от платных услуг</w:t>
      </w:r>
      <w:r w:rsidR="00A73399" w:rsidRPr="00164230">
        <w:rPr>
          <w:rFonts w:ascii="Times New Roman" w:hAnsi="Times New Roman" w:cs="Times New Roman"/>
        </w:rPr>
        <w:t>.</w:t>
      </w:r>
    </w:p>
    <w:p w:rsidR="00A73399" w:rsidRPr="00164230" w:rsidRDefault="00CB7049" w:rsidP="003F39CE">
      <w:pPr>
        <w:pStyle w:val="a6"/>
        <w:jc w:val="both"/>
        <w:rPr>
          <w:rFonts w:ascii="Times New Roman" w:hAnsi="Times New Roman" w:cs="Times New Roman"/>
        </w:rPr>
      </w:pPr>
      <w:r w:rsidRPr="00164230">
        <w:rPr>
          <w:rStyle w:val="fill"/>
          <w:rFonts w:ascii="Times New Roman" w:hAnsi="Times New Roman" w:cs="Times New Roman"/>
          <w:b w:val="0"/>
          <w:i w:val="0"/>
          <w:color w:val="auto"/>
        </w:rPr>
        <w:t>- в</w:t>
      </w:r>
      <w:r w:rsidR="00A73399" w:rsidRPr="00164230">
        <w:rPr>
          <w:rStyle w:val="fill"/>
          <w:rFonts w:ascii="Times New Roman" w:hAnsi="Times New Roman" w:cs="Times New Roman"/>
          <w:b w:val="0"/>
          <w:i w:val="0"/>
          <w:color w:val="auto"/>
        </w:rPr>
        <w:t>неплановые командировки осуществляются за счет средств от платных услуг.</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3.2. Выдача командируемым сотрудникам денежных средств на командировочные расходы </w:t>
      </w:r>
      <w:r w:rsidRPr="00164230">
        <w:rPr>
          <w:rFonts w:ascii="Times New Roman" w:hAnsi="Times New Roman" w:cs="Times New Roman"/>
        </w:rPr>
        <w:br/>
        <w:t xml:space="preserve">осуществляется на основании заявления сотрудника, сметы (предварительного расчета) </w:t>
      </w:r>
      <w:r w:rsidRPr="00164230">
        <w:rPr>
          <w:rFonts w:ascii="Times New Roman" w:hAnsi="Times New Roman" w:cs="Times New Roman"/>
        </w:rPr>
        <w:br/>
        <w:t xml:space="preserve">командировочных расходов и копий служебного задания и приказа о направлении сотрудника </w:t>
      </w:r>
      <w:r w:rsidRPr="00164230">
        <w:rPr>
          <w:rFonts w:ascii="Times New Roman" w:hAnsi="Times New Roman" w:cs="Times New Roman"/>
        </w:rPr>
        <w:br/>
        <w:t>в командировку.</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3.</w:t>
      </w:r>
      <w:r w:rsidR="00CB7049" w:rsidRPr="00164230">
        <w:rPr>
          <w:rFonts w:ascii="Times New Roman" w:hAnsi="Times New Roman" w:cs="Times New Roman"/>
        </w:rPr>
        <w:t>3</w:t>
      </w:r>
      <w:r w:rsidRPr="00164230">
        <w:rPr>
          <w:rFonts w:ascii="Times New Roman" w:hAnsi="Times New Roman" w:cs="Times New Roman"/>
        </w:rPr>
        <w:t xml:space="preserve">. Выдача денежных средств на командировочные расходы производится путем </w:t>
      </w:r>
      <w:r w:rsidR="00CB7049" w:rsidRPr="00164230">
        <w:rPr>
          <w:rFonts w:ascii="Times New Roman" w:hAnsi="Times New Roman" w:cs="Times New Roman"/>
        </w:rPr>
        <w:t xml:space="preserve">перечисления </w:t>
      </w:r>
      <w:r w:rsidRPr="00164230">
        <w:rPr>
          <w:rStyle w:val="fill"/>
          <w:rFonts w:ascii="Times New Roman" w:hAnsi="Times New Roman" w:cs="Times New Roman"/>
          <w:b w:val="0"/>
          <w:i w:val="0"/>
          <w:color w:val="auto"/>
        </w:rPr>
        <w:t>на банковскую карточку сотрудника</w:t>
      </w:r>
      <w:r w:rsidRPr="00164230">
        <w:rPr>
          <w:rFonts w:ascii="Times New Roman" w:hAnsi="Times New Roman" w:cs="Times New Roman"/>
        </w:rPr>
        <w:t>.</w:t>
      </w:r>
    </w:p>
    <w:p w:rsidR="00CB7049" w:rsidRPr="00164230" w:rsidRDefault="00CB7049" w:rsidP="003F39CE">
      <w:pPr>
        <w:pStyle w:val="a6"/>
        <w:jc w:val="both"/>
        <w:rPr>
          <w:rFonts w:ascii="Times New Roman" w:hAnsi="Times New Roman" w:cs="Times New Roman"/>
          <w:b/>
          <w:bCs/>
        </w:rPr>
      </w:pPr>
    </w:p>
    <w:p w:rsidR="00A73399" w:rsidRPr="00164230" w:rsidRDefault="00A73399" w:rsidP="00D14A40">
      <w:pPr>
        <w:pStyle w:val="a6"/>
        <w:jc w:val="center"/>
        <w:rPr>
          <w:rFonts w:ascii="Times New Roman" w:hAnsi="Times New Roman" w:cs="Times New Roman"/>
        </w:rPr>
      </w:pPr>
      <w:r w:rsidRPr="00164230">
        <w:rPr>
          <w:rFonts w:ascii="Times New Roman" w:hAnsi="Times New Roman" w:cs="Times New Roman"/>
          <w:b/>
          <w:bCs/>
        </w:rPr>
        <w:t>4. Гарантии и компенсации при направлении сотрудников в служебные командировки</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4.1. За командированным сотрудником сохраняется место работы (должность) и средний </w:t>
      </w:r>
      <w:r w:rsidRPr="00164230">
        <w:rPr>
          <w:rFonts w:ascii="Times New Roman" w:hAnsi="Times New Roman" w:cs="Times New Roman"/>
        </w:rPr>
        <w:br/>
        <w:t>заработок за время командировки, в том числе и за время пребывания в пути.</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Средний заработок за время пребывания сотрудника в командировке сохраняется на все </w:t>
      </w:r>
      <w:r w:rsidRPr="00164230">
        <w:rPr>
          <w:rFonts w:ascii="Times New Roman" w:hAnsi="Times New Roman" w:cs="Times New Roman"/>
        </w:rPr>
        <w:br/>
        <w:t xml:space="preserve">рабочие дни недели по графику, установленному по месту постоянной работы.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lastRenderedPageBreak/>
        <w:t>4.2. Командированному сотруднику учреждение обязано возместить:</w:t>
      </w:r>
    </w:p>
    <w:p w:rsidR="00A73399" w:rsidRPr="00164230" w:rsidRDefault="00CB7049"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расходы на проезд;</w:t>
      </w:r>
    </w:p>
    <w:p w:rsidR="00A73399" w:rsidRPr="00164230" w:rsidRDefault="00CB7049"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расходы по найму жилого помещения;</w:t>
      </w:r>
    </w:p>
    <w:p w:rsidR="00A73399" w:rsidRPr="00164230" w:rsidRDefault="00CB7049"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дополнительные расходы, связанные с проживанием вне постоянного местожительства (суточные);</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4.3. Расходы на проезд учреждение возмещает сотруднику:</w:t>
      </w:r>
    </w:p>
    <w:p w:rsidR="00A73399" w:rsidRPr="00164230" w:rsidRDefault="00CB7049"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до места командировки и обратно;</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В состав этих расходов входят:</w:t>
      </w:r>
    </w:p>
    <w:p w:rsidR="00A73399" w:rsidRPr="00164230" w:rsidRDefault="00CB7049"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стоимость проездного билета на транспорт общего пользования (самолет, поезд и т. д.);</w:t>
      </w:r>
    </w:p>
    <w:p w:rsidR="00A73399" w:rsidRPr="00164230" w:rsidRDefault="00CB7049"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 xml:space="preserve">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Расходы на приобретение проездного документа на все виды транспорта при следовании к </w:t>
      </w:r>
      <w:r w:rsidRPr="00164230">
        <w:rPr>
          <w:rFonts w:ascii="Times New Roman" w:hAnsi="Times New Roman" w:cs="Times New Roman"/>
        </w:rPr>
        <w:br/>
        <w:t xml:space="preserve">месту командирования и обратно к месту постоянной работы возмещаются в соответствии с </w:t>
      </w:r>
      <w:r w:rsidRPr="00164230">
        <w:rPr>
          <w:rFonts w:ascii="Times New Roman" w:hAnsi="Times New Roman" w:cs="Times New Roman"/>
        </w:rPr>
        <w:br/>
        <w:t>представленными документами.</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4.4. Расходы на проезд по России компенсируются </w:t>
      </w:r>
      <w:r w:rsidRPr="00164230">
        <w:rPr>
          <w:rStyle w:val="fill"/>
          <w:rFonts w:ascii="Times New Roman" w:hAnsi="Times New Roman" w:cs="Times New Roman"/>
          <w:b w:val="0"/>
          <w:i w:val="0"/>
          <w:color w:val="auto"/>
        </w:rPr>
        <w:t>в соответствии с</w:t>
      </w:r>
      <w:r w:rsidRPr="00164230">
        <w:rPr>
          <w:rFonts w:ascii="Times New Roman" w:hAnsi="Times New Roman" w:cs="Times New Roman"/>
        </w:rPr>
        <w:t xml:space="preserve"> подпунктом «в» </w:t>
      </w:r>
      <w:r w:rsidRPr="00164230">
        <w:rPr>
          <w:rStyle w:val="fill"/>
          <w:rFonts w:ascii="Times New Roman" w:hAnsi="Times New Roman" w:cs="Times New Roman"/>
          <w:b w:val="0"/>
          <w:i w:val="0"/>
          <w:color w:val="auto"/>
        </w:rPr>
        <w:t>пункта 1 постановления Правительства РФ от 2 октября 2002 г. № 729</w:t>
      </w:r>
      <w:r w:rsidRPr="00164230">
        <w:rPr>
          <w:rFonts w:ascii="Times New Roman" w:hAnsi="Times New Roman" w:cs="Times New Roman"/>
        </w:rPr>
        <w:t>.</w:t>
      </w:r>
    </w:p>
    <w:p w:rsidR="00A73399" w:rsidRPr="00164230" w:rsidRDefault="00A73399" w:rsidP="003F39CE">
      <w:pPr>
        <w:pStyle w:val="a6"/>
        <w:jc w:val="both"/>
        <w:rPr>
          <w:rFonts w:ascii="Times New Roman" w:hAnsi="Times New Roman" w:cs="Times New Roman"/>
        </w:rPr>
      </w:pPr>
      <w:r w:rsidRPr="00164230">
        <w:rPr>
          <w:rStyle w:val="fill"/>
          <w:rFonts w:ascii="Times New Roman" w:hAnsi="Times New Roman" w:cs="Times New Roman"/>
          <w:b w:val="0"/>
          <w:i w:val="0"/>
          <w:color w:val="auto"/>
        </w:rPr>
        <w:t>Возмещение расходов на проезд, превышающих размер, установленный данным пунктом,</w:t>
      </w:r>
      <w:r w:rsidRPr="00164230">
        <w:rPr>
          <w:rFonts w:ascii="Times New Roman" w:hAnsi="Times New Roman" w:cs="Times New Roman"/>
        </w:rPr>
        <w:t xml:space="preserve"> </w:t>
      </w:r>
      <w:r w:rsidRPr="00164230">
        <w:rPr>
          <w:rStyle w:val="fill"/>
          <w:rFonts w:ascii="Times New Roman" w:hAnsi="Times New Roman" w:cs="Times New Roman"/>
          <w:b w:val="0"/>
          <w:i w:val="0"/>
          <w:color w:val="auto"/>
        </w:rPr>
        <w:t>производится по фактическим расходам за счет средств от оказания платных услуг с</w:t>
      </w:r>
      <w:r w:rsidRPr="00164230">
        <w:rPr>
          <w:rFonts w:ascii="Times New Roman" w:hAnsi="Times New Roman" w:cs="Times New Roman"/>
        </w:rPr>
        <w:t xml:space="preserve"> </w:t>
      </w:r>
      <w:r w:rsidRPr="00164230">
        <w:rPr>
          <w:rStyle w:val="fill"/>
          <w:rFonts w:ascii="Times New Roman" w:hAnsi="Times New Roman" w:cs="Times New Roman"/>
          <w:b w:val="0"/>
          <w:i w:val="0"/>
          <w:color w:val="auto"/>
        </w:rPr>
        <w:t xml:space="preserve">разрешения </w:t>
      </w:r>
      <w:r w:rsidR="00E30CCB">
        <w:rPr>
          <w:rStyle w:val="fill"/>
          <w:rFonts w:ascii="Times New Roman" w:hAnsi="Times New Roman" w:cs="Times New Roman"/>
          <w:b w:val="0"/>
          <w:i w:val="0"/>
          <w:color w:val="auto"/>
        </w:rPr>
        <w:t>начальник</w:t>
      </w:r>
      <w:r w:rsidR="00CB7049" w:rsidRPr="00164230">
        <w:rPr>
          <w:rStyle w:val="fill"/>
          <w:rFonts w:ascii="Times New Roman" w:hAnsi="Times New Roman" w:cs="Times New Roman"/>
          <w:b w:val="0"/>
          <w:i w:val="0"/>
          <w:color w:val="auto"/>
        </w:rPr>
        <w:t>а</w:t>
      </w:r>
      <w:r w:rsidRPr="00164230">
        <w:rPr>
          <w:rStyle w:val="fill"/>
          <w:rFonts w:ascii="Times New Roman" w:hAnsi="Times New Roman" w:cs="Times New Roman"/>
          <w:b w:val="0"/>
          <w:i w:val="0"/>
          <w:color w:val="auto"/>
        </w:rPr>
        <w:t xml:space="preserve"> и по согласованию с главным бухгалтером.</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4.</w:t>
      </w:r>
      <w:r w:rsidR="00164230" w:rsidRPr="00164230">
        <w:rPr>
          <w:rFonts w:ascii="Times New Roman" w:hAnsi="Times New Roman" w:cs="Times New Roman"/>
        </w:rPr>
        <w:t>5</w:t>
      </w:r>
      <w:r w:rsidRPr="00164230">
        <w:rPr>
          <w:rFonts w:ascii="Times New Roman" w:hAnsi="Times New Roman" w:cs="Times New Roman"/>
        </w:rPr>
        <w:t xml:space="preserve">. Если до места командировки можно добраться разными видами транспорта, руководство </w:t>
      </w:r>
      <w:r w:rsidRPr="00164230">
        <w:rPr>
          <w:rFonts w:ascii="Times New Roman" w:hAnsi="Times New Roman" w:cs="Times New Roman"/>
        </w:rPr>
        <w:br/>
        <w:t>учреждения вправе по своему выбору оплатить сотруднику один из них.</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4.</w:t>
      </w:r>
      <w:r w:rsidR="00164230" w:rsidRPr="00164230">
        <w:rPr>
          <w:rFonts w:ascii="Times New Roman" w:hAnsi="Times New Roman" w:cs="Times New Roman"/>
        </w:rPr>
        <w:t>6</w:t>
      </w:r>
      <w:r w:rsidRPr="00164230">
        <w:rPr>
          <w:rFonts w:ascii="Times New Roman" w:hAnsi="Times New Roman" w:cs="Times New Roman"/>
        </w:rPr>
        <w:t xml:space="preserve">. Расходы на приобретение проездного документа на все виды транспорта при следовании </w:t>
      </w:r>
      <w:r w:rsidRPr="00164230">
        <w:rPr>
          <w:rFonts w:ascii="Times New Roman" w:hAnsi="Times New Roman" w:cs="Times New Roman"/>
        </w:rPr>
        <w:br/>
        <w:t xml:space="preserve">к месту командирования и обратно к месту постоянной работы возмещаются в соответствии с </w:t>
      </w:r>
      <w:r w:rsidRPr="00164230">
        <w:rPr>
          <w:rFonts w:ascii="Times New Roman" w:hAnsi="Times New Roman" w:cs="Times New Roman"/>
        </w:rPr>
        <w:br/>
        <w:t>представленными документами.</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4.</w:t>
      </w:r>
      <w:r w:rsidR="00164230" w:rsidRPr="00164230">
        <w:rPr>
          <w:rFonts w:ascii="Times New Roman" w:hAnsi="Times New Roman" w:cs="Times New Roman"/>
        </w:rPr>
        <w:t>7</w:t>
      </w:r>
      <w:r w:rsidRPr="00164230">
        <w:rPr>
          <w:rFonts w:ascii="Times New Roman" w:hAnsi="Times New Roman" w:cs="Times New Roman"/>
        </w:rPr>
        <w:t xml:space="preserve">. При командировках по России размер суточных составляет: </w:t>
      </w:r>
    </w:p>
    <w:p w:rsidR="00A73399" w:rsidRPr="00164230" w:rsidRDefault="00A73399" w:rsidP="003F39CE">
      <w:pPr>
        <w:pStyle w:val="a6"/>
        <w:jc w:val="both"/>
        <w:rPr>
          <w:rFonts w:ascii="Times New Roman" w:hAnsi="Times New Roman" w:cs="Times New Roman"/>
        </w:rPr>
      </w:pPr>
      <w:r w:rsidRPr="00164230">
        <w:rPr>
          <w:rStyle w:val="fill"/>
          <w:rFonts w:ascii="Times New Roman" w:hAnsi="Times New Roman" w:cs="Times New Roman"/>
          <w:b w:val="0"/>
          <w:i w:val="0"/>
          <w:color w:val="auto"/>
        </w:rPr>
        <w:t xml:space="preserve">в рамках </w:t>
      </w:r>
      <w:proofErr w:type="spellStart"/>
      <w:r w:rsidRPr="00164230">
        <w:rPr>
          <w:rStyle w:val="fill"/>
          <w:rFonts w:ascii="Times New Roman" w:hAnsi="Times New Roman" w:cs="Times New Roman"/>
          <w:b w:val="0"/>
          <w:i w:val="0"/>
          <w:color w:val="auto"/>
        </w:rPr>
        <w:t>госзадания</w:t>
      </w:r>
      <w:proofErr w:type="spellEnd"/>
      <w:r w:rsidRPr="00164230">
        <w:rPr>
          <w:rStyle w:val="fill"/>
          <w:rFonts w:ascii="Times New Roman" w:hAnsi="Times New Roman" w:cs="Times New Roman"/>
          <w:b w:val="0"/>
          <w:i w:val="0"/>
          <w:color w:val="auto"/>
        </w:rPr>
        <w:t xml:space="preserve"> (за счет субсидии) – 100 руб. за каждый день нахождения в</w:t>
      </w:r>
      <w:r w:rsidRPr="00164230">
        <w:rPr>
          <w:rFonts w:ascii="Times New Roman" w:hAnsi="Times New Roman" w:cs="Times New Roman"/>
        </w:rPr>
        <w:t xml:space="preserve"> </w:t>
      </w:r>
      <w:r w:rsidRPr="00164230">
        <w:rPr>
          <w:rStyle w:val="fill"/>
          <w:rFonts w:ascii="Times New Roman" w:hAnsi="Times New Roman" w:cs="Times New Roman"/>
          <w:b w:val="0"/>
          <w:i w:val="0"/>
          <w:color w:val="auto"/>
        </w:rPr>
        <w:t>командировке;</w:t>
      </w:r>
    </w:p>
    <w:p w:rsidR="00A73399" w:rsidRPr="00164230" w:rsidRDefault="00A73399" w:rsidP="003F39CE">
      <w:pPr>
        <w:pStyle w:val="a6"/>
        <w:jc w:val="both"/>
        <w:rPr>
          <w:rFonts w:ascii="Times New Roman" w:hAnsi="Times New Roman" w:cs="Times New Roman"/>
        </w:rPr>
      </w:pPr>
      <w:r w:rsidRPr="00164230">
        <w:rPr>
          <w:rStyle w:val="fill"/>
          <w:rFonts w:ascii="Times New Roman" w:hAnsi="Times New Roman" w:cs="Times New Roman"/>
          <w:b w:val="0"/>
          <w:i w:val="0"/>
          <w:color w:val="auto"/>
        </w:rPr>
        <w:t xml:space="preserve">за счет средств от платных услуг – </w:t>
      </w:r>
      <w:r w:rsidR="00CB7049" w:rsidRPr="00164230">
        <w:rPr>
          <w:rStyle w:val="fill"/>
          <w:rFonts w:ascii="Times New Roman" w:hAnsi="Times New Roman" w:cs="Times New Roman"/>
          <w:b w:val="0"/>
          <w:i w:val="0"/>
          <w:color w:val="auto"/>
        </w:rPr>
        <w:t>1</w:t>
      </w:r>
      <w:r w:rsidRPr="00164230">
        <w:rPr>
          <w:rStyle w:val="fill"/>
          <w:rFonts w:ascii="Times New Roman" w:hAnsi="Times New Roman" w:cs="Times New Roman"/>
          <w:b w:val="0"/>
          <w:i w:val="0"/>
          <w:color w:val="auto"/>
        </w:rPr>
        <w:t>00 руб. за каждый день нахождения в</w:t>
      </w:r>
      <w:r w:rsidRPr="00164230">
        <w:rPr>
          <w:rFonts w:ascii="Times New Roman" w:hAnsi="Times New Roman" w:cs="Times New Roman"/>
        </w:rPr>
        <w:t xml:space="preserve"> </w:t>
      </w:r>
      <w:r w:rsidRPr="00164230">
        <w:rPr>
          <w:rFonts w:ascii="Times New Roman" w:hAnsi="Times New Roman" w:cs="Times New Roman"/>
        </w:rPr>
        <w:br/>
      </w:r>
      <w:r w:rsidRPr="00164230">
        <w:rPr>
          <w:rStyle w:val="fill"/>
          <w:rFonts w:ascii="Times New Roman" w:hAnsi="Times New Roman" w:cs="Times New Roman"/>
          <w:b w:val="0"/>
          <w:i w:val="0"/>
          <w:color w:val="auto"/>
        </w:rPr>
        <w:t>командировке.</w:t>
      </w:r>
    </w:p>
    <w:p w:rsidR="00A73399" w:rsidRPr="00164230" w:rsidRDefault="00CB7049"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 xml:space="preserve">В случае болезни сотрудника во время нахождения в командировке ему на общих основаниях </w:t>
      </w:r>
      <w:r w:rsidR="00A73399" w:rsidRPr="00164230">
        <w:rPr>
          <w:rFonts w:ascii="Times New Roman" w:hAnsi="Times New Roman" w:cs="Times New Roman"/>
        </w:rPr>
        <w:br/>
        <w:t xml:space="preserve">выплачиваются суточные в течение всего времени, пока он не имеет возможности по </w:t>
      </w:r>
      <w:r w:rsidR="00A73399" w:rsidRPr="00164230">
        <w:rPr>
          <w:rFonts w:ascii="Times New Roman" w:hAnsi="Times New Roman" w:cs="Times New Roman"/>
        </w:rPr>
        <w:br/>
        <w:t xml:space="preserve">состоянию здоровья приступить к выполнению возложенного на него служебного поручения </w:t>
      </w:r>
      <w:r w:rsidR="00A73399" w:rsidRPr="00164230">
        <w:rPr>
          <w:rFonts w:ascii="Times New Roman" w:hAnsi="Times New Roman" w:cs="Times New Roman"/>
        </w:rPr>
        <w:br/>
        <w:t>или вернуться к постоянному месту работы, но не свыше двух месяцев.</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Выплата суточных производится также, если </w:t>
      </w:r>
      <w:proofErr w:type="gramStart"/>
      <w:r w:rsidRPr="00164230">
        <w:rPr>
          <w:rFonts w:ascii="Times New Roman" w:hAnsi="Times New Roman" w:cs="Times New Roman"/>
        </w:rPr>
        <w:t>заболевший</w:t>
      </w:r>
      <w:proofErr w:type="gramEnd"/>
      <w:r w:rsidRPr="00164230">
        <w:rPr>
          <w:rFonts w:ascii="Times New Roman" w:hAnsi="Times New Roman" w:cs="Times New Roman"/>
        </w:rPr>
        <w:t xml:space="preserve"> находился на лечении в </w:t>
      </w:r>
      <w:r w:rsidRPr="00164230">
        <w:rPr>
          <w:rFonts w:ascii="Times New Roman" w:hAnsi="Times New Roman" w:cs="Times New Roman"/>
        </w:rPr>
        <w:br/>
        <w:t xml:space="preserve">стационарном лечебном учреждении, на основании приказа о продлении срока командировки </w:t>
      </w:r>
      <w:r w:rsidRPr="00164230">
        <w:rPr>
          <w:rFonts w:ascii="Times New Roman" w:hAnsi="Times New Roman" w:cs="Times New Roman"/>
        </w:rPr>
        <w:br/>
        <w:t>в установленном порядке.</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4.</w:t>
      </w:r>
      <w:r w:rsidR="00164230" w:rsidRPr="00164230">
        <w:rPr>
          <w:rFonts w:ascii="Times New Roman" w:hAnsi="Times New Roman" w:cs="Times New Roman"/>
        </w:rPr>
        <w:t>8</w:t>
      </w:r>
      <w:r w:rsidRPr="00164230">
        <w:rPr>
          <w:rFonts w:ascii="Times New Roman" w:hAnsi="Times New Roman" w:cs="Times New Roman"/>
        </w:rPr>
        <w:t xml:space="preserve">. При командировках по России расходы на наем жилья во время командировки (при </w:t>
      </w:r>
      <w:r w:rsidRPr="00164230">
        <w:rPr>
          <w:rFonts w:ascii="Times New Roman" w:hAnsi="Times New Roman" w:cs="Times New Roman"/>
        </w:rPr>
        <w:br/>
        <w:t xml:space="preserve">наличии подтверждающих документов) </w:t>
      </w:r>
      <w:r w:rsidRPr="00164230">
        <w:rPr>
          <w:rStyle w:val="fill"/>
          <w:rFonts w:ascii="Times New Roman" w:hAnsi="Times New Roman" w:cs="Times New Roman"/>
          <w:b w:val="0"/>
          <w:i w:val="0"/>
          <w:color w:val="auto"/>
        </w:rPr>
        <w:t xml:space="preserve">в рамках выполнения </w:t>
      </w:r>
      <w:proofErr w:type="spellStart"/>
      <w:r w:rsidRPr="00164230">
        <w:rPr>
          <w:rStyle w:val="fill"/>
          <w:rFonts w:ascii="Times New Roman" w:hAnsi="Times New Roman" w:cs="Times New Roman"/>
          <w:b w:val="0"/>
          <w:i w:val="0"/>
          <w:color w:val="auto"/>
        </w:rPr>
        <w:t>госзадания</w:t>
      </w:r>
      <w:proofErr w:type="spellEnd"/>
      <w:r w:rsidRPr="00164230">
        <w:rPr>
          <w:rStyle w:val="fill"/>
          <w:rFonts w:ascii="Times New Roman" w:hAnsi="Times New Roman" w:cs="Times New Roman"/>
          <w:b w:val="0"/>
          <w:i w:val="0"/>
          <w:color w:val="auto"/>
        </w:rPr>
        <w:t xml:space="preserve"> (за счет средств</w:t>
      </w:r>
      <w:r w:rsidRPr="00164230">
        <w:rPr>
          <w:rFonts w:ascii="Times New Roman" w:hAnsi="Times New Roman" w:cs="Times New Roman"/>
        </w:rPr>
        <w:t xml:space="preserve"> </w:t>
      </w:r>
      <w:r w:rsidRPr="00164230">
        <w:rPr>
          <w:rStyle w:val="fill"/>
          <w:rFonts w:ascii="Times New Roman" w:hAnsi="Times New Roman" w:cs="Times New Roman"/>
          <w:b w:val="0"/>
          <w:i w:val="0"/>
          <w:color w:val="auto"/>
        </w:rPr>
        <w:t>субсидий) не могут превышать 550 руб. в сутки</w:t>
      </w:r>
      <w:r w:rsidRPr="00164230">
        <w:rPr>
          <w:rFonts w:ascii="Times New Roman" w:hAnsi="Times New Roman" w:cs="Times New Roman"/>
        </w:rPr>
        <w:t xml:space="preserve">. При отсутствии документов, </w:t>
      </w:r>
      <w:r w:rsidRPr="00164230">
        <w:rPr>
          <w:rFonts w:ascii="Times New Roman" w:hAnsi="Times New Roman" w:cs="Times New Roman"/>
        </w:rPr>
        <w:br/>
        <w:t xml:space="preserve">подтверждающих эти расходы, – </w:t>
      </w:r>
      <w:r w:rsidRPr="00164230">
        <w:rPr>
          <w:rStyle w:val="fill"/>
          <w:rFonts w:ascii="Times New Roman" w:hAnsi="Times New Roman" w:cs="Times New Roman"/>
          <w:b w:val="0"/>
          <w:i w:val="0"/>
          <w:color w:val="auto"/>
        </w:rPr>
        <w:t>12 руб. в сутки</w:t>
      </w:r>
      <w:r w:rsidRPr="00164230">
        <w:rPr>
          <w:rFonts w:ascii="Times New Roman" w:hAnsi="Times New Roman" w:cs="Times New Roman"/>
        </w:rPr>
        <w:t>.</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4.</w:t>
      </w:r>
      <w:r w:rsidR="00164230" w:rsidRPr="00164230">
        <w:rPr>
          <w:rFonts w:ascii="Times New Roman" w:hAnsi="Times New Roman" w:cs="Times New Roman"/>
        </w:rPr>
        <w:t>9</w:t>
      </w:r>
      <w:r w:rsidRPr="00164230">
        <w:rPr>
          <w:rFonts w:ascii="Times New Roman" w:hAnsi="Times New Roman" w:cs="Times New Roman"/>
        </w:rPr>
        <w:t xml:space="preserve">. Расходы, связанные с командировкой, но не подтвержденные соответствующими </w:t>
      </w:r>
      <w:r w:rsidRPr="00164230">
        <w:rPr>
          <w:rFonts w:ascii="Times New Roman" w:hAnsi="Times New Roman" w:cs="Times New Roman"/>
        </w:rPr>
        <w:br/>
        <w:t xml:space="preserve">документами, сотруднику </w:t>
      </w:r>
      <w:r w:rsidRPr="00164230">
        <w:rPr>
          <w:rStyle w:val="fill"/>
          <w:rFonts w:ascii="Times New Roman" w:hAnsi="Times New Roman" w:cs="Times New Roman"/>
          <w:b w:val="0"/>
          <w:i w:val="0"/>
          <w:color w:val="auto"/>
        </w:rPr>
        <w:t>не возмещаются</w:t>
      </w:r>
      <w:r w:rsidR="00CB7049" w:rsidRPr="00164230">
        <w:rPr>
          <w:rStyle w:val="fill"/>
          <w:rFonts w:ascii="Times New Roman" w:hAnsi="Times New Roman" w:cs="Times New Roman"/>
          <w:b w:val="0"/>
          <w:i w:val="0"/>
          <w:color w:val="auto"/>
        </w:rPr>
        <w:t>.</w:t>
      </w:r>
      <w:r w:rsidRPr="00164230">
        <w:rPr>
          <w:rStyle w:val="fill"/>
          <w:rFonts w:ascii="Times New Roman" w:hAnsi="Times New Roman" w:cs="Times New Roman"/>
          <w:b w:val="0"/>
          <w:i w:val="0"/>
          <w:color w:val="auto"/>
        </w:rPr>
        <w:t xml:space="preserve"> </w:t>
      </w:r>
      <w:r w:rsidRPr="00164230">
        <w:rPr>
          <w:rFonts w:ascii="Times New Roman" w:hAnsi="Times New Roman" w:cs="Times New Roman"/>
        </w:rPr>
        <w:t>Расходы в связи с возвращением командированным сотрудником билета на поезд, самолет</w:t>
      </w:r>
      <w:r w:rsidR="00CB7049" w:rsidRPr="00164230">
        <w:rPr>
          <w:rFonts w:ascii="Times New Roman" w:hAnsi="Times New Roman" w:cs="Times New Roman"/>
        </w:rPr>
        <w:t xml:space="preserve"> </w:t>
      </w:r>
      <w:r w:rsidRPr="00164230">
        <w:rPr>
          <w:rFonts w:ascii="Times New Roman" w:hAnsi="Times New Roman" w:cs="Times New Roman"/>
        </w:rPr>
        <w:t xml:space="preserve">или другое транспортное средство могут быть возмещены с разрешения </w:t>
      </w:r>
      <w:r w:rsidR="00E30CCB">
        <w:rPr>
          <w:rStyle w:val="fill"/>
          <w:rFonts w:ascii="Times New Roman" w:hAnsi="Times New Roman" w:cs="Times New Roman"/>
          <w:b w:val="0"/>
          <w:i w:val="0"/>
          <w:color w:val="auto"/>
        </w:rPr>
        <w:t>начальник</w:t>
      </w:r>
      <w:r w:rsidRPr="00164230">
        <w:rPr>
          <w:rStyle w:val="fill"/>
          <w:rFonts w:ascii="Times New Roman" w:hAnsi="Times New Roman" w:cs="Times New Roman"/>
          <w:b w:val="0"/>
          <w:i w:val="0"/>
          <w:color w:val="auto"/>
        </w:rPr>
        <w:t>а</w:t>
      </w:r>
      <w:r w:rsidRPr="00164230">
        <w:rPr>
          <w:rFonts w:ascii="Times New Roman" w:hAnsi="Times New Roman" w:cs="Times New Roman"/>
        </w:rPr>
        <w:t xml:space="preserve"> только по уважительным причинам (решение об отмене командировки, отозвание из командировки,</w:t>
      </w:r>
      <w:r w:rsidR="00CB7049" w:rsidRPr="00164230">
        <w:rPr>
          <w:rFonts w:ascii="Times New Roman" w:hAnsi="Times New Roman" w:cs="Times New Roman"/>
        </w:rPr>
        <w:t xml:space="preserve"> </w:t>
      </w:r>
      <w:r w:rsidRPr="00164230">
        <w:rPr>
          <w:rFonts w:ascii="Times New Roman" w:hAnsi="Times New Roman" w:cs="Times New Roman"/>
        </w:rPr>
        <w:t>болезнь) при наличии документа, подтверждающего такие расходы.</w:t>
      </w:r>
    </w:p>
    <w:p w:rsidR="003F6413" w:rsidRDefault="00A73399" w:rsidP="003F39CE">
      <w:pPr>
        <w:pStyle w:val="a6"/>
        <w:jc w:val="both"/>
        <w:rPr>
          <w:rFonts w:ascii="Times New Roman" w:hAnsi="Times New Roman" w:cs="Times New Roman"/>
        </w:rPr>
      </w:pPr>
      <w:r w:rsidRPr="00164230">
        <w:rPr>
          <w:rFonts w:ascii="Times New Roman" w:hAnsi="Times New Roman" w:cs="Times New Roman"/>
        </w:rPr>
        <w:t>4.1</w:t>
      </w:r>
      <w:r w:rsidR="00164230" w:rsidRPr="00164230">
        <w:rPr>
          <w:rFonts w:ascii="Times New Roman" w:hAnsi="Times New Roman" w:cs="Times New Roman"/>
        </w:rPr>
        <w:t>0</w:t>
      </w:r>
      <w:r w:rsidRPr="00164230">
        <w:rPr>
          <w:rFonts w:ascii="Times New Roman" w:hAnsi="Times New Roman" w:cs="Times New Roman"/>
        </w:rPr>
        <w:t xml:space="preserve">. Сотруднику, направленному в однодневную командировку, согласно статьям 167, 168 </w:t>
      </w:r>
      <w:r w:rsidRPr="00164230">
        <w:rPr>
          <w:rFonts w:ascii="Times New Roman" w:hAnsi="Times New Roman" w:cs="Times New Roman"/>
        </w:rPr>
        <w:br/>
        <w:t>Трудового кодекса РФ, оплачиваются:</w:t>
      </w:r>
      <w:r w:rsidR="003F6413">
        <w:rPr>
          <w:rFonts w:ascii="Times New Roman" w:hAnsi="Times New Roman" w:cs="Times New Roman"/>
        </w:rPr>
        <w:t xml:space="preserve"> </w:t>
      </w:r>
    </w:p>
    <w:p w:rsidR="00164230" w:rsidRPr="00164230" w:rsidRDefault="00A73399" w:rsidP="003F39CE">
      <w:pPr>
        <w:pStyle w:val="a6"/>
        <w:jc w:val="both"/>
        <w:rPr>
          <w:rFonts w:ascii="Times New Roman" w:hAnsi="Times New Roman" w:cs="Times New Roman"/>
        </w:rPr>
      </w:pPr>
      <w:r w:rsidRPr="00164230">
        <w:rPr>
          <w:rFonts w:ascii="Times New Roman" w:hAnsi="Times New Roman" w:cs="Times New Roman"/>
        </w:rPr>
        <w:t>– средний заработок за день командировки;</w:t>
      </w:r>
      <w:r w:rsidR="00164230" w:rsidRPr="00164230">
        <w:rPr>
          <w:rFonts w:ascii="Times New Roman" w:hAnsi="Times New Roman" w:cs="Times New Roman"/>
        </w:rPr>
        <w:t xml:space="preserve"> </w:t>
      </w:r>
    </w:p>
    <w:p w:rsidR="00164230" w:rsidRPr="00164230" w:rsidRDefault="00A73399" w:rsidP="003F39CE">
      <w:pPr>
        <w:pStyle w:val="a6"/>
        <w:jc w:val="both"/>
        <w:rPr>
          <w:rFonts w:ascii="Times New Roman" w:hAnsi="Times New Roman" w:cs="Times New Roman"/>
        </w:rPr>
      </w:pPr>
      <w:r w:rsidRPr="00164230">
        <w:rPr>
          <w:rFonts w:ascii="Times New Roman" w:hAnsi="Times New Roman" w:cs="Times New Roman"/>
        </w:rPr>
        <w:t>– расходы на проезд;</w:t>
      </w:r>
      <w:r w:rsidR="00164230" w:rsidRPr="00164230">
        <w:rPr>
          <w:rFonts w:ascii="Times New Roman" w:hAnsi="Times New Roman" w:cs="Times New Roman"/>
        </w:rPr>
        <w:t xml:space="preserve">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иные расходы, произведенные сотрудником с разрешения руководителя организации.</w:t>
      </w:r>
    </w:p>
    <w:p w:rsidR="00A73399" w:rsidRPr="00164230" w:rsidRDefault="00A73399" w:rsidP="003F39CE">
      <w:pPr>
        <w:pStyle w:val="a6"/>
        <w:jc w:val="both"/>
        <w:rPr>
          <w:rFonts w:ascii="Times New Roman" w:hAnsi="Times New Roman" w:cs="Times New Roman"/>
        </w:rPr>
      </w:pPr>
      <w:r w:rsidRPr="00164230">
        <w:rPr>
          <w:rStyle w:val="fill"/>
          <w:rFonts w:ascii="Times New Roman" w:hAnsi="Times New Roman" w:cs="Times New Roman"/>
          <w:i w:val="0"/>
          <w:color w:val="auto"/>
        </w:rPr>
        <w:t>Суточные (надбавки взамен суточных) при однодневной командировке не выплачиваются</w:t>
      </w:r>
      <w:r w:rsidRPr="00164230">
        <w:rPr>
          <w:rFonts w:ascii="Times New Roman" w:hAnsi="Times New Roman" w:cs="Times New Roman"/>
        </w:rPr>
        <w:t>.</w:t>
      </w:r>
    </w:p>
    <w:p w:rsidR="00D14A40" w:rsidRDefault="00D14A40" w:rsidP="00D14A40">
      <w:pPr>
        <w:pStyle w:val="a6"/>
        <w:jc w:val="center"/>
        <w:rPr>
          <w:rFonts w:ascii="Times New Roman" w:hAnsi="Times New Roman" w:cs="Times New Roman"/>
          <w:b/>
          <w:bCs/>
        </w:rPr>
      </w:pPr>
    </w:p>
    <w:p w:rsidR="00D14A40" w:rsidRDefault="00D14A40" w:rsidP="00D14A40">
      <w:pPr>
        <w:pStyle w:val="a6"/>
        <w:jc w:val="center"/>
        <w:rPr>
          <w:rFonts w:ascii="Times New Roman" w:hAnsi="Times New Roman" w:cs="Times New Roman"/>
          <w:b/>
          <w:bCs/>
        </w:rPr>
      </w:pPr>
    </w:p>
    <w:p w:rsidR="00A73399" w:rsidRPr="00164230" w:rsidRDefault="00A73399" w:rsidP="00D14A40">
      <w:pPr>
        <w:pStyle w:val="a6"/>
        <w:jc w:val="center"/>
        <w:rPr>
          <w:rFonts w:ascii="Times New Roman" w:hAnsi="Times New Roman" w:cs="Times New Roman"/>
        </w:rPr>
      </w:pPr>
      <w:r w:rsidRPr="00164230">
        <w:rPr>
          <w:rFonts w:ascii="Times New Roman" w:hAnsi="Times New Roman" w:cs="Times New Roman"/>
          <w:b/>
          <w:bCs/>
        </w:rPr>
        <w:t>5. Порядок отчета сотрудника о служебной командировке</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lastRenderedPageBreak/>
        <w:t xml:space="preserve">5.1. В течение </w:t>
      </w:r>
      <w:r w:rsidR="00D14A40">
        <w:rPr>
          <w:rFonts w:ascii="Times New Roman" w:hAnsi="Times New Roman" w:cs="Times New Roman"/>
        </w:rPr>
        <w:t>десяти</w:t>
      </w:r>
      <w:r w:rsidRPr="00164230">
        <w:rPr>
          <w:rFonts w:ascii="Times New Roman" w:hAnsi="Times New Roman" w:cs="Times New Roman"/>
        </w:rPr>
        <w:t xml:space="preserve"> рабочих дней со дня возвращения из служебной командировки сотрудник </w:t>
      </w:r>
      <w:r w:rsidRPr="00164230">
        <w:rPr>
          <w:rFonts w:ascii="Times New Roman" w:hAnsi="Times New Roman" w:cs="Times New Roman"/>
        </w:rPr>
        <w:br/>
        <w:t xml:space="preserve">обязательно </w:t>
      </w:r>
      <w:proofErr w:type="spellStart"/>
      <w:r w:rsidRPr="00164230">
        <w:rPr>
          <w:rFonts w:ascii="Times New Roman" w:hAnsi="Times New Roman" w:cs="Times New Roman"/>
        </w:rPr>
        <w:t>дооформляет</w:t>
      </w:r>
      <w:proofErr w:type="spellEnd"/>
      <w:r w:rsidRPr="00164230">
        <w:rPr>
          <w:rFonts w:ascii="Times New Roman" w:hAnsi="Times New Roman" w:cs="Times New Roman"/>
        </w:rPr>
        <w:t xml:space="preserve"> документы, которые были составлены перед отъездом, и заполняет авансовый отчет (ф. 0504505) об израсходованных им суммах. В служебном задании (ф. Т-10а) сотрудник заполняет графу 12 «Краткий отчет о выполнении задания». </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Авансовый отчет сотрудник предоставляет в бухгалтерию. Одновременно с авансовым </w:t>
      </w:r>
      <w:r w:rsidRPr="00164230">
        <w:rPr>
          <w:rFonts w:ascii="Times New Roman" w:hAnsi="Times New Roman" w:cs="Times New Roman"/>
        </w:rPr>
        <w:br/>
        <w:t xml:space="preserve">отчетом сотрудник передает в бухгалтерию документы, которые подтверждают его </w:t>
      </w:r>
      <w:r w:rsidRPr="00164230">
        <w:rPr>
          <w:rFonts w:ascii="Times New Roman" w:hAnsi="Times New Roman" w:cs="Times New Roman"/>
        </w:rPr>
        <w:br/>
        <w:t>расходы и производственный характер командировки:</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служебное задание с кратким отчетом о выполнении;</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проездные билеты;</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счета за проживание;</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чеки ККТ;</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товарные чеки;</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квитанции электронных терминалов (слипы);</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5.2. Остаток денежных средств, превышающий сумму, использованную согласно авансовому </w:t>
      </w:r>
      <w:r w:rsidRPr="00164230">
        <w:rPr>
          <w:rFonts w:ascii="Times New Roman" w:hAnsi="Times New Roman" w:cs="Times New Roman"/>
        </w:rPr>
        <w:br/>
        <w:t xml:space="preserve">отчету, подлежит возвращению сотрудником </w:t>
      </w:r>
      <w:r w:rsidRPr="00164230">
        <w:rPr>
          <w:rStyle w:val="fill"/>
          <w:rFonts w:ascii="Times New Roman" w:hAnsi="Times New Roman" w:cs="Times New Roman"/>
          <w:b w:val="0"/>
          <w:i w:val="0"/>
          <w:color w:val="auto"/>
        </w:rPr>
        <w:t>в кассу</w:t>
      </w:r>
      <w:r w:rsidRPr="00164230">
        <w:rPr>
          <w:rFonts w:ascii="Times New Roman" w:hAnsi="Times New Roman" w:cs="Times New Roman"/>
        </w:rPr>
        <w:t xml:space="preserve"> не позднее трех рабочих дней после </w:t>
      </w:r>
      <w:r w:rsidRPr="00164230">
        <w:rPr>
          <w:rFonts w:ascii="Times New Roman" w:hAnsi="Times New Roman" w:cs="Times New Roman"/>
        </w:rPr>
        <w:br/>
        <w:t>возвращения из командировки.</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5.3. Не позднее трех рабочих дней со дня возвращения из служебной командировки </w:t>
      </w:r>
      <w:r w:rsidRPr="00164230">
        <w:rPr>
          <w:rFonts w:ascii="Times New Roman" w:hAnsi="Times New Roman" w:cs="Times New Roman"/>
        </w:rPr>
        <w:br/>
        <w:t xml:space="preserve">сотрудник готовит и представляет </w:t>
      </w:r>
      <w:r w:rsidR="00E30CCB">
        <w:rPr>
          <w:rStyle w:val="fill"/>
          <w:rFonts w:ascii="Times New Roman" w:hAnsi="Times New Roman" w:cs="Times New Roman"/>
          <w:b w:val="0"/>
          <w:i w:val="0"/>
          <w:color w:val="auto"/>
        </w:rPr>
        <w:t>начальнику</w:t>
      </w:r>
      <w:r w:rsidRPr="00164230">
        <w:rPr>
          <w:rFonts w:ascii="Times New Roman" w:hAnsi="Times New Roman" w:cs="Times New Roman"/>
        </w:rPr>
        <w:t xml:space="preserve"> полный отчет о проделанной им работе либо участии в мероприятии, на которое он был командирован.</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Сотрудником, командированным для выполнения определенных задач, к отчету о </w:t>
      </w:r>
      <w:r w:rsidRPr="00164230">
        <w:rPr>
          <w:rFonts w:ascii="Times New Roman" w:hAnsi="Times New Roman" w:cs="Times New Roman"/>
        </w:rPr>
        <w:br/>
        <w:t xml:space="preserve">командировке прилагаются оригиналы либо ксерокопии документов, полученных им или </w:t>
      </w:r>
      <w:r w:rsidRPr="00164230">
        <w:rPr>
          <w:rFonts w:ascii="Times New Roman" w:hAnsi="Times New Roman" w:cs="Times New Roman"/>
        </w:rPr>
        <w:br/>
        <w:t>подписанных и врученных им от имени учреждения.</w:t>
      </w:r>
    </w:p>
    <w:p w:rsidR="00A73399" w:rsidRDefault="00A73399" w:rsidP="003F39CE">
      <w:pPr>
        <w:pStyle w:val="a6"/>
        <w:jc w:val="both"/>
        <w:rPr>
          <w:rFonts w:ascii="Times New Roman" w:hAnsi="Times New Roman" w:cs="Times New Roman"/>
        </w:rPr>
      </w:pPr>
      <w:r w:rsidRPr="00164230">
        <w:rPr>
          <w:rFonts w:ascii="Times New Roman" w:hAnsi="Times New Roman" w:cs="Times New Roman"/>
        </w:rPr>
        <w:t xml:space="preserve">Сотрудником, командированным для участия в каком-либо мероприятии, к отчету о </w:t>
      </w:r>
      <w:r w:rsidRPr="00164230">
        <w:rPr>
          <w:rFonts w:ascii="Times New Roman" w:hAnsi="Times New Roman" w:cs="Times New Roman"/>
        </w:rPr>
        <w:br/>
        <w:t>командировке прилагаются полученные им, как участником мероприятия, материалы.</w:t>
      </w:r>
    </w:p>
    <w:p w:rsidR="00551821" w:rsidRPr="00164230" w:rsidRDefault="00551821" w:rsidP="003F39CE">
      <w:pPr>
        <w:pStyle w:val="a6"/>
        <w:jc w:val="both"/>
        <w:rPr>
          <w:rFonts w:ascii="Times New Roman" w:hAnsi="Times New Roman" w:cs="Times New Roman"/>
        </w:rPr>
      </w:pPr>
    </w:p>
    <w:p w:rsidR="00A73399" w:rsidRPr="00164230" w:rsidRDefault="00A73399" w:rsidP="00D14A40">
      <w:pPr>
        <w:pStyle w:val="a6"/>
        <w:jc w:val="center"/>
        <w:rPr>
          <w:rFonts w:ascii="Times New Roman" w:hAnsi="Times New Roman" w:cs="Times New Roman"/>
        </w:rPr>
      </w:pPr>
      <w:r w:rsidRPr="00164230">
        <w:rPr>
          <w:rFonts w:ascii="Times New Roman" w:hAnsi="Times New Roman" w:cs="Times New Roman"/>
          <w:b/>
          <w:bCs/>
        </w:rPr>
        <w:t xml:space="preserve">6. Отзыв сотрудника из командировки или отмена командировки осуществляется в </w:t>
      </w:r>
      <w:r w:rsidRPr="00164230">
        <w:rPr>
          <w:rFonts w:ascii="Times New Roman" w:hAnsi="Times New Roman" w:cs="Times New Roman"/>
          <w:b/>
          <w:bCs/>
        </w:rPr>
        <w:br/>
        <w:t>следующем порядке</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6.1. </w:t>
      </w:r>
      <w:r w:rsidR="00E009BA">
        <w:rPr>
          <w:rFonts w:ascii="Times New Roman" w:hAnsi="Times New Roman" w:cs="Times New Roman"/>
        </w:rPr>
        <w:t>Начальник</w:t>
      </w:r>
      <w:r w:rsidRPr="00164230">
        <w:rPr>
          <w:rFonts w:ascii="Times New Roman" w:hAnsi="Times New Roman" w:cs="Times New Roman"/>
        </w:rPr>
        <w:t xml:space="preserve"> готовит служебную записку на имя </w:t>
      </w:r>
      <w:r w:rsidR="00E30CCB">
        <w:rPr>
          <w:rStyle w:val="fill"/>
          <w:rFonts w:ascii="Times New Roman" w:hAnsi="Times New Roman" w:cs="Times New Roman"/>
          <w:b w:val="0"/>
          <w:i w:val="0"/>
          <w:color w:val="auto"/>
        </w:rPr>
        <w:t>начальник</w:t>
      </w:r>
      <w:r w:rsidRPr="00164230">
        <w:rPr>
          <w:rStyle w:val="fill"/>
          <w:rFonts w:ascii="Times New Roman" w:hAnsi="Times New Roman" w:cs="Times New Roman"/>
          <w:b w:val="0"/>
          <w:i w:val="0"/>
          <w:color w:val="auto"/>
        </w:rPr>
        <w:t>а</w:t>
      </w:r>
      <w:r w:rsidRPr="00164230">
        <w:rPr>
          <w:rFonts w:ascii="Times New Roman" w:hAnsi="Times New Roman" w:cs="Times New Roman"/>
        </w:rPr>
        <w:t xml:space="preserve"> учреждения с объяснением причин о невозможности направления сотрудника в командировку или отзыва сотрудника из командировки до истечения ее срока.</w:t>
      </w:r>
      <w:r w:rsidR="00164230" w:rsidRPr="00164230">
        <w:rPr>
          <w:rFonts w:ascii="Times New Roman" w:hAnsi="Times New Roman" w:cs="Times New Roman"/>
        </w:rPr>
        <w:t xml:space="preserve"> </w:t>
      </w:r>
      <w:r w:rsidRPr="00164230">
        <w:rPr>
          <w:rFonts w:ascii="Times New Roman" w:hAnsi="Times New Roman" w:cs="Times New Roman"/>
        </w:rPr>
        <w:t xml:space="preserve">После решения </w:t>
      </w:r>
      <w:r w:rsidR="00101FCC">
        <w:rPr>
          <w:rStyle w:val="fill"/>
          <w:rFonts w:ascii="Times New Roman" w:hAnsi="Times New Roman" w:cs="Times New Roman"/>
          <w:b w:val="0"/>
          <w:i w:val="0"/>
          <w:color w:val="auto"/>
        </w:rPr>
        <w:t>начальника</w:t>
      </w:r>
      <w:r w:rsidRPr="00164230">
        <w:rPr>
          <w:rFonts w:ascii="Times New Roman" w:hAnsi="Times New Roman" w:cs="Times New Roman"/>
        </w:rPr>
        <w:t xml:space="preserve"> готовится приказ об отмене командировки или отзыве из</w:t>
      </w:r>
      <w:r w:rsidR="00164230" w:rsidRPr="00164230">
        <w:rPr>
          <w:rFonts w:ascii="Times New Roman" w:hAnsi="Times New Roman" w:cs="Times New Roman"/>
        </w:rPr>
        <w:t xml:space="preserve"> </w:t>
      </w:r>
      <w:r w:rsidRPr="00164230">
        <w:rPr>
          <w:rFonts w:ascii="Times New Roman" w:hAnsi="Times New Roman" w:cs="Times New Roman"/>
        </w:rPr>
        <w:t xml:space="preserve">командировки. </w:t>
      </w:r>
      <w:r w:rsidR="00164230" w:rsidRPr="00164230">
        <w:rPr>
          <w:rFonts w:ascii="Times New Roman" w:hAnsi="Times New Roman" w:cs="Times New Roman"/>
        </w:rPr>
        <w:t xml:space="preserve"> </w:t>
      </w:r>
      <w:r w:rsidRPr="00164230">
        <w:rPr>
          <w:rFonts w:ascii="Times New Roman" w:hAnsi="Times New Roman" w:cs="Times New Roman"/>
        </w:rPr>
        <w:t>Возмещение расходов отозванному из командировки сотруднику производится на основании авансового отчета и приложенных к нему документов.</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6.2. Командировка может быть прекращена досрочно по решению </w:t>
      </w:r>
      <w:r w:rsidR="00E009BA">
        <w:rPr>
          <w:rFonts w:ascii="Times New Roman" w:hAnsi="Times New Roman" w:cs="Times New Roman"/>
        </w:rPr>
        <w:t>начальника</w:t>
      </w:r>
      <w:r w:rsidRPr="00164230">
        <w:rPr>
          <w:rFonts w:ascii="Times New Roman" w:hAnsi="Times New Roman" w:cs="Times New Roman"/>
        </w:rPr>
        <w:t xml:space="preserve"> в случаях:</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выполнения служебного задания в полном объеме;</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наличия служебной необходимости;</w:t>
      </w:r>
    </w:p>
    <w:p w:rsidR="00A73399" w:rsidRPr="00164230" w:rsidRDefault="00164230" w:rsidP="003F39CE">
      <w:pPr>
        <w:pStyle w:val="a6"/>
        <w:jc w:val="both"/>
        <w:rPr>
          <w:rFonts w:ascii="Times New Roman" w:hAnsi="Times New Roman" w:cs="Times New Roman"/>
        </w:rPr>
      </w:pPr>
      <w:r w:rsidRPr="00164230">
        <w:rPr>
          <w:rFonts w:ascii="Times New Roman" w:hAnsi="Times New Roman" w:cs="Times New Roman"/>
        </w:rPr>
        <w:t xml:space="preserve">- </w:t>
      </w:r>
      <w:r w:rsidR="00A73399" w:rsidRPr="00164230">
        <w:rPr>
          <w:rFonts w:ascii="Times New Roman" w:hAnsi="Times New Roman" w:cs="Times New Roman"/>
        </w:rPr>
        <w:t>нарушения сотрудником трудовой дисциплины в период нахождения в командировке.</w:t>
      </w:r>
    </w:p>
    <w:p w:rsidR="00A73399" w:rsidRPr="00164230" w:rsidRDefault="00A73399" w:rsidP="003F39CE">
      <w:pPr>
        <w:pStyle w:val="a6"/>
        <w:jc w:val="both"/>
        <w:rPr>
          <w:rFonts w:ascii="Times New Roman" w:hAnsi="Times New Roman" w:cs="Times New Roman"/>
        </w:rPr>
      </w:pPr>
      <w:r w:rsidRPr="00164230">
        <w:rPr>
          <w:rFonts w:ascii="Times New Roman" w:hAnsi="Times New Roman" w:cs="Times New Roman"/>
        </w:rPr>
        <w:t xml:space="preserve">6.3. Отъезд в командировку без надлежащего оформления документов по вине сотрудников </w:t>
      </w:r>
      <w:r w:rsidRPr="00164230">
        <w:rPr>
          <w:rFonts w:ascii="Times New Roman" w:hAnsi="Times New Roman" w:cs="Times New Roman"/>
        </w:rPr>
        <w:br/>
        <w:t xml:space="preserve">считается прогулом и влечет за собой меры дисциплинарного взыскания в соответствии с </w:t>
      </w:r>
      <w:r w:rsidRPr="00164230">
        <w:rPr>
          <w:rFonts w:ascii="Times New Roman" w:hAnsi="Times New Roman" w:cs="Times New Roman"/>
        </w:rPr>
        <w:br/>
        <w:t>Трудовым кодексом РФ.</w:t>
      </w:r>
    </w:p>
    <w:p w:rsidR="00A73399" w:rsidRPr="00164230" w:rsidRDefault="00A73399" w:rsidP="003F39CE">
      <w:pPr>
        <w:pStyle w:val="a6"/>
        <w:jc w:val="both"/>
        <w:rPr>
          <w:rFonts w:ascii="Times New Roman" w:hAnsi="Times New Roman" w:cs="Times New Roman"/>
        </w:rPr>
      </w:pPr>
    </w:p>
    <w:p w:rsidR="00A73399" w:rsidRPr="00164230" w:rsidRDefault="00A73399" w:rsidP="003F39CE">
      <w:pPr>
        <w:pStyle w:val="a6"/>
        <w:jc w:val="both"/>
        <w:rPr>
          <w:rFonts w:ascii="Times New Roman" w:hAnsi="Times New Roman" w:cs="Times New Roman"/>
        </w:rPr>
      </w:pPr>
    </w:p>
    <w:p w:rsidR="00A73399" w:rsidRPr="00164230" w:rsidRDefault="00A73399" w:rsidP="003F39CE">
      <w:pPr>
        <w:pStyle w:val="a6"/>
        <w:jc w:val="both"/>
        <w:rPr>
          <w:rFonts w:ascii="Times New Roman" w:hAnsi="Times New Roman" w:cs="Times New Roman"/>
        </w:rPr>
      </w:pPr>
    </w:p>
    <w:p w:rsidR="00A73399" w:rsidRPr="00164230" w:rsidRDefault="00A73399" w:rsidP="003F39CE">
      <w:pPr>
        <w:pStyle w:val="a6"/>
        <w:jc w:val="both"/>
        <w:rPr>
          <w:rFonts w:ascii="Times New Roman" w:hAnsi="Times New Roman" w:cs="Times New Roman"/>
        </w:rPr>
      </w:pPr>
    </w:p>
    <w:p w:rsidR="00A73399" w:rsidRPr="00164230" w:rsidRDefault="00A73399" w:rsidP="003F39CE">
      <w:pPr>
        <w:pStyle w:val="a6"/>
        <w:jc w:val="both"/>
        <w:rPr>
          <w:rFonts w:ascii="Times New Roman" w:hAnsi="Times New Roman" w:cs="Times New Roman"/>
        </w:rPr>
      </w:pPr>
    </w:p>
    <w:p w:rsidR="00A73399" w:rsidRPr="00164230" w:rsidRDefault="00A73399" w:rsidP="003F39CE">
      <w:pPr>
        <w:pStyle w:val="a6"/>
        <w:jc w:val="both"/>
        <w:rPr>
          <w:rFonts w:ascii="Times New Roman" w:hAnsi="Times New Roman" w:cs="Times New Roman"/>
        </w:rPr>
      </w:pPr>
    </w:p>
    <w:p w:rsidR="00A73399" w:rsidRPr="00164230" w:rsidRDefault="00A73399" w:rsidP="003F39CE">
      <w:pPr>
        <w:pStyle w:val="a6"/>
        <w:jc w:val="both"/>
        <w:rPr>
          <w:rFonts w:ascii="Times New Roman" w:hAnsi="Times New Roman" w:cs="Times New Roman"/>
        </w:rPr>
      </w:pPr>
    </w:p>
    <w:p w:rsidR="00A73399" w:rsidRDefault="00A73399" w:rsidP="003F39CE">
      <w:pPr>
        <w:pStyle w:val="a6"/>
        <w:jc w:val="both"/>
        <w:rPr>
          <w:rFonts w:ascii="Times New Roman" w:hAnsi="Times New Roman" w:cs="Times New Roman"/>
        </w:rPr>
      </w:pPr>
    </w:p>
    <w:p w:rsidR="001B3569" w:rsidRDefault="001B3569"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1B3569" w:rsidRPr="003F39CE" w:rsidRDefault="001B3569" w:rsidP="003F39CE">
      <w:pPr>
        <w:pStyle w:val="a6"/>
        <w:jc w:val="both"/>
        <w:rPr>
          <w:rFonts w:ascii="Times New Roman" w:hAnsi="Times New Roman" w:cs="Times New Roman"/>
        </w:rPr>
      </w:pPr>
    </w:p>
    <w:p w:rsidR="00A73399" w:rsidRPr="003F39CE" w:rsidRDefault="00A73399" w:rsidP="00164230">
      <w:pPr>
        <w:pStyle w:val="a6"/>
        <w:jc w:val="right"/>
        <w:rPr>
          <w:rFonts w:ascii="Times New Roman" w:hAnsi="Times New Roman" w:cs="Times New Roman"/>
        </w:rPr>
      </w:pPr>
      <w:r w:rsidRPr="003F39CE">
        <w:rPr>
          <w:rFonts w:ascii="Times New Roman" w:hAnsi="Times New Roman" w:cs="Times New Roman"/>
        </w:rPr>
        <w:t xml:space="preserve">ПРИЛОЖЕНИЕ № </w:t>
      </w:r>
      <w:r w:rsidR="00101FCC">
        <w:rPr>
          <w:rFonts w:ascii="Times New Roman" w:hAnsi="Times New Roman" w:cs="Times New Roman"/>
        </w:rPr>
        <w:t>6</w:t>
      </w:r>
    </w:p>
    <w:p w:rsidR="00A73399" w:rsidRPr="003F39CE" w:rsidRDefault="00164230" w:rsidP="00164230">
      <w:pPr>
        <w:pStyle w:val="a6"/>
        <w:jc w:val="right"/>
        <w:rPr>
          <w:rFonts w:ascii="Times New Roman" w:hAnsi="Times New Roman" w:cs="Times New Roman"/>
        </w:rPr>
      </w:pPr>
      <w:r w:rsidRPr="003F39CE">
        <w:rPr>
          <w:rFonts w:ascii="Times New Roman" w:hAnsi="Times New Roman" w:cs="Times New Roman"/>
          <w:lang w:eastAsia="ru-RU"/>
        </w:rPr>
        <w:t xml:space="preserve">к приказу № </w:t>
      </w:r>
      <w:r w:rsidR="004D682D" w:rsidRPr="00440C19">
        <w:rPr>
          <w:rFonts w:ascii="Times New Roman" w:hAnsi="Times New Roman" w:cs="Times New Roman"/>
          <w:lang w:eastAsia="ru-RU"/>
        </w:rPr>
        <w:t>29</w:t>
      </w:r>
      <w:r w:rsidRPr="00440C19">
        <w:rPr>
          <w:rFonts w:ascii="Times New Roman" w:hAnsi="Times New Roman" w:cs="Times New Roman"/>
          <w:lang w:eastAsia="ru-RU"/>
        </w:rPr>
        <w:t xml:space="preserve"> от </w:t>
      </w:r>
      <w:r w:rsidR="004D682D" w:rsidRPr="00440C19">
        <w:rPr>
          <w:rFonts w:ascii="Times New Roman" w:hAnsi="Times New Roman" w:cs="Times New Roman"/>
          <w:lang w:eastAsia="ru-RU"/>
        </w:rPr>
        <w:t>30</w:t>
      </w:r>
      <w:r w:rsidRPr="00440C19">
        <w:rPr>
          <w:rFonts w:ascii="Times New Roman" w:hAnsi="Times New Roman" w:cs="Times New Roman"/>
          <w:lang w:eastAsia="ru-RU"/>
        </w:rPr>
        <w:t>.12.20</w:t>
      </w:r>
      <w:r w:rsidR="004D682D" w:rsidRPr="00440C19">
        <w:rPr>
          <w:rFonts w:ascii="Times New Roman" w:hAnsi="Times New Roman" w:cs="Times New Roman"/>
          <w:lang w:eastAsia="ru-RU"/>
        </w:rPr>
        <w:t>20</w:t>
      </w:r>
      <w:r w:rsidRPr="00440C19">
        <w:rPr>
          <w:rFonts w:ascii="Times New Roman" w:hAnsi="Times New Roman" w:cs="Times New Roman"/>
          <w:lang w:eastAsia="ru-RU"/>
        </w:rPr>
        <w:t>г.</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164230">
      <w:pPr>
        <w:pStyle w:val="a6"/>
        <w:jc w:val="center"/>
        <w:rPr>
          <w:rFonts w:ascii="Times New Roman" w:hAnsi="Times New Roman" w:cs="Times New Roman"/>
          <w:b/>
        </w:rPr>
      </w:pPr>
      <w:r w:rsidRPr="003F39CE">
        <w:rPr>
          <w:rFonts w:ascii="Times New Roman" w:hAnsi="Times New Roman" w:cs="Times New Roman"/>
          <w:b/>
          <w:bCs/>
        </w:rPr>
        <w:t>Порядок проведения инвентаризации активов и обязательств</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 Настоящий Порядок разработан в соответствии со следующими документами: </w:t>
      </w:r>
    </w:p>
    <w:p w:rsidR="00164230" w:rsidRDefault="00A73399" w:rsidP="003F39CE">
      <w:pPr>
        <w:pStyle w:val="a6"/>
        <w:jc w:val="both"/>
        <w:rPr>
          <w:rFonts w:ascii="Times New Roman" w:hAnsi="Times New Roman" w:cs="Times New Roman"/>
        </w:rPr>
      </w:pPr>
      <w:r w:rsidRPr="003F39CE">
        <w:rPr>
          <w:rFonts w:ascii="Times New Roman" w:hAnsi="Times New Roman" w:cs="Times New Roman"/>
        </w:rPr>
        <w:t>– Законом от 06.12.2011 № 402-ФЗ «О бухгалтерском учете</w:t>
      </w:r>
      <w:r w:rsidR="00164230" w:rsidRPr="003F39CE">
        <w:rPr>
          <w:rFonts w:ascii="Times New Roman" w:hAnsi="Times New Roman" w:cs="Times New Roman"/>
        </w:rPr>
        <w:t xml:space="preserve">»; </w:t>
      </w:r>
    </w:p>
    <w:p w:rsidR="00A73399" w:rsidRPr="003F39CE" w:rsidRDefault="00164230" w:rsidP="003F39CE">
      <w:pPr>
        <w:pStyle w:val="a6"/>
        <w:jc w:val="both"/>
        <w:rPr>
          <w:rFonts w:ascii="Times New Roman" w:hAnsi="Times New Roman" w:cs="Times New Roman"/>
        </w:rPr>
      </w:pPr>
      <w:r w:rsidRPr="003F39CE">
        <w:rPr>
          <w:rFonts w:ascii="Times New Roman" w:hAnsi="Times New Roman" w:cs="Times New Roman"/>
        </w:rPr>
        <w:t>–</w:t>
      </w:r>
      <w:r w:rsidR="00A73399" w:rsidRPr="003F39CE">
        <w:rPr>
          <w:rFonts w:ascii="Times New Roman" w:hAnsi="Times New Roman" w:cs="Times New Roman"/>
        </w:rPr>
        <w:t xml:space="preserve"> Федеральным стандартом «Концептуальные основы бухгалтерского учета и отчетности</w:t>
      </w:r>
      <w:r>
        <w:rPr>
          <w:rFonts w:ascii="Times New Roman" w:hAnsi="Times New Roman" w:cs="Times New Roman"/>
        </w:rPr>
        <w:t xml:space="preserve"> </w:t>
      </w:r>
      <w:r w:rsidR="00A73399" w:rsidRPr="003F39CE">
        <w:rPr>
          <w:rFonts w:ascii="Times New Roman" w:hAnsi="Times New Roman" w:cs="Times New Roman"/>
        </w:rPr>
        <w:t>организаций государственного сектора», утвержденным приказом Минфина от 31.12.2016 № 256н;</w:t>
      </w:r>
    </w:p>
    <w:p w:rsidR="00A73399" w:rsidRPr="003F39CE" w:rsidRDefault="00A73399" w:rsidP="003F39CE">
      <w:pPr>
        <w:pStyle w:val="a6"/>
        <w:jc w:val="both"/>
        <w:rPr>
          <w:rFonts w:ascii="Times New Roman" w:hAnsi="Times New Roman" w:cs="Times New Roman"/>
          <w:shd w:val="clear" w:color="auto" w:fill="FFFFFF"/>
        </w:rPr>
      </w:pPr>
      <w:r w:rsidRPr="003F39CE">
        <w:rPr>
          <w:rFonts w:ascii="Times New Roman" w:hAnsi="Times New Roman" w:cs="Times New Roman"/>
        </w:rPr>
        <w:t xml:space="preserve">– Федеральным стандартом «Доходы», утвержденным приказом Минфина </w:t>
      </w:r>
      <w:r w:rsidRPr="003F39CE">
        <w:rPr>
          <w:rFonts w:ascii="Times New Roman" w:hAnsi="Times New Roman" w:cs="Times New Roman"/>
          <w:shd w:val="clear" w:color="auto" w:fill="FFFFFF"/>
        </w:rPr>
        <w:t>от 27.02.2018 № 32н;</w:t>
      </w:r>
    </w:p>
    <w:p w:rsidR="00164230" w:rsidRDefault="00A73399" w:rsidP="003F39CE">
      <w:pPr>
        <w:pStyle w:val="a6"/>
        <w:jc w:val="both"/>
        <w:rPr>
          <w:rFonts w:ascii="Times New Roman" w:hAnsi="Times New Roman" w:cs="Times New Roman"/>
        </w:rPr>
      </w:pPr>
      <w:r w:rsidRPr="003F39CE">
        <w:rPr>
          <w:rFonts w:ascii="Times New Roman" w:hAnsi="Times New Roman" w:cs="Times New Roman"/>
          <w:shd w:val="clear" w:color="auto" w:fill="FFFFFF"/>
        </w:rPr>
        <w:t xml:space="preserve">– </w:t>
      </w:r>
      <w:r w:rsidRPr="003F39CE">
        <w:rPr>
          <w:rFonts w:ascii="Times New Roman" w:hAnsi="Times New Roman" w:cs="Times New Roman"/>
        </w:rPr>
        <w:t>Федеральным стандартом «Учетная политика, оценочные значения и ошибки», утвержденным приказом Минфина</w:t>
      </w:r>
      <w:r w:rsidRPr="003F39CE">
        <w:rPr>
          <w:rFonts w:ascii="Times New Roman" w:hAnsi="Times New Roman" w:cs="Times New Roman"/>
          <w:shd w:val="clear" w:color="auto" w:fill="FFFFFF"/>
        </w:rPr>
        <w:t xml:space="preserve"> от 30.12.2017 </w:t>
      </w:r>
      <w:r w:rsidRPr="003F39CE">
        <w:rPr>
          <w:rFonts w:ascii="Times New Roman" w:hAnsi="Times New Roman" w:cs="Times New Roman"/>
        </w:rPr>
        <w:t>№ 274н;</w:t>
      </w:r>
    </w:p>
    <w:p w:rsidR="00164230" w:rsidRDefault="00A73399" w:rsidP="003F39CE">
      <w:pPr>
        <w:pStyle w:val="a6"/>
        <w:jc w:val="both"/>
        <w:rPr>
          <w:rFonts w:ascii="Times New Roman" w:hAnsi="Times New Roman" w:cs="Times New Roman"/>
        </w:rPr>
      </w:pPr>
      <w:r w:rsidRPr="003F39CE">
        <w:rPr>
          <w:rFonts w:ascii="Times New Roman" w:hAnsi="Times New Roman" w:cs="Times New Roman"/>
        </w:rPr>
        <w:t>– указанием ЦБ от 11.03.2014 № 3210-У «О порядке ведения кассовых операций юридическими лицами»;</w:t>
      </w:r>
      <w:r w:rsidRPr="003F39CE">
        <w:rPr>
          <w:rFonts w:ascii="Times New Roman" w:hAnsi="Times New Roman" w:cs="Times New Roman"/>
        </w:rPr>
        <w:br/>
        <w:t>– Методическими указаниями по первичным документам и регистрам, утвержденными приказом Минфина от 30.03.2015 № 52н;</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Правилами учета и хранения драгоценных металлов, камней и изделий, утвержденными постановлением Правительства от 28.09.2000 № 731.</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b/>
        </w:rPr>
      </w:pPr>
      <w:r w:rsidRPr="003F39CE">
        <w:rPr>
          <w:rFonts w:ascii="Times New Roman" w:hAnsi="Times New Roman" w:cs="Times New Roman"/>
          <w:b/>
          <w:bCs/>
        </w:rPr>
        <w:t>1. Общие положения</w:t>
      </w:r>
    </w:p>
    <w:p w:rsidR="00A73399" w:rsidRPr="005679C9" w:rsidRDefault="00A73399" w:rsidP="003F39CE">
      <w:pPr>
        <w:pStyle w:val="a6"/>
        <w:jc w:val="both"/>
        <w:rPr>
          <w:rFonts w:ascii="Times New Roman" w:hAnsi="Times New Roman" w:cs="Times New Roman"/>
        </w:rPr>
      </w:pPr>
      <w:r w:rsidRPr="003F39CE">
        <w:rPr>
          <w:rFonts w:ascii="Times New Roman" w:hAnsi="Times New Roman" w:cs="Times New Roman"/>
        </w:rPr>
        <w:t xml:space="preserve">1.1. Настоящий Порядок устанавливает правила проведения инвентаризации имущества, финансовых активов и обязательств учреждения, в том числе на </w:t>
      </w:r>
      <w:proofErr w:type="spellStart"/>
      <w:r w:rsidRPr="003F39CE">
        <w:rPr>
          <w:rFonts w:ascii="Times New Roman" w:hAnsi="Times New Roman" w:cs="Times New Roman"/>
        </w:rPr>
        <w:t>забалансовых</w:t>
      </w:r>
      <w:proofErr w:type="spellEnd"/>
      <w:r w:rsidRPr="003F39CE">
        <w:rPr>
          <w:rFonts w:ascii="Times New Roman" w:hAnsi="Times New Roman" w:cs="Times New Roman"/>
        </w:rPr>
        <w:t xml:space="preserve"> счетах, сроки ее </w:t>
      </w:r>
      <w:r w:rsidRPr="005679C9">
        <w:rPr>
          <w:rFonts w:ascii="Times New Roman" w:hAnsi="Times New Roman" w:cs="Times New Roman"/>
        </w:rPr>
        <w:t>проведения, перечень активов и обязательств, проверяемых при проведении инвентаризации.</w:t>
      </w:r>
    </w:p>
    <w:p w:rsidR="00A73399" w:rsidRPr="005679C9" w:rsidRDefault="00A73399" w:rsidP="003F39CE">
      <w:pPr>
        <w:pStyle w:val="a6"/>
        <w:jc w:val="both"/>
        <w:rPr>
          <w:rFonts w:ascii="Times New Roman" w:hAnsi="Times New Roman" w:cs="Times New Roman"/>
        </w:rPr>
      </w:pPr>
      <w:r w:rsidRPr="005679C9">
        <w:rPr>
          <w:rFonts w:ascii="Times New Roman" w:hAnsi="Times New Roman" w:cs="Times New Roman"/>
        </w:rPr>
        <w:t xml:space="preserve">1.2. Инвентаризации подлежит все имущество учреждения независимо от его местонахождения и все виды финансовых активов и обязательств учреждения. </w:t>
      </w:r>
      <w:r w:rsidRPr="005679C9">
        <w:rPr>
          <w:rStyle w:val="fill"/>
          <w:rFonts w:ascii="Times New Roman" w:hAnsi="Times New Roman" w:cs="Times New Roman"/>
          <w:b w:val="0"/>
          <w:i w:val="0"/>
          <w:color w:val="auto"/>
        </w:rPr>
        <w:t>Также</w:t>
      </w:r>
      <w:r w:rsidRPr="005679C9">
        <w:rPr>
          <w:rFonts w:ascii="Times New Roman" w:hAnsi="Times New Roman" w:cs="Times New Roman"/>
        </w:rPr>
        <w:t xml:space="preserve"> </w:t>
      </w:r>
      <w:r w:rsidRPr="005679C9">
        <w:rPr>
          <w:rStyle w:val="fill"/>
          <w:rFonts w:ascii="Times New Roman" w:hAnsi="Times New Roman" w:cs="Times New Roman"/>
          <w:b w:val="0"/>
          <w:i w:val="0"/>
          <w:color w:val="auto"/>
        </w:rPr>
        <w:t>инвентаризации подлежит имущество, находящееся на ответственном хранении учреждения.</w:t>
      </w:r>
    </w:p>
    <w:p w:rsidR="00A73399" w:rsidRPr="005679C9" w:rsidRDefault="00A73399" w:rsidP="003F39CE">
      <w:pPr>
        <w:pStyle w:val="a6"/>
        <w:jc w:val="both"/>
        <w:rPr>
          <w:rFonts w:ascii="Times New Roman" w:hAnsi="Times New Roman" w:cs="Times New Roman"/>
        </w:rPr>
      </w:pPr>
      <w:r w:rsidRPr="005679C9">
        <w:rPr>
          <w:rFonts w:ascii="Times New Roman" w:hAnsi="Times New Roman" w:cs="Times New Roman"/>
        </w:rPr>
        <w:t>И</w:t>
      </w:r>
      <w:r w:rsidRPr="005679C9">
        <w:rPr>
          <w:rStyle w:val="fill"/>
          <w:rFonts w:ascii="Times New Roman" w:hAnsi="Times New Roman" w:cs="Times New Roman"/>
          <w:b w:val="0"/>
          <w:i w:val="0"/>
          <w:color w:val="auto"/>
        </w:rPr>
        <w:t>нвентаризацию имущества, переданного в аренду (безвозмездное пользование), проводит</w:t>
      </w:r>
      <w:r w:rsidRPr="005679C9">
        <w:rPr>
          <w:rFonts w:ascii="Times New Roman" w:hAnsi="Times New Roman" w:cs="Times New Roman"/>
        </w:rPr>
        <w:t xml:space="preserve"> </w:t>
      </w:r>
      <w:r w:rsidRPr="005679C9">
        <w:rPr>
          <w:rStyle w:val="fill"/>
          <w:rFonts w:ascii="Times New Roman" w:hAnsi="Times New Roman" w:cs="Times New Roman"/>
          <w:b w:val="0"/>
          <w:i w:val="0"/>
          <w:color w:val="auto"/>
        </w:rPr>
        <w:t>арендатор (ссудополучатель).</w:t>
      </w:r>
    </w:p>
    <w:p w:rsidR="00A73399" w:rsidRPr="005679C9" w:rsidRDefault="00A73399" w:rsidP="003F39CE">
      <w:pPr>
        <w:pStyle w:val="a6"/>
        <w:jc w:val="both"/>
        <w:rPr>
          <w:rFonts w:ascii="Times New Roman" w:hAnsi="Times New Roman" w:cs="Times New Roman"/>
        </w:rPr>
      </w:pPr>
      <w:r w:rsidRPr="005679C9">
        <w:rPr>
          <w:rFonts w:ascii="Times New Roman" w:hAnsi="Times New Roman" w:cs="Times New Roman"/>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rsidR="00A73399" w:rsidRPr="005679C9" w:rsidRDefault="00A73399" w:rsidP="003F39CE">
      <w:pPr>
        <w:pStyle w:val="a6"/>
        <w:jc w:val="both"/>
        <w:rPr>
          <w:rFonts w:ascii="Times New Roman" w:hAnsi="Times New Roman" w:cs="Times New Roman"/>
        </w:rPr>
      </w:pPr>
      <w:r w:rsidRPr="005679C9">
        <w:rPr>
          <w:rFonts w:ascii="Times New Roman" w:hAnsi="Times New Roman" w:cs="Times New Roman"/>
        </w:rPr>
        <w:t>1.3. Основными целями инвентаризации являются:</w:t>
      </w:r>
    </w:p>
    <w:p w:rsidR="00A73399" w:rsidRPr="005679C9" w:rsidRDefault="00164230" w:rsidP="003F39CE">
      <w:pPr>
        <w:pStyle w:val="a6"/>
        <w:jc w:val="both"/>
        <w:rPr>
          <w:rFonts w:ascii="Times New Roman" w:hAnsi="Times New Roman" w:cs="Times New Roman"/>
        </w:rPr>
      </w:pPr>
      <w:r w:rsidRPr="005679C9">
        <w:rPr>
          <w:rFonts w:ascii="Times New Roman" w:hAnsi="Times New Roman" w:cs="Times New Roman"/>
        </w:rPr>
        <w:t xml:space="preserve">- </w:t>
      </w:r>
      <w:r w:rsidR="00A73399" w:rsidRPr="005679C9">
        <w:rPr>
          <w:rFonts w:ascii="Times New Roman" w:hAnsi="Times New Roman" w:cs="Times New Roman"/>
        </w:rPr>
        <w:t>выявление фактического наличия имущества, как собственного, так и не принадлежащего учреждению, но числящегося в бухгалтерском учете;</w:t>
      </w:r>
    </w:p>
    <w:p w:rsidR="00A73399" w:rsidRPr="005679C9" w:rsidRDefault="00164230" w:rsidP="003F39CE">
      <w:pPr>
        <w:pStyle w:val="a6"/>
        <w:jc w:val="both"/>
        <w:rPr>
          <w:rFonts w:ascii="Times New Roman" w:hAnsi="Times New Roman" w:cs="Times New Roman"/>
        </w:rPr>
      </w:pPr>
      <w:r w:rsidRPr="005679C9">
        <w:rPr>
          <w:rFonts w:ascii="Times New Roman" w:hAnsi="Times New Roman" w:cs="Times New Roman"/>
        </w:rPr>
        <w:t xml:space="preserve">- </w:t>
      </w:r>
      <w:r w:rsidR="00A73399" w:rsidRPr="005679C9">
        <w:rPr>
          <w:rFonts w:ascii="Times New Roman" w:hAnsi="Times New Roman" w:cs="Times New Roman"/>
        </w:rPr>
        <w:t>сопоставление фактического наличия с данными бухгалтерского учета;</w:t>
      </w:r>
    </w:p>
    <w:p w:rsidR="00A73399" w:rsidRPr="003F39CE" w:rsidRDefault="00164230" w:rsidP="003F39CE">
      <w:pPr>
        <w:pStyle w:val="a6"/>
        <w:jc w:val="both"/>
        <w:rPr>
          <w:rFonts w:ascii="Times New Roman" w:hAnsi="Times New Roman" w:cs="Times New Roman"/>
        </w:rPr>
      </w:pPr>
      <w:r w:rsidRPr="005679C9">
        <w:rPr>
          <w:rFonts w:ascii="Times New Roman" w:hAnsi="Times New Roman" w:cs="Times New Roman"/>
        </w:rPr>
        <w:t xml:space="preserve">- </w:t>
      </w:r>
      <w:r w:rsidR="00A73399" w:rsidRPr="005679C9">
        <w:rPr>
          <w:rFonts w:ascii="Times New Roman" w:hAnsi="Times New Roman" w:cs="Times New Roman"/>
        </w:rPr>
        <w:t xml:space="preserve">проверка полноты отражения </w:t>
      </w:r>
      <w:r w:rsidR="00A73399" w:rsidRPr="003F39CE">
        <w:rPr>
          <w:rFonts w:ascii="Times New Roman" w:hAnsi="Times New Roman" w:cs="Times New Roman"/>
        </w:rPr>
        <w:t>в учете имущества, финансовых активов и обязательств (выявление неучтенных объектов, недостач);</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документальное подтверждение наличия имущества, финансовых активов и обязательств;</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определение соответствия имущества учреждения критериям признания активов;</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определение фактического состояния имущества и его оценка;</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выявление признаков обесценения активов;</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выявление дебиторской задолженности, безнадежной к взысканию и сомнительной;</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выявление кредиторской задолженности, не востребованной кредиторами;</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1.4. Проведение инвентаризации обязательно:</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при передаче имущества в аренду, выкупе, продаже;</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перед составлением годовой отчетности (кроме имущества, инвентаризация которого проводилась не ранее 1 октября отчетного года);</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при смене ответственных лиц;</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 xml:space="preserve">при выявлении фактов хищения, злоупотребления или порчи имущества (немедленно </w:t>
      </w:r>
      <w:proofErr w:type="gramStart"/>
      <w:r w:rsidR="00A73399" w:rsidRPr="003F39CE">
        <w:rPr>
          <w:rFonts w:ascii="Times New Roman" w:hAnsi="Times New Roman" w:cs="Times New Roman"/>
        </w:rPr>
        <w:t>по</w:t>
      </w:r>
      <w:proofErr w:type="gramEnd"/>
      <w:r w:rsidR="00A73399" w:rsidRPr="003F39CE">
        <w:rPr>
          <w:rFonts w:ascii="Times New Roman" w:hAnsi="Times New Roman" w:cs="Times New Roman"/>
        </w:rPr>
        <w:t xml:space="preserve"> установлении таких фактов);</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lastRenderedPageBreak/>
        <w:t>при реорганизации, изменении типа учреждения или ликвидации учреждения;</w:t>
      </w:r>
    </w:p>
    <w:p w:rsidR="00A73399" w:rsidRPr="003F39CE" w:rsidRDefault="00164230" w:rsidP="003F39CE">
      <w:pPr>
        <w:pStyle w:val="a6"/>
        <w:jc w:val="both"/>
        <w:rPr>
          <w:rFonts w:ascii="Times New Roman" w:hAnsi="Times New Roman" w:cs="Times New Roman"/>
        </w:rPr>
      </w:pPr>
      <w:r>
        <w:rPr>
          <w:rFonts w:ascii="Times New Roman" w:hAnsi="Times New Roman" w:cs="Times New Roman"/>
        </w:rPr>
        <w:t xml:space="preserve">- </w:t>
      </w:r>
      <w:r w:rsidR="00A73399" w:rsidRPr="003F39CE">
        <w:rPr>
          <w:rFonts w:ascii="Times New Roman" w:hAnsi="Times New Roman" w:cs="Times New Roman"/>
        </w:rPr>
        <w:t>в других случаях, предусмотренных действующим законодательством.</w:t>
      </w:r>
    </w:p>
    <w:p w:rsidR="00EE01DB" w:rsidRDefault="00EE01DB" w:rsidP="003F39CE">
      <w:pPr>
        <w:pStyle w:val="a6"/>
        <w:jc w:val="both"/>
        <w:rPr>
          <w:rFonts w:ascii="Times New Roman" w:hAnsi="Times New Roman" w:cs="Times New Roman"/>
          <w:b/>
          <w:bCs/>
        </w:rPr>
      </w:pPr>
    </w:p>
    <w:p w:rsidR="00A73399" w:rsidRPr="003F39CE" w:rsidRDefault="00A73399" w:rsidP="003F39CE">
      <w:pPr>
        <w:pStyle w:val="a6"/>
        <w:jc w:val="both"/>
        <w:rPr>
          <w:rFonts w:ascii="Times New Roman" w:hAnsi="Times New Roman" w:cs="Times New Roman"/>
          <w:b/>
        </w:rPr>
      </w:pPr>
      <w:r w:rsidRPr="003F39CE">
        <w:rPr>
          <w:rFonts w:ascii="Times New Roman" w:hAnsi="Times New Roman" w:cs="Times New Roman"/>
          <w:b/>
          <w:bCs/>
        </w:rPr>
        <w:t>2. Общий порядок и сроки проведения инвентаризации</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2.1. Для проведения инвентаризации в учреждении создается постоянно действующая инвентаризационная комиссия.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При большом объеме работ для одновременного проведения инвентаризации имущества создаются рабочие инвентаризационные комиссии. Персональный состав постоянно действующих и рабочих инвентаризационных комиссий утверждает руководитель учреждения.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 состав инвентаризационной комиссии включают представителей администрации учреждения, сотрудников бухгалтерии, других специалистов.</w:t>
      </w:r>
    </w:p>
    <w:p w:rsidR="00EE01DB" w:rsidRDefault="00A73399" w:rsidP="001B3569">
      <w:pPr>
        <w:pStyle w:val="a6"/>
        <w:rPr>
          <w:rFonts w:ascii="Times New Roman" w:hAnsi="Times New Roman" w:cs="Times New Roman"/>
        </w:rPr>
      </w:pPr>
      <w:r w:rsidRPr="003F39CE">
        <w:rPr>
          <w:rFonts w:ascii="Times New Roman" w:hAnsi="Times New Roman" w:cs="Times New Roman"/>
        </w:rPr>
        <w:t>2.2. Инвентаризации подлежит имущество учреждения, вложения в него на счете 106.00 «Вложения в нефинансовые активы», а также следующие финансовые активы, обязательства и финансовые</w:t>
      </w:r>
      <w:r w:rsidR="001B3569">
        <w:rPr>
          <w:rFonts w:ascii="Times New Roman" w:hAnsi="Times New Roman" w:cs="Times New Roman"/>
        </w:rPr>
        <w:t xml:space="preserve"> </w:t>
      </w:r>
      <w:r w:rsidRPr="003F39CE">
        <w:rPr>
          <w:rFonts w:ascii="Times New Roman" w:hAnsi="Times New Roman" w:cs="Times New Roman"/>
        </w:rPr>
        <w:t>результаты:</w:t>
      </w:r>
      <w:r w:rsidRPr="003F39CE">
        <w:rPr>
          <w:rFonts w:ascii="Times New Roman" w:hAnsi="Times New Roman" w:cs="Times New Roman"/>
        </w:rPr>
        <w:br/>
        <w:t>– денежные средства – счет Х.201.00.000;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расчеты по доходам – счет Х.205.00.000;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расчеты по выданным авансам – счет Х.206.00.000;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расчеты с подотчетными лицами – счет Х.208.00.000;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расчеты по ущербу имуществу и иным доходам – счет Х.209.00.000;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расчеты по принятым обязательствам – счет Х.302.00.000;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расчеты по платежам в бюджеты – счет Х.303.00.000;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прочие расчеты с кредиторами – счет Х.304.00.000;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расчеты с кредиторами по долговым обязательствам – счет Х.301.00.000;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доходы будущих периодов – счет Х.401.40.000;</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расходы будущих периодов – счет Х.401.50.000;</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резервы предстоящих расходов – счет Х.401.60.000.</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2.3. Сроки проведения плановых инвентаризаций установлены в Графике проведения инвентаризации.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Кроме плановых инвентаризаций, учреждение может проводить внеплановые сплошные инвентаризации товарно-материальных ценностей. Внеплановые инвентаризации проводятся на основании приказа руководителя.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2.4.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Председатель инвентаризационной комиссии визирует все приходные и расходные документы, приложенные к реестрам (отчетам), с указанием «до инвентаризации </w:t>
      </w:r>
      <w:proofErr w:type="gramStart"/>
      <w:r w:rsidRPr="003F39CE">
        <w:rPr>
          <w:rFonts w:ascii="Times New Roman" w:hAnsi="Times New Roman" w:cs="Times New Roman"/>
        </w:rPr>
        <w:t>на</w:t>
      </w:r>
      <w:proofErr w:type="gramEnd"/>
      <w:r w:rsidRPr="003F39CE">
        <w:rPr>
          <w:rFonts w:ascii="Times New Roman" w:hAnsi="Times New Roman" w:cs="Times New Roman"/>
        </w:rPr>
        <w:t xml:space="preserve"> "_</w:t>
      </w:r>
      <w:r w:rsidR="00EE01DB">
        <w:rPr>
          <w:rFonts w:ascii="Times New Roman" w:hAnsi="Times New Roman" w:cs="Times New Roman"/>
        </w:rPr>
        <w:t>_______</w:t>
      </w:r>
      <w:r w:rsidRPr="003F39CE">
        <w:rPr>
          <w:rFonts w:ascii="Times New Roman" w:hAnsi="Times New Roman" w:cs="Times New Roman"/>
        </w:rPr>
        <w:t>__"» (дата). Это служит основанием для определения остатков имущества к началу инвентаризации по учетным данным.</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2.5.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2.</w:t>
      </w:r>
      <w:r w:rsidR="00EE01DB">
        <w:rPr>
          <w:rFonts w:ascii="Times New Roman" w:hAnsi="Times New Roman" w:cs="Times New Roman"/>
        </w:rPr>
        <w:t>6</w:t>
      </w:r>
      <w:r w:rsidRPr="003F39CE">
        <w:rPr>
          <w:rFonts w:ascii="Times New Roman" w:hAnsi="Times New Roman" w:cs="Times New Roman"/>
        </w:rPr>
        <w:t>. Проверка фактического наличия имущества производится при обязательном участии ответственных лиц.</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2.</w:t>
      </w:r>
      <w:r w:rsidR="00EE01DB">
        <w:rPr>
          <w:rFonts w:ascii="Times New Roman" w:hAnsi="Times New Roman" w:cs="Times New Roman"/>
        </w:rPr>
        <w:t>7</w:t>
      </w:r>
      <w:r w:rsidRPr="003F39CE">
        <w:rPr>
          <w:rFonts w:ascii="Times New Roman" w:hAnsi="Times New Roman" w:cs="Times New Roman"/>
        </w:rPr>
        <w:t>. Для оформления инвентаризации комиссия применяет следующие формы, утвержденные приказом Минфина от 30.03.2015 № 52н:</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инвентаризационная опись остатков на счетах учета денежных средств (ф. 0504082);</w:t>
      </w:r>
      <w:r w:rsidR="00EE01DB">
        <w:rPr>
          <w:rFonts w:ascii="Times New Roman" w:hAnsi="Times New Roman" w:cs="Times New Roman"/>
        </w:rPr>
        <w:t xml:space="preserve"> </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инвентаризационная опись (сличительная ведомость) бланков строгой отчетности и денежных документов (ф. 0504086);</w:t>
      </w:r>
      <w:r w:rsidR="00EE01DB">
        <w:rPr>
          <w:rFonts w:ascii="Times New Roman" w:hAnsi="Times New Roman" w:cs="Times New Roman"/>
        </w:rPr>
        <w:t xml:space="preserve"> </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инвентаризационная опись (сличительная ведомость) по объектам нефинансовых активов (ф. 0504087).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0504087);</w:t>
      </w:r>
      <w:r w:rsidR="00EE01DB">
        <w:rPr>
          <w:rFonts w:ascii="Times New Roman" w:hAnsi="Times New Roman" w:cs="Times New Roman"/>
        </w:rPr>
        <w:t xml:space="preserve"> </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lastRenderedPageBreak/>
        <w:t>– инвентаризационная опись наличных денежных средств (ф. 0504088);</w:t>
      </w:r>
      <w:r w:rsidR="00EE01DB">
        <w:rPr>
          <w:rFonts w:ascii="Times New Roman" w:hAnsi="Times New Roman" w:cs="Times New Roman"/>
        </w:rPr>
        <w:t xml:space="preserve"> </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инвентаризационная опись расчетов с покупателями, поставщиками и прочими дебиторами и кредиторами (ф. 0504089);</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инвентаризационная опись расчетов по поступлениям (ф. 0504091);</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ведомость расхождений по результатам инвентаризации (ф. 0504092);</w:t>
      </w:r>
      <w:r w:rsidR="00EE01DB">
        <w:rPr>
          <w:rFonts w:ascii="Times New Roman" w:hAnsi="Times New Roman" w:cs="Times New Roman"/>
        </w:rPr>
        <w:t xml:space="preserve"> </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акт о результатах инвентаризации (ф. 0504835);</w:t>
      </w:r>
      <w:r w:rsidR="00EE01DB">
        <w:rPr>
          <w:rFonts w:ascii="Times New Roman" w:hAnsi="Times New Roman" w:cs="Times New Roman"/>
        </w:rPr>
        <w:t xml:space="preserve"> </w:t>
      </w:r>
    </w:p>
    <w:p w:rsidR="00A73399" w:rsidRPr="005679C9" w:rsidRDefault="00A73399" w:rsidP="003F39CE">
      <w:pPr>
        <w:pStyle w:val="a6"/>
        <w:jc w:val="both"/>
        <w:rPr>
          <w:rFonts w:ascii="Times New Roman" w:hAnsi="Times New Roman" w:cs="Times New Roman"/>
        </w:rPr>
      </w:pPr>
      <w:r w:rsidRPr="005679C9">
        <w:rPr>
          <w:rFonts w:ascii="Times New Roman" w:hAnsi="Times New Roman" w:cs="Times New Roman"/>
        </w:rPr>
        <w:t>Формы заполняют в порядке, установленном Методическими указаниями, утвержденными приказом Минфина от 30.03.2015 № 52н.</w:t>
      </w:r>
    </w:p>
    <w:p w:rsidR="00A73399" w:rsidRPr="005679C9" w:rsidRDefault="00A73399" w:rsidP="003F39CE">
      <w:pPr>
        <w:pStyle w:val="a6"/>
        <w:jc w:val="both"/>
        <w:rPr>
          <w:rFonts w:ascii="Times New Roman" w:hAnsi="Times New Roman" w:cs="Times New Roman"/>
        </w:rPr>
      </w:pPr>
      <w:r w:rsidRPr="005679C9">
        <w:rPr>
          <w:rStyle w:val="fill"/>
          <w:rFonts w:ascii="Times New Roman" w:hAnsi="Times New Roman" w:cs="Times New Roman"/>
          <w:b w:val="0"/>
          <w:i w:val="0"/>
          <w:color w:val="auto"/>
        </w:rPr>
        <w:t xml:space="preserve">Для результатов инвентаризации расходов будущих периодов применяется акт инвентаризации расходов будущих периодов № ИНВ-11 (ф. 0317012), утвержденный </w:t>
      </w:r>
      <w:r w:rsidRPr="005679C9">
        <w:rPr>
          <w:rStyle w:val="fill"/>
          <w:rFonts w:ascii="Times New Roman" w:hAnsi="Times New Roman" w:cs="Times New Roman"/>
          <w:b w:val="0"/>
          <w:bCs w:val="0"/>
          <w:i w:val="0"/>
          <w:iCs w:val="0"/>
          <w:color w:val="auto"/>
        </w:rPr>
        <w:t>приказом Минфина от 13.06.1995 № 49</w:t>
      </w:r>
      <w:r w:rsidRPr="005679C9">
        <w:rPr>
          <w:rFonts w:ascii="Times New Roman" w:hAnsi="Times New Roman" w:cs="Times New Roman"/>
        </w:rPr>
        <w:t>.</w:t>
      </w:r>
    </w:p>
    <w:p w:rsidR="00A73399" w:rsidRPr="003F39CE" w:rsidRDefault="00A73399" w:rsidP="003F39CE">
      <w:pPr>
        <w:pStyle w:val="a6"/>
        <w:jc w:val="both"/>
        <w:rPr>
          <w:rFonts w:ascii="Times New Roman" w:hAnsi="Times New Roman" w:cs="Times New Roman"/>
        </w:rPr>
      </w:pPr>
      <w:r w:rsidRPr="005679C9">
        <w:rPr>
          <w:rFonts w:ascii="Times New Roman" w:hAnsi="Times New Roman" w:cs="Times New Roman"/>
        </w:rPr>
        <w:t>2.</w:t>
      </w:r>
      <w:r w:rsidR="00EE01DB" w:rsidRPr="005679C9">
        <w:rPr>
          <w:rFonts w:ascii="Times New Roman" w:hAnsi="Times New Roman" w:cs="Times New Roman"/>
        </w:rPr>
        <w:t>8</w:t>
      </w:r>
      <w:r w:rsidRPr="005679C9">
        <w:rPr>
          <w:rFonts w:ascii="Times New Roman" w:hAnsi="Times New Roman" w:cs="Times New Roman"/>
        </w:rPr>
        <w:t xml:space="preserve">.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w:t>
      </w:r>
      <w:r w:rsidRPr="003F39CE">
        <w:rPr>
          <w:rFonts w:ascii="Times New Roman" w:hAnsi="Times New Roman" w:cs="Times New Roman"/>
        </w:rPr>
        <w:t>инвентаризации. Также комиссия обеспечивает внесение в описи обнаруженных признаков обесценения актива.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2.</w:t>
      </w:r>
      <w:r w:rsidR="00EE01DB">
        <w:rPr>
          <w:rFonts w:ascii="Times New Roman" w:hAnsi="Times New Roman" w:cs="Times New Roman"/>
        </w:rPr>
        <w:t>9</w:t>
      </w:r>
      <w:r w:rsidRPr="003F39CE">
        <w:rPr>
          <w:rFonts w:ascii="Times New Roman" w:hAnsi="Times New Roman" w:cs="Times New Roman"/>
        </w:rPr>
        <w:t>.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2.</w:t>
      </w:r>
      <w:r w:rsidR="00EE01DB">
        <w:rPr>
          <w:rFonts w:ascii="Times New Roman" w:hAnsi="Times New Roman" w:cs="Times New Roman"/>
        </w:rPr>
        <w:t>10</w:t>
      </w:r>
      <w:r w:rsidRPr="003F39CE">
        <w:rPr>
          <w:rFonts w:ascii="Times New Roman" w:hAnsi="Times New Roman" w:cs="Times New Roman"/>
        </w:rPr>
        <w:t>. Если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w:t>
      </w:r>
      <w:r w:rsidR="00EE01DB">
        <w:rPr>
          <w:rFonts w:ascii="Times New Roman" w:hAnsi="Times New Roman" w:cs="Times New Roman"/>
        </w:rPr>
        <w:t xml:space="preserve"> </w:t>
      </w:r>
      <w:r w:rsidRPr="003F39CE">
        <w:rPr>
          <w:rFonts w:ascii="Times New Roman" w:hAnsi="Times New Roman" w:cs="Times New Roman"/>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 </w:t>
      </w:r>
    </w:p>
    <w:p w:rsidR="00A73399" w:rsidRPr="003F39CE" w:rsidRDefault="00A73399" w:rsidP="003F39CE">
      <w:pPr>
        <w:pStyle w:val="a6"/>
        <w:jc w:val="both"/>
        <w:rPr>
          <w:rFonts w:ascii="Times New Roman" w:hAnsi="Times New Roman" w:cs="Times New Roman"/>
          <w:b/>
        </w:rPr>
      </w:pPr>
      <w:r w:rsidRPr="003F39CE">
        <w:rPr>
          <w:rFonts w:ascii="Times New Roman" w:hAnsi="Times New Roman" w:cs="Times New Roman"/>
          <w:b/>
          <w:bCs/>
        </w:rPr>
        <w:t>3. Особенности инвентаризации отдельных видов имущества, финансовых активов, обязательств и финансовых результатов</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3.1. Инвентаризация основных средств</w:t>
      </w:r>
      <w:r w:rsidR="00E14521">
        <w:rPr>
          <w:rFonts w:ascii="Times New Roman" w:hAnsi="Times New Roman" w:cs="Times New Roman"/>
        </w:rPr>
        <w:t>,</w:t>
      </w:r>
      <w:r w:rsidRPr="003F39CE">
        <w:rPr>
          <w:rFonts w:ascii="Times New Roman" w:hAnsi="Times New Roman" w:cs="Times New Roman"/>
        </w:rPr>
        <w:t xml:space="preserve"> проводится один раз в год перед составлением годовой бухгалтерской отчетности. Исключение – объекты библиотечного фонда, сроки и порядок инвентаризации которых изложены в пункте 3.2 настоящего Положения.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Инвентаризации подлежат основные средства на балансовых счетах 101.00 «Основные средства», на </w:t>
      </w:r>
      <w:proofErr w:type="spellStart"/>
      <w:r w:rsidRPr="003F39CE">
        <w:rPr>
          <w:rFonts w:ascii="Times New Roman" w:hAnsi="Times New Roman" w:cs="Times New Roman"/>
        </w:rPr>
        <w:t>забалансовом</w:t>
      </w:r>
      <w:proofErr w:type="spellEnd"/>
      <w:r w:rsidRPr="003F39CE">
        <w:rPr>
          <w:rFonts w:ascii="Times New Roman" w:hAnsi="Times New Roman" w:cs="Times New Roman"/>
        </w:rPr>
        <w:t xml:space="preserve"> счете 01 «Имущество, полученное в пользование».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Перед инвентаризацией комиссия проверяет:</w:t>
      </w:r>
      <w:r w:rsidR="00EE01DB">
        <w:rPr>
          <w:rFonts w:ascii="Times New Roman" w:hAnsi="Times New Roman" w:cs="Times New Roman"/>
        </w:rPr>
        <w:t xml:space="preserve"> </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есть ли инвентарные карточки, книги и описи на основные средства, как они заполнены</w:t>
      </w:r>
      <w:r w:rsidR="00EE01DB">
        <w:rPr>
          <w:rFonts w:ascii="Times New Roman" w:hAnsi="Times New Roman" w:cs="Times New Roman"/>
        </w:rPr>
        <w:t>;</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состояние техпаспортов и других технических документов;</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 документы о государственной регистрации объектов;</w:t>
      </w:r>
      <w:r w:rsidR="00EE01DB">
        <w:rPr>
          <w:rFonts w:ascii="Times New Roman" w:hAnsi="Times New Roman" w:cs="Times New Roman"/>
        </w:rPr>
        <w:t xml:space="preserve">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документы на основные средства, которые приняли или сдали на хранение и в аренду.</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EE01DB" w:rsidRDefault="00A73399" w:rsidP="003F39CE">
      <w:pPr>
        <w:pStyle w:val="a6"/>
        <w:jc w:val="both"/>
        <w:rPr>
          <w:rFonts w:ascii="Times New Roman" w:hAnsi="Times New Roman" w:cs="Times New Roman"/>
        </w:rPr>
      </w:pPr>
      <w:r w:rsidRPr="003F39CE">
        <w:rPr>
          <w:rFonts w:ascii="Times New Roman" w:hAnsi="Times New Roman" w:cs="Times New Roman"/>
        </w:rPr>
        <w:t>В ходе инвентаризации комиссия проверяет:</w:t>
      </w:r>
      <w:r w:rsidR="00EE01DB">
        <w:rPr>
          <w:rFonts w:ascii="Times New Roman" w:hAnsi="Times New Roman" w:cs="Times New Roman"/>
        </w:rPr>
        <w:t xml:space="preserve">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фактическое наличие объектов основных средств, эксплуатируются ли они по назначению;</w:t>
      </w:r>
      <w:r w:rsidRPr="003F39CE">
        <w:rPr>
          <w:rFonts w:ascii="Times New Roman" w:hAnsi="Times New Roman" w:cs="Times New Roman"/>
        </w:rPr>
        <w:br/>
        <w:t>– физическое состояние объектов основных средств: рабочее, поломка, износ, порча и т. д.</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Данные об эксплуатации и физическом состоянии комиссия указывает в инвентаризационной описи (ф. 0504087). </w:t>
      </w:r>
      <w:r w:rsidRPr="003F39CE">
        <w:rPr>
          <w:rFonts w:ascii="Times New Roman" w:hAnsi="Times New Roman" w:cs="Times New Roman"/>
          <w:iCs/>
        </w:rPr>
        <w:t>Графы 8 и 9 инвентаризационной описи по НФА комиссия заполняет следующим образом.</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В графе 8 «Статус объекта учета» указываются коды статусов:</w:t>
      </w:r>
    </w:p>
    <w:p w:rsidR="00EE01DB" w:rsidRDefault="00A73399" w:rsidP="003F39CE">
      <w:pPr>
        <w:pStyle w:val="a6"/>
        <w:jc w:val="both"/>
        <w:rPr>
          <w:rFonts w:ascii="Times New Roman" w:hAnsi="Times New Roman" w:cs="Times New Roman"/>
          <w:iCs/>
        </w:rPr>
      </w:pPr>
      <w:r w:rsidRPr="003F39CE">
        <w:rPr>
          <w:rFonts w:ascii="Times New Roman" w:hAnsi="Times New Roman" w:cs="Times New Roman"/>
          <w:iCs/>
        </w:rPr>
        <w:t>11 – в эксплуатации;</w:t>
      </w:r>
      <w:r w:rsidR="00EE01DB">
        <w:rPr>
          <w:rFonts w:ascii="Times New Roman" w:hAnsi="Times New Roman" w:cs="Times New Roman"/>
          <w:iCs/>
        </w:rPr>
        <w:t xml:space="preserve"> </w:t>
      </w:r>
    </w:p>
    <w:p w:rsidR="00EE01DB" w:rsidRDefault="00A73399" w:rsidP="003F39CE">
      <w:pPr>
        <w:pStyle w:val="a6"/>
        <w:jc w:val="both"/>
        <w:rPr>
          <w:rFonts w:ascii="Times New Roman" w:hAnsi="Times New Roman" w:cs="Times New Roman"/>
          <w:iCs/>
        </w:rPr>
      </w:pPr>
      <w:r w:rsidRPr="003F39CE">
        <w:rPr>
          <w:rFonts w:ascii="Times New Roman" w:hAnsi="Times New Roman" w:cs="Times New Roman"/>
          <w:iCs/>
        </w:rPr>
        <w:t>12 – требуется ремонт;</w:t>
      </w:r>
      <w:r w:rsidR="00EE01DB">
        <w:rPr>
          <w:rFonts w:ascii="Times New Roman" w:hAnsi="Times New Roman" w:cs="Times New Roman"/>
          <w:iCs/>
        </w:rPr>
        <w:t xml:space="preserve"> </w:t>
      </w:r>
    </w:p>
    <w:p w:rsidR="00EE01DB" w:rsidRDefault="00A73399" w:rsidP="003F39CE">
      <w:pPr>
        <w:pStyle w:val="a6"/>
        <w:jc w:val="both"/>
        <w:rPr>
          <w:rFonts w:ascii="Times New Roman" w:hAnsi="Times New Roman" w:cs="Times New Roman"/>
          <w:iCs/>
        </w:rPr>
      </w:pPr>
      <w:r w:rsidRPr="003F39CE">
        <w:rPr>
          <w:rFonts w:ascii="Times New Roman" w:hAnsi="Times New Roman" w:cs="Times New Roman"/>
          <w:iCs/>
        </w:rPr>
        <w:t>13 – находится на консервации;</w:t>
      </w:r>
      <w:r w:rsidR="00EE01DB">
        <w:rPr>
          <w:rFonts w:ascii="Times New Roman" w:hAnsi="Times New Roman" w:cs="Times New Roman"/>
          <w:iCs/>
        </w:rPr>
        <w:t xml:space="preserve"> </w:t>
      </w:r>
    </w:p>
    <w:p w:rsidR="00EE01DB" w:rsidRDefault="00A73399" w:rsidP="003F39CE">
      <w:pPr>
        <w:pStyle w:val="a6"/>
        <w:jc w:val="both"/>
        <w:rPr>
          <w:rFonts w:ascii="Times New Roman" w:hAnsi="Times New Roman" w:cs="Times New Roman"/>
          <w:iCs/>
        </w:rPr>
      </w:pPr>
      <w:r w:rsidRPr="003F39CE">
        <w:rPr>
          <w:rFonts w:ascii="Times New Roman" w:hAnsi="Times New Roman" w:cs="Times New Roman"/>
          <w:iCs/>
        </w:rPr>
        <w:lastRenderedPageBreak/>
        <w:t>14 – требуется модернизация;</w:t>
      </w:r>
      <w:r w:rsidR="00EE01DB">
        <w:rPr>
          <w:rFonts w:ascii="Times New Roman" w:hAnsi="Times New Roman" w:cs="Times New Roman"/>
          <w:iCs/>
        </w:rPr>
        <w:t xml:space="preserve"> </w:t>
      </w:r>
    </w:p>
    <w:p w:rsidR="00EE01DB" w:rsidRDefault="00A73399" w:rsidP="003F39CE">
      <w:pPr>
        <w:pStyle w:val="a6"/>
        <w:jc w:val="both"/>
        <w:rPr>
          <w:rFonts w:ascii="Times New Roman" w:hAnsi="Times New Roman" w:cs="Times New Roman"/>
          <w:iCs/>
        </w:rPr>
      </w:pPr>
      <w:r w:rsidRPr="003F39CE">
        <w:rPr>
          <w:rFonts w:ascii="Times New Roman" w:hAnsi="Times New Roman" w:cs="Times New Roman"/>
          <w:iCs/>
        </w:rPr>
        <w:t>15 – требуется реконструкция;</w:t>
      </w:r>
      <w:r w:rsidR="00EE01DB">
        <w:rPr>
          <w:rFonts w:ascii="Times New Roman" w:hAnsi="Times New Roman" w:cs="Times New Roman"/>
          <w:iCs/>
        </w:rPr>
        <w:t xml:space="preserve"> </w:t>
      </w:r>
    </w:p>
    <w:p w:rsidR="00EE01DB" w:rsidRDefault="00A73399" w:rsidP="003F39CE">
      <w:pPr>
        <w:pStyle w:val="a6"/>
        <w:jc w:val="both"/>
        <w:rPr>
          <w:rFonts w:ascii="Times New Roman" w:hAnsi="Times New Roman" w:cs="Times New Roman"/>
          <w:iCs/>
        </w:rPr>
      </w:pPr>
      <w:r w:rsidRPr="003F39CE">
        <w:rPr>
          <w:rFonts w:ascii="Times New Roman" w:hAnsi="Times New Roman" w:cs="Times New Roman"/>
          <w:iCs/>
        </w:rPr>
        <w:t>16 – не соответствует требованиям эксплуатации;</w:t>
      </w:r>
      <w:r w:rsidR="00EE01DB">
        <w:rPr>
          <w:rFonts w:ascii="Times New Roman" w:hAnsi="Times New Roman" w:cs="Times New Roman"/>
          <w:iCs/>
        </w:rPr>
        <w:t xml:space="preserve"> </w:t>
      </w:r>
    </w:p>
    <w:p w:rsidR="00A73399" w:rsidRPr="003F39CE" w:rsidRDefault="00A73399" w:rsidP="003F39CE">
      <w:pPr>
        <w:pStyle w:val="a6"/>
        <w:jc w:val="both"/>
        <w:rPr>
          <w:rFonts w:ascii="Times New Roman" w:hAnsi="Times New Roman" w:cs="Times New Roman"/>
          <w:iCs/>
        </w:rPr>
      </w:pPr>
      <w:r w:rsidRPr="003F39CE">
        <w:rPr>
          <w:rFonts w:ascii="Times New Roman" w:hAnsi="Times New Roman" w:cs="Times New Roman"/>
          <w:iCs/>
        </w:rPr>
        <w:t xml:space="preserve">17 – не </w:t>
      </w:r>
      <w:proofErr w:type="gramStart"/>
      <w:r w:rsidRPr="003F39CE">
        <w:rPr>
          <w:rFonts w:ascii="Times New Roman" w:hAnsi="Times New Roman" w:cs="Times New Roman"/>
          <w:iCs/>
        </w:rPr>
        <w:t>введен</w:t>
      </w:r>
      <w:proofErr w:type="gramEnd"/>
      <w:r w:rsidRPr="003F39CE">
        <w:rPr>
          <w:rFonts w:ascii="Times New Roman" w:hAnsi="Times New Roman" w:cs="Times New Roman"/>
          <w:iCs/>
        </w:rPr>
        <w:t xml:space="preserve"> в эксплуатацию.</w:t>
      </w:r>
    </w:p>
    <w:p w:rsidR="00A73399" w:rsidRPr="003F39CE" w:rsidRDefault="00A73399" w:rsidP="003F39CE">
      <w:pPr>
        <w:pStyle w:val="a6"/>
        <w:jc w:val="both"/>
        <w:rPr>
          <w:rFonts w:ascii="Times New Roman" w:hAnsi="Times New Roman" w:cs="Times New Roman"/>
          <w:iCs/>
        </w:rPr>
      </w:pPr>
      <w:r w:rsidRPr="003F39CE">
        <w:rPr>
          <w:rFonts w:ascii="Times New Roman" w:hAnsi="Times New Roman" w:cs="Times New Roman"/>
          <w:iCs/>
        </w:rPr>
        <w:t>В графе 9 «Целевая функция актива» указываются коды функции:</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11 – продолжить эксплуатацию;</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12 – ремонт;</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13 – консервация;</w:t>
      </w:r>
    </w:p>
    <w:p w:rsidR="00A73399" w:rsidRPr="005679C9" w:rsidRDefault="00A73399" w:rsidP="003F39CE">
      <w:pPr>
        <w:pStyle w:val="a6"/>
        <w:jc w:val="both"/>
        <w:rPr>
          <w:rFonts w:ascii="Times New Roman" w:hAnsi="Times New Roman" w:cs="Times New Roman"/>
        </w:rPr>
      </w:pPr>
      <w:r w:rsidRPr="005679C9">
        <w:rPr>
          <w:rFonts w:ascii="Times New Roman" w:hAnsi="Times New Roman" w:cs="Times New Roman"/>
          <w:iCs/>
        </w:rPr>
        <w:t>14 – модернизация, дооснащение (дооборудование);</w:t>
      </w:r>
    </w:p>
    <w:p w:rsidR="00A73399" w:rsidRPr="005679C9" w:rsidRDefault="00A73399" w:rsidP="003F39CE">
      <w:pPr>
        <w:pStyle w:val="a6"/>
        <w:jc w:val="both"/>
        <w:rPr>
          <w:rFonts w:ascii="Times New Roman" w:hAnsi="Times New Roman" w:cs="Times New Roman"/>
        </w:rPr>
      </w:pPr>
      <w:r w:rsidRPr="005679C9">
        <w:rPr>
          <w:rFonts w:ascii="Times New Roman" w:hAnsi="Times New Roman" w:cs="Times New Roman"/>
          <w:iCs/>
        </w:rPr>
        <w:t>15 – реконструкция;</w:t>
      </w:r>
    </w:p>
    <w:p w:rsidR="00A73399" w:rsidRPr="005679C9" w:rsidRDefault="00A73399" w:rsidP="003F39CE">
      <w:pPr>
        <w:pStyle w:val="a6"/>
        <w:jc w:val="both"/>
        <w:rPr>
          <w:rFonts w:ascii="Times New Roman" w:hAnsi="Times New Roman" w:cs="Times New Roman"/>
        </w:rPr>
      </w:pPr>
      <w:r w:rsidRPr="005679C9">
        <w:rPr>
          <w:rFonts w:ascii="Times New Roman" w:hAnsi="Times New Roman" w:cs="Times New Roman"/>
          <w:iCs/>
        </w:rPr>
        <w:t>16 – списание;</w:t>
      </w:r>
    </w:p>
    <w:p w:rsidR="00A73399" w:rsidRPr="005679C9" w:rsidRDefault="00A73399" w:rsidP="003F39CE">
      <w:pPr>
        <w:pStyle w:val="a6"/>
        <w:jc w:val="both"/>
        <w:rPr>
          <w:rFonts w:ascii="Times New Roman" w:hAnsi="Times New Roman" w:cs="Times New Roman"/>
        </w:rPr>
      </w:pPr>
      <w:r w:rsidRPr="005679C9">
        <w:rPr>
          <w:rFonts w:ascii="Times New Roman" w:hAnsi="Times New Roman" w:cs="Times New Roman"/>
          <w:iCs/>
        </w:rPr>
        <w:t>17 – утилизация.</w:t>
      </w:r>
      <w:r w:rsidRPr="005679C9">
        <w:rPr>
          <w:rFonts w:ascii="Times New Roman" w:hAnsi="Times New Roman" w:cs="Times New Roman"/>
        </w:rPr>
        <w:t> </w:t>
      </w:r>
    </w:p>
    <w:p w:rsidR="00EE01DB" w:rsidRPr="005679C9" w:rsidRDefault="00A73399" w:rsidP="003F39CE">
      <w:pPr>
        <w:pStyle w:val="a6"/>
        <w:jc w:val="both"/>
        <w:rPr>
          <w:rStyle w:val="fill"/>
          <w:rFonts w:ascii="Times New Roman" w:hAnsi="Times New Roman" w:cs="Times New Roman"/>
          <w:b w:val="0"/>
          <w:i w:val="0"/>
          <w:color w:val="auto"/>
        </w:rPr>
      </w:pPr>
      <w:r w:rsidRPr="005679C9">
        <w:rPr>
          <w:rFonts w:ascii="Times New Roman" w:hAnsi="Times New Roman" w:cs="Times New Roman"/>
        </w:rPr>
        <w:t xml:space="preserve">3.2. </w:t>
      </w:r>
      <w:r w:rsidRPr="005679C9">
        <w:rPr>
          <w:rStyle w:val="fill"/>
          <w:rFonts w:ascii="Times New Roman" w:hAnsi="Times New Roman" w:cs="Times New Roman"/>
          <w:b w:val="0"/>
          <w:i w:val="0"/>
          <w:color w:val="auto"/>
        </w:rPr>
        <w:t>Инвентаризация библиотечных фондов проводится при смене руководителя библиотеки, а также в следующие сроки:</w:t>
      </w:r>
      <w:r w:rsidR="00EE01DB" w:rsidRPr="005679C9">
        <w:rPr>
          <w:rStyle w:val="fill"/>
          <w:rFonts w:ascii="Times New Roman" w:hAnsi="Times New Roman" w:cs="Times New Roman"/>
          <w:b w:val="0"/>
          <w:i w:val="0"/>
          <w:color w:val="auto"/>
        </w:rPr>
        <w:t xml:space="preserve"> </w:t>
      </w:r>
    </w:p>
    <w:p w:rsidR="00EE01DB" w:rsidRPr="005679C9" w:rsidRDefault="00A73399" w:rsidP="003F39CE">
      <w:pPr>
        <w:pStyle w:val="a6"/>
        <w:jc w:val="both"/>
        <w:rPr>
          <w:rStyle w:val="fill"/>
          <w:rFonts w:ascii="Times New Roman" w:hAnsi="Times New Roman" w:cs="Times New Roman"/>
          <w:b w:val="0"/>
          <w:i w:val="0"/>
          <w:color w:val="auto"/>
        </w:rPr>
      </w:pPr>
      <w:r w:rsidRPr="005679C9">
        <w:rPr>
          <w:rStyle w:val="fill"/>
          <w:rFonts w:ascii="Times New Roman" w:hAnsi="Times New Roman" w:cs="Times New Roman"/>
          <w:b w:val="0"/>
          <w:i w:val="0"/>
          <w:color w:val="auto"/>
        </w:rPr>
        <w:t xml:space="preserve">– </w:t>
      </w:r>
      <w:r w:rsidR="00EE01DB" w:rsidRPr="005679C9">
        <w:rPr>
          <w:rStyle w:val="fill"/>
          <w:rFonts w:ascii="Times New Roman" w:hAnsi="Times New Roman" w:cs="Times New Roman"/>
          <w:b w:val="0"/>
          <w:i w:val="0"/>
          <w:color w:val="auto"/>
        </w:rPr>
        <w:t xml:space="preserve">вновь поступившие фонды </w:t>
      </w:r>
      <w:r w:rsidRPr="005679C9">
        <w:rPr>
          <w:rStyle w:val="fill"/>
          <w:rFonts w:ascii="Times New Roman" w:hAnsi="Times New Roman" w:cs="Times New Roman"/>
          <w:b w:val="0"/>
          <w:i w:val="0"/>
          <w:color w:val="auto"/>
        </w:rPr>
        <w:t>ежегодно;</w:t>
      </w:r>
      <w:r w:rsidR="00EE01DB" w:rsidRPr="005679C9">
        <w:rPr>
          <w:rStyle w:val="fill"/>
          <w:rFonts w:ascii="Times New Roman" w:hAnsi="Times New Roman" w:cs="Times New Roman"/>
          <w:b w:val="0"/>
          <w:i w:val="0"/>
          <w:color w:val="auto"/>
        </w:rPr>
        <w:t xml:space="preserve"> </w:t>
      </w:r>
    </w:p>
    <w:p w:rsidR="00A73399" w:rsidRPr="005679C9" w:rsidRDefault="00A73399" w:rsidP="003F39CE">
      <w:pPr>
        <w:pStyle w:val="a6"/>
        <w:jc w:val="both"/>
        <w:rPr>
          <w:rStyle w:val="fill"/>
          <w:rFonts w:ascii="Times New Roman" w:hAnsi="Times New Roman" w:cs="Times New Roman"/>
          <w:b w:val="0"/>
          <w:i w:val="0"/>
          <w:color w:val="auto"/>
        </w:rPr>
      </w:pPr>
      <w:r w:rsidRPr="005679C9">
        <w:rPr>
          <w:rStyle w:val="fill"/>
          <w:rFonts w:ascii="Times New Roman" w:hAnsi="Times New Roman" w:cs="Times New Roman"/>
          <w:b w:val="0"/>
          <w:i w:val="0"/>
          <w:color w:val="auto"/>
        </w:rPr>
        <w:t xml:space="preserve">– </w:t>
      </w:r>
      <w:r w:rsidR="00EE01DB" w:rsidRPr="005679C9">
        <w:rPr>
          <w:rStyle w:val="fill"/>
          <w:rFonts w:ascii="Times New Roman" w:hAnsi="Times New Roman" w:cs="Times New Roman"/>
          <w:b w:val="0"/>
          <w:i w:val="0"/>
          <w:color w:val="auto"/>
        </w:rPr>
        <w:t>все</w:t>
      </w:r>
      <w:r w:rsidRPr="005679C9">
        <w:rPr>
          <w:rStyle w:val="fill"/>
          <w:rFonts w:ascii="Times New Roman" w:hAnsi="Times New Roman" w:cs="Times New Roman"/>
          <w:b w:val="0"/>
          <w:i w:val="0"/>
          <w:color w:val="auto"/>
        </w:rPr>
        <w:t xml:space="preserve"> фонды – один раз в пять лет.</w:t>
      </w:r>
    </w:p>
    <w:p w:rsidR="00A73399" w:rsidRPr="003F39CE" w:rsidRDefault="00A73399" w:rsidP="003F39CE">
      <w:pPr>
        <w:pStyle w:val="a6"/>
        <w:jc w:val="both"/>
        <w:rPr>
          <w:rFonts w:ascii="Times New Roman" w:hAnsi="Times New Roman" w:cs="Times New Roman"/>
        </w:rPr>
      </w:pPr>
      <w:r w:rsidRPr="005679C9">
        <w:rPr>
          <w:rFonts w:ascii="Times New Roman" w:hAnsi="Times New Roman" w:cs="Times New Roman"/>
        </w:rPr>
        <w:t xml:space="preserve">При инвентаризации библиотечного фонда комиссия проверяет книги путем подсчета, электронные документы – по количественным показателям и контрольным </w:t>
      </w:r>
      <w:r w:rsidRPr="003F39CE">
        <w:rPr>
          <w:rFonts w:ascii="Times New Roman" w:hAnsi="Times New Roman" w:cs="Times New Roman"/>
        </w:rPr>
        <w:t>суммам.</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3.3. По незавершенному капстроительству на счете 106.11 «Вложения в основные средства – недвижимое имущество учреждения» комиссия проверяет:</w:t>
      </w:r>
      <w:r w:rsidR="005679C9">
        <w:rPr>
          <w:rFonts w:ascii="Times New Roman" w:hAnsi="Times New Roman" w:cs="Times New Roman"/>
        </w:rPr>
        <w:t xml:space="preserve"> </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 нет ли в составе оборудования, которое передали на стройку, но не начали монтировать;</w:t>
      </w:r>
      <w:r w:rsidR="005679C9">
        <w:rPr>
          <w:rFonts w:ascii="Times New Roman" w:hAnsi="Times New Roman" w:cs="Times New Roman"/>
        </w:rPr>
        <w:t xml:space="preserve">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состояние и причины законсервированных и временно приостановленных объектов строительства.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При проверке используется техническая документация, акты сдачи выполненных работ (этапов), журналы учета выполненных работ на объектах строительства и др.</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Результаты инвентаризации заносятся в инвентаризационную опись (ф. 0504087). В описи по каждому отдельному виду работ, конструктивным элементам и оборудованию комиссия указывает наименование объекта и объем выполненных работ. В </w:t>
      </w:r>
      <w:r w:rsidRPr="003F39CE">
        <w:rPr>
          <w:rFonts w:ascii="Times New Roman" w:hAnsi="Times New Roman" w:cs="Times New Roman"/>
          <w:iCs/>
        </w:rPr>
        <w:t xml:space="preserve">графах 8 и 9 инвентаризационной описи по НФА комиссия указывает </w:t>
      </w:r>
      <w:r w:rsidRPr="003F39CE">
        <w:rPr>
          <w:rFonts w:ascii="Times New Roman" w:hAnsi="Times New Roman" w:cs="Times New Roman"/>
        </w:rPr>
        <w:t>ход реализации вложений в соответствии с пунктом 75 Инструкции, утвержденной приказом Минфина от 25.03.2011 № 33н.</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3.4. При инвентаризации нематериальных активов комиссия проверяет:</w:t>
      </w:r>
      <w:r w:rsidR="005679C9">
        <w:rPr>
          <w:rFonts w:ascii="Times New Roman" w:hAnsi="Times New Roman" w:cs="Times New Roman"/>
        </w:rPr>
        <w:t xml:space="preserve"> </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 есть ли свидетельства, патенты и лицензионные договоры, которые подтверждают исключительные права учреждения на активы;</w:t>
      </w:r>
      <w:r w:rsidR="005679C9">
        <w:rPr>
          <w:rFonts w:ascii="Times New Roman" w:hAnsi="Times New Roman" w:cs="Times New Roman"/>
        </w:rPr>
        <w:t xml:space="preserve">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учтены ли активы на балансе и нет ли ошибок в учете.</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Результаты инвентаризации заносятся в инвентаризационную опись (ф. 0504087).</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Графы 8 и 9 инвентаризационной описи по НФА комиссия заполняет следующим образом.</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В графе 8 «Статус объекта учета» указываются коды статусов:</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11 – в эксплуатации;</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14 – требуется модернизация;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16 – не соответствует требованиям эксплуатации;</w:t>
      </w:r>
    </w:p>
    <w:p w:rsidR="00A73399" w:rsidRPr="003F39CE" w:rsidRDefault="00A73399" w:rsidP="003F39CE">
      <w:pPr>
        <w:pStyle w:val="a6"/>
        <w:jc w:val="both"/>
        <w:rPr>
          <w:rFonts w:ascii="Times New Roman" w:hAnsi="Times New Roman" w:cs="Times New Roman"/>
          <w:iCs/>
        </w:rPr>
      </w:pPr>
      <w:r w:rsidRPr="003F39CE">
        <w:rPr>
          <w:rFonts w:ascii="Times New Roman" w:hAnsi="Times New Roman" w:cs="Times New Roman"/>
          <w:iCs/>
        </w:rPr>
        <w:t xml:space="preserve">17 – не </w:t>
      </w:r>
      <w:proofErr w:type="gramStart"/>
      <w:r w:rsidRPr="003F39CE">
        <w:rPr>
          <w:rFonts w:ascii="Times New Roman" w:hAnsi="Times New Roman" w:cs="Times New Roman"/>
          <w:iCs/>
        </w:rPr>
        <w:t>введен</w:t>
      </w:r>
      <w:proofErr w:type="gramEnd"/>
      <w:r w:rsidRPr="003F39CE">
        <w:rPr>
          <w:rFonts w:ascii="Times New Roman" w:hAnsi="Times New Roman" w:cs="Times New Roman"/>
          <w:iCs/>
        </w:rPr>
        <w:t xml:space="preserve"> в эксплуатацию.</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В графе 9 «Целевая функция актива» указываются коды функции:</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11 – продолжить эксплуатацию;</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14 – модернизация, дооснащение (дооборудование);</w:t>
      </w:r>
    </w:p>
    <w:p w:rsidR="00A73399" w:rsidRPr="003F39CE" w:rsidRDefault="00A73399" w:rsidP="003F39CE">
      <w:pPr>
        <w:pStyle w:val="a6"/>
        <w:jc w:val="both"/>
        <w:rPr>
          <w:rFonts w:ascii="Times New Roman" w:hAnsi="Times New Roman" w:cs="Times New Roman"/>
          <w:iCs/>
        </w:rPr>
      </w:pPr>
      <w:r w:rsidRPr="003F39CE">
        <w:rPr>
          <w:rFonts w:ascii="Times New Roman" w:hAnsi="Times New Roman" w:cs="Times New Roman"/>
          <w:iCs/>
        </w:rPr>
        <w:t>16 – списание.</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3.5.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Отдельные инвентаризационные описи (ф. 0504087) составляются на материальные запасы, которые:</w:t>
      </w:r>
      <w:r w:rsidRPr="003F39CE">
        <w:rPr>
          <w:rFonts w:ascii="Times New Roman" w:hAnsi="Times New Roman" w:cs="Times New Roman"/>
        </w:rPr>
        <w:br/>
        <w:t>– находятся в учреждении и распределены по ответственным лицам;</w:t>
      </w:r>
      <w:r w:rsidR="005679C9">
        <w:rPr>
          <w:rFonts w:ascii="Times New Roman" w:hAnsi="Times New Roman" w:cs="Times New Roman"/>
        </w:rPr>
        <w:t xml:space="preserve"> </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r w:rsidR="005679C9">
        <w:rPr>
          <w:rFonts w:ascii="Times New Roman" w:hAnsi="Times New Roman" w:cs="Times New Roman"/>
        </w:rPr>
        <w:t xml:space="preserve"> </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lastRenderedPageBreak/>
        <w:t xml:space="preserve">– </w:t>
      </w:r>
      <w:proofErr w:type="gramStart"/>
      <w:r w:rsidRPr="003F39CE">
        <w:rPr>
          <w:rFonts w:ascii="Times New Roman" w:hAnsi="Times New Roman" w:cs="Times New Roman"/>
        </w:rPr>
        <w:t>отгружены</w:t>
      </w:r>
      <w:proofErr w:type="gramEnd"/>
      <w:r w:rsidRPr="003F39CE">
        <w:rPr>
          <w:rFonts w:ascii="Times New Roman" w:hAnsi="Times New Roman" w:cs="Times New Roman"/>
        </w:rPr>
        <w:t xml:space="preserve">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r w:rsidR="005679C9">
        <w:rPr>
          <w:rFonts w:ascii="Times New Roman" w:hAnsi="Times New Roman" w:cs="Times New Roman"/>
        </w:rPr>
        <w:t xml:space="preserve"> </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 xml:space="preserve">– </w:t>
      </w:r>
      <w:proofErr w:type="gramStart"/>
      <w:r w:rsidRPr="003F39CE">
        <w:rPr>
          <w:rFonts w:ascii="Times New Roman" w:hAnsi="Times New Roman" w:cs="Times New Roman"/>
        </w:rPr>
        <w:t>переданы</w:t>
      </w:r>
      <w:proofErr w:type="gramEnd"/>
      <w:r w:rsidRPr="003F39CE">
        <w:rPr>
          <w:rFonts w:ascii="Times New Roman" w:hAnsi="Times New Roman" w:cs="Times New Roman"/>
        </w:rPr>
        <w:t xml:space="preserve"> в переработку. В описи указывается наименование перерабатывающей организации и материальных запасов, количество, фактическая стоимость по данным бухучета, дата передачи, номера и даты документов;</w:t>
      </w:r>
      <w:r w:rsidR="005679C9">
        <w:rPr>
          <w:rFonts w:ascii="Times New Roman" w:hAnsi="Times New Roman" w:cs="Times New Roman"/>
        </w:rPr>
        <w:t xml:space="preserve">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находятся на складах других организаций. В описи указывается наименование организации и материальных запасов, количество и стоимость.</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Результаты инвентаризации комиссия отражает в инвентаризационной описи (ф. 0504087). </w:t>
      </w:r>
      <w:r w:rsidRPr="003F39CE">
        <w:rPr>
          <w:rFonts w:ascii="Times New Roman" w:hAnsi="Times New Roman" w:cs="Times New Roman"/>
          <w:iCs/>
        </w:rPr>
        <w:t>Графы 8 и 9 инвентаризационной описи по НФА комиссия заполняет следующим образом.</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В графе 8 «Статус объекта учета» указываются коды статусов:</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51 – в запасе для использования;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52 – в запасе для хранения;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53 – ненадлежащего качества;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54 – поврежден;</w:t>
      </w:r>
    </w:p>
    <w:p w:rsidR="00A73399" w:rsidRPr="003F39CE" w:rsidRDefault="00A73399" w:rsidP="003F39CE">
      <w:pPr>
        <w:pStyle w:val="a6"/>
        <w:jc w:val="both"/>
        <w:rPr>
          <w:rFonts w:ascii="Times New Roman" w:hAnsi="Times New Roman" w:cs="Times New Roman"/>
          <w:iCs/>
        </w:rPr>
      </w:pPr>
      <w:r w:rsidRPr="003F39CE">
        <w:rPr>
          <w:rFonts w:ascii="Times New Roman" w:hAnsi="Times New Roman" w:cs="Times New Roman"/>
          <w:iCs/>
        </w:rPr>
        <w:t>55 – истек срок хранения.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В графе 9 «Целевая функция актива» указываются коды функции:</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51 – использовать;</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52 – продолжить хранение;</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iCs/>
        </w:rPr>
        <w:t>53 – списать;</w:t>
      </w:r>
    </w:p>
    <w:p w:rsidR="00A73399" w:rsidRPr="003F39CE" w:rsidRDefault="00A73399" w:rsidP="003F39CE">
      <w:pPr>
        <w:pStyle w:val="a6"/>
        <w:jc w:val="both"/>
        <w:rPr>
          <w:rFonts w:ascii="Times New Roman" w:hAnsi="Times New Roman" w:cs="Times New Roman"/>
          <w:iCs/>
        </w:rPr>
      </w:pPr>
      <w:r w:rsidRPr="003F39CE">
        <w:rPr>
          <w:rFonts w:ascii="Times New Roman" w:hAnsi="Times New Roman" w:cs="Times New Roman"/>
          <w:iCs/>
        </w:rPr>
        <w:t>54 – отремонтировать.</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3.6. При инвентаризации денежных средств на лицевых и банковских счетах комиссия сверяет остатки на счетах 201.11, 201.21, 201.22, 201.26, 201.27 с выписками из лицевых и банковских счетов.</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3.</w:t>
      </w:r>
      <w:r w:rsidR="00E009BA">
        <w:rPr>
          <w:rFonts w:ascii="Times New Roman" w:hAnsi="Times New Roman" w:cs="Times New Roman"/>
        </w:rPr>
        <w:t>7</w:t>
      </w:r>
      <w:r w:rsidRPr="003F39CE">
        <w:rPr>
          <w:rFonts w:ascii="Times New Roman" w:hAnsi="Times New Roman" w:cs="Times New Roman"/>
        </w:rPr>
        <w:t>. Инвентаризацию расчетов с дебиторами и кредиторами комиссия проводит с учетом следующих особенностей:</w:t>
      </w:r>
      <w:r w:rsidR="005679C9">
        <w:rPr>
          <w:rFonts w:ascii="Times New Roman" w:hAnsi="Times New Roman" w:cs="Times New Roman"/>
        </w:rPr>
        <w:t xml:space="preserve"> </w:t>
      </w:r>
    </w:p>
    <w:p w:rsidR="00A73399" w:rsidRPr="003F39CE" w:rsidRDefault="00A73399" w:rsidP="001B3569">
      <w:pPr>
        <w:pStyle w:val="a6"/>
        <w:rPr>
          <w:rFonts w:ascii="Times New Roman" w:hAnsi="Times New Roman" w:cs="Times New Roman"/>
        </w:rPr>
      </w:pPr>
      <w:r w:rsidRPr="003F39CE">
        <w:rPr>
          <w:rFonts w:ascii="Times New Roman" w:hAnsi="Times New Roman" w:cs="Times New Roman"/>
        </w:rPr>
        <w:t>– определяет сроки возникновения задолженности;</w:t>
      </w:r>
      <w:r w:rsidR="005679C9">
        <w:rPr>
          <w:rFonts w:ascii="Times New Roman" w:hAnsi="Times New Roman" w:cs="Times New Roman"/>
        </w:rPr>
        <w:t xml:space="preserve"> </w:t>
      </w:r>
      <w:r w:rsidRPr="003F39CE">
        <w:rPr>
          <w:rFonts w:ascii="Times New Roman" w:hAnsi="Times New Roman" w:cs="Times New Roman"/>
        </w:rPr>
        <w:t>– выявляет суммы невыплаченной зарплаты (депонированные суммы), а также переплаты сотрудникам;</w:t>
      </w:r>
      <w:r w:rsidRPr="003F39CE">
        <w:rPr>
          <w:rFonts w:ascii="Times New Roman" w:hAnsi="Times New Roman" w:cs="Times New Roman"/>
        </w:rPr>
        <w:br/>
        <w:t>– 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r w:rsidRPr="003F39CE">
        <w:rPr>
          <w:rFonts w:ascii="Times New Roman" w:hAnsi="Times New Roman" w:cs="Times New Roman"/>
        </w:rPr>
        <w:br/>
        <w:t>– проверяет обоснованность задолженности по недостачам, хищениям и ущербам;</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выявляет кредиторскую задолженность, не востребованную кредиторами, а также дебиторскую задолженность, безнадежную к взысканию и сомнительную в соответствии с положением о задолженности.</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3.</w:t>
      </w:r>
      <w:r w:rsidR="00E009BA">
        <w:rPr>
          <w:rFonts w:ascii="Times New Roman" w:hAnsi="Times New Roman" w:cs="Times New Roman"/>
        </w:rPr>
        <w:t>8</w:t>
      </w:r>
      <w:r w:rsidRPr="003F39CE">
        <w:rPr>
          <w:rFonts w:ascii="Times New Roman" w:hAnsi="Times New Roman" w:cs="Times New Roman"/>
        </w:rPr>
        <w:t>. При инвентаризации расходов будущих периодов комиссия проверяет:</w:t>
      </w:r>
      <w:r w:rsidR="005679C9">
        <w:rPr>
          <w:rFonts w:ascii="Times New Roman" w:hAnsi="Times New Roman" w:cs="Times New Roman"/>
        </w:rPr>
        <w:t xml:space="preserve"> </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 xml:space="preserve">– суммы расходов из документов, подтверждающих расходы будущих периодов, </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 счетов, актов, договоров, накладных;</w:t>
      </w:r>
      <w:r w:rsidR="005679C9">
        <w:rPr>
          <w:rFonts w:ascii="Times New Roman" w:hAnsi="Times New Roman" w:cs="Times New Roman"/>
        </w:rPr>
        <w:t xml:space="preserve">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соответствие периода учета расходов периоду, который установлен в учетной политике;</w:t>
      </w:r>
      <w:r w:rsidRPr="003F39CE">
        <w:rPr>
          <w:rFonts w:ascii="Times New Roman" w:hAnsi="Times New Roman" w:cs="Times New Roman"/>
        </w:rPr>
        <w:br/>
        <w:t>– правильность сумм, списываемых на расходы текущего года.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3.</w:t>
      </w:r>
      <w:r w:rsidR="00E009BA">
        <w:rPr>
          <w:rFonts w:ascii="Times New Roman" w:hAnsi="Times New Roman" w:cs="Times New Roman"/>
        </w:rPr>
        <w:t>9</w:t>
      </w:r>
      <w:r w:rsidRPr="003F39CE">
        <w:rPr>
          <w:rFonts w:ascii="Times New Roman" w:hAnsi="Times New Roman" w:cs="Times New Roman"/>
        </w:rPr>
        <w:t xml:space="preserve">. При инвентаризации резервов предстоящих расходов комиссия проверяет правильность их расчета и обоснованность создания. </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В части резерва по сомнительным долгам проверяется обоснованность сумм, которые не погашены в установленные договорами сроки и не обеспечены соответствующими гарантиями. </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В части резерва на оплату отпусков проверяются:</w:t>
      </w:r>
      <w:r w:rsidR="005679C9">
        <w:rPr>
          <w:rFonts w:ascii="Times New Roman" w:hAnsi="Times New Roman" w:cs="Times New Roman"/>
        </w:rPr>
        <w:t xml:space="preserve"> </w:t>
      </w:r>
      <w:r w:rsidRPr="003F39CE">
        <w:rPr>
          <w:rFonts w:ascii="Times New Roman" w:hAnsi="Times New Roman" w:cs="Times New Roman"/>
        </w:rPr>
        <w:t>– количество дней неиспользованного отпуска;</w:t>
      </w:r>
      <w:r w:rsidRPr="003F39CE">
        <w:rPr>
          <w:rFonts w:ascii="Times New Roman" w:hAnsi="Times New Roman" w:cs="Times New Roman"/>
        </w:rPr>
        <w:br/>
        <w:t>– среднедневная сумма расходов на оплату труда;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сумма отчислений на обязательное пенсионное, социальное, медицинское страхование и на страхование от несчастных случаев и профзаболеваний.</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lastRenderedPageBreak/>
        <w:t>3.1</w:t>
      </w:r>
      <w:r w:rsidR="00E009BA">
        <w:rPr>
          <w:rFonts w:ascii="Times New Roman" w:hAnsi="Times New Roman" w:cs="Times New Roman"/>
        </w:rPr>
        <w:t>0</w:t>
      </w:r>
      <w:r w:rsidRPr="003F39CE">
        <w:rPr>
          <w:rFonts w:ascii="Times New Roman" w:hAnsi="Times New Roman" w:cs="Times New Roman"/>
        </w:rPr>
        <w:t>. При инвентаризации доходов будущих периодов комиссия проверяет правомерность отнесения полученных доходов к доходам будущих периодов. К доходам будущих периодов относятся в том числе:</w:t>
      </w:r>
    </w:p>
    <w:p w:rsidR="005679C9" w:rsidRDefault="00A73399" w:rsidP="003F39CE">
      <w:pPr>
        <w:pStyle w:val="a6"/>
        <w:jc w:val="both"/>
        <w:rPr>
          <w:rFonts w:ascii="Times New Roman" w:hAnsi="Times New Roman" w:cs="Times New Roman"/>
        </w:rPr>
      </w:pPr>
      <w:r w:rsidRPr="003F39CE">
        <w:rPr>
          <w:rFonts w:ascii="Times New Roman" w:hAnsi="Times New Roman" w:cs="Times New Roman"/>
        </w:rPr>
        <w:t>– доходы от аренды;</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суммы субсидии на финансовое обеспечение государственного задания по соглашению, которое подписано в текущем году на будущий год.</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Также проверяется правильность формирования оценки доходов будущих периодов.</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При инвентаризации, проводимой перед годовой отчетностью, проверяется обоснованность наличия остатков.</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3.1</w:t>
      </w:r>
      <w:r w:rsidR="00E009BA">
        <w:rPr>
          <w:rFonts w:ascii="Times New Roman" w:hAnsi="Times New Roman" w:cs="Times New Roman"/>
        </w:rPr>
        <w:t>1</w:t>
      </w:r>
      <w:r w:rsidRPr="003F39CE">
        <w:rPr>
          <w:rFonts w:ascii="Times New Roman" w:hAnsi="Times New Roman" w:cs="Times New Roman"/>
        </w:rPr>
        <w:t xml:space="preserve">. Инвентаризация драгоценных металлов, драгоценных камней, ювелирных и иных изделий из них проводится в соответствии с разделом </w:t>
      </w:r>
      <w:r w:rsidRPr="003F39CE">
        <w:rPr>
          <w:rFonts w:ascii="Times New Roman" w:hAnsi="Times New Roman" w:cs="Times New Roman"/>
          <w:lang w:val="en-US"/>
        </w:rPr>
        <w:t>III</w:t>
      </w:r>
      <w:r w:rsidRPr="003F39CE">
        <w:rPr>
          <w:rFonts w:ascii="Times New Roman" w:hAnsi="Times New Roman" w:cs="Times New Roman"/>
        </w:rPr>
        <w:t xml:space="preserve"> Инструкции, утвержденной приказом Минфина от 09.12.2016 № 231н.</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A73399" w:rsidRPr="003F39CE" w:rsidRDefault="00A73399" w:rsidP="003F39CE">
      <w:pPr>
        <w:pStyle w:val="a6"/>
        <w:jc w:val="both"/>
        <w:rPr>
          <w:rFonts w:ascii="Times New Roman" w:hAnsi="Times New Roman" w:cs="Times New Roman"/>
          <w:b/>
        </w:rPr>
      </w:pPr>
      <w:r w:rsidRPr="003F39CE">
        <w:rPr>
          <w:rFonts w:ascii="Times New Roman" w:hAnsi="Times New Roman" w:cs="Times New Roman"/>
          <w:b/>
          <w:bCs/>
        </w:rPr>
        <w:t>4. Оформление результатов инвентаризации</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4.1.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w:t>
      </w:r>
      <w:proofErr w:type="spellStart"/>
      <w:r w:rsidRPr="003F39CE">
        <w:rPr>
          <w:rFonts w:ascii="Times New Roman" w:hAnsi="Times New Roman" w:cs="Times New Roman"/>
        </w:rPr>
        <w:t>имущественно</w:t>
      </w:r>
      <w:proofErr w:type="spellEnd"/>
      <w:r w:rsidRPr="003F39CE">
        <w:rPr>
          <w:rFonts w:ascii="Times New Roman" w:hAnsi="Times New Roman" w:cs="Times New Roman"/>
        </w:rPr>
        <w:t>-материальных и других ценностей, финансовых активов и обязательств с данными бухгалтерского учета.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4.2. Выявленные расхождения в инвентаризационных описях (сличительных ведомостях) обобщаются в ведомости расхождений по результатам инвентаризации (ф. 0504092). В этом случае она будет приложением к акту о результатах инвентаризации (ф. 0504835). Акт подписывается всеми членами инвентаризационной комиссии и утверждается руководителем учреждения.</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4.3. После завершения </w:t>
      </w:r>
      <w:proofErr w:type="gramStart"/>
      <w:r w:rsidRPr="003F39CE">
        <w:rPr>
          <w:rFonts w:ascii="Times New Roman" w:hAnsi="Times New Roman" w:cs="Times New Roman"/>
        </w:rPr>
        <w:t>инвентаризации</w:t>
      </w:r>
      <w:proofErr w:type="gramEnd"/>
      <w:r w:rsidRPr="003F39CE">
        <w:rPr>
          <w:rFonts w:ascii="Times New Roman" w:hAnsi="Times New Roman" w:cs="Times New Roman"/>
        </w:rPr>
        <w:t xml:space="preserve">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4.4.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4.5.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Приказом руководителя создается комиссия для проведения внутреннего служебного расследования для выявления виновного лица, допустившего возникновение не</w:t>
      </w:r>
      <w:r w:rsidR="001B3569">
        <w:rPr>
          <w:rFonts w:ascii="Times New Roman" w:hAnsi="Times New Roman" w:cs="Times New Roman"/>
        </w:rPr>
        <w:t xml:space="preserve"> </w:t>
      </w:r>
      <w:r w:rsidRPr="003F39CE">
        <w:rPr>
          <w:rFonts w:ascii="Times New Roman" w:hAnsi="Times New Roman" w:cs="Times New Roman"/>
        </w:rPr>
        <w:t>сохранности доверенных ему материальных ценностей.</w:t>
      </w:r>
    </w:p>
    <w:p w:rsidR="00A73399" w:rsidRDefault="00A73399" w:rsidP="003F39CE">
      <w:pPr>
        <w:pStyle w:val="a6"/>
        <w:jc w:val="both"/>
        <w:rPr>
          <w:rFonts w:ascii="Times New Roman" w:hAnsi="Times New Roman" w:cs="Times New Roman"/>
        </w:rPr>
      </w:pPr>
      <w:r w:rsidRPr="003F39CE">
        <w:rPr>
          <w:rFonts w:ascii="Times New Roman" w:hAnsi="Times New Roman" w:cs="Times New Roman"/>
        </w:rPr>
        <w:t> </w:t>
      </w:r>
    </w:p>
    <w:p w:rsidR="00E35581" w:rsidRDefault="00E35581" w:rsidP="003F39CE">
      <w:pPr>
        <w:pStyle w:val="a6"/>
        <w:jc w:val="both"/>
        <w:rPr>
          <w:rFonts w:ascii="Times New Roman" w:hAnsi="Times New Roman" w:cs="Times New Roman"/>
        </w:rPr>
      </w:pPr>
    </w:p>
    <w:p w:rsidR="00E35581" w:rsidRPr="003F39CE" w:rsidRDefault="00E35581" w:rsidP="003F39CE">
      <w:pPr>
        <w:pStyle w:val="a6"/>
        <w:jc w:val="both"/>
        <w:rPr>
          <w:rFonts w:ascii="Times New Roman" w:hAnsi="Times New Roman" w:cs="Times New Roman"/>
        </w:rPr>
      </w:pPr>
    </w:p>
    <w:p w:rsidR="00A73399" w:rsidRPr="003F39CE" w:rsidRDefault="00A73399" w:rsidP="00E35581">
      <w:pPr>
        <w:pStyle w:val="a6"/>
        <w:jc w:val="center"/>
        <w:rPr>
          <w:rFonts w:ascii="Times New Roman" w:hAnsi="Times New Roman" w:cs="Times New Roman"/>
          <w:b/>
          <w:bCs/>
        </w:rPr>
      </w:pPr>
      <w:r w:rsidRPr="003F39CE">
        <w:rPr>
          <w:rFonts w:ascii="Times New Roman" w:hAnsi="Times New Roman" w:cs="Times New Roman"/>
          <w:b/>
          <w:bCs/>
        </w:rPr>
        <w:t>График проведения инвентаризации</w:t>
      </w:r>
    </w:p>
    <w:p w:rsidR="00A73399" w:rsidRPr="003F39CE" w:rsidRDefault="00A73399" w:rsidP="003F39CE">
      <w:pPr>
        <w:pStyle w:val="a6"/>
        <w:jc w:val="both"/>
        <w:rPr>
          <w:rFonts w:ascii="Times New Roman" w:hAnsi="Times New Roman" w:cs="Times New Roman"/>
          <w:bCs/>
        </w:rPr>
      </w:pPr>
      <w:r w:rsidRPr="003F39CE">
        <w:rPr>
          <w:rFonts w:ascii="Times New Roman" w:hAnsi="Times New Roman" w:cs="Times New Roman"/>
          <w:bCs/>
        </w:rPr>
        <w:t>Инвентаризация проводится со следующей периодичностью и в сроки.</w:t>
      </w:r>
    </w:p>
    <w:tbl>
      <w:tblPr>
        <w:tblW w:w="9030" w:type="dxa"/>
        <w:tblLayout w:type="fixed"/>
        <w:tblCellMar>
          <w:top w:w="15" w:type="dxa"/>
          <w:left w:w="15" w:type="dxa"/>
          <w:bottom w:w="15" w:type="dxa"/>
          <w:right w:w="15" w:type="dxa"/>
        </w:tblCellMar>
        <w:tblLook w:val="04A0" w:firstRow="1" w:lastRow="0" w:firstColumn="1" w:lastColumn="0" w:noHBand="0" w:noVBand="1"/>
      </w:tblPr>
      <w:tblGrid>
        <w:gridCol w:w="486"/>
        <w:gridCol w:w="3178"/>
        <w:gridCol w:w="2214"/>
        <w:gridCol w:w="3152"/>
      </w:tblGrid>
      <w:tr w:rsidR="00A7339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A73399" w:rsidRPr="003F39CE" w:rsidRDefault="00A73399" w:rsidP="003F39CE">
            <w:pPr>
              <w:pStyle w:val="a6"/>
              <w:jc w:val="both"/>
              <w:rPr>
                <w:rFonts w:ascii="Times New Roman" w:hAnsi="Times New Roman" w:cs="Times New Roman"/>
                <w:b/>
              </w:rPr>
            </w:pPr>
            <w:r w:rsidRPr="003F39CE">
              <w:rPr>
                <w:rFonts w:ascii="Times New Roman" w:hAnsi="Times New Roman" w:cs="Times New Roman"/>
                <w:b/>
              </w:rPr>
              <w:t>№</w:t>
            </w:r>
            <w:r w:rsidRPr="003F39CE">
              <w:rPr>
                <w:rFonts w:ascii="Times New Roman" w:hAnsi="Times New Roman" w:cs="Times New Roman"/>
                <w:b/>
              </w:rPr>
              <w:br/>
            </w:r>
            <w:proofErr w:type="gramStart"/>
            <w:r w:rsidRPr="003F39CE">
              <w:rPr>
                <w:rFonts w:ascii="Times New Roman" w:hAnsi="Times New Roman" w:cs="Times New Roman"/>
                <w:b/>
              </w:rPr>
              <w:t>п</w:t>
            </w:r>
            <w:proofErr w:type="gramEnd"/>
            <w:r w:rsidRPr="003F39CE">
              <w:rPr>
                <w:rFonts w:ascii="Times New Roman" w:hAnsi="Times New Roman" w:cs="Times New Roman"/>
                <w:b/>
              </w:rPr>
              <w:t>/п</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A73399" w:rsidRPr="003F39CE" w:rsidRDefault="00A73399" w:rsidP="003F39CE">
            <w:pPr>
              <w:pStyle w:val="a6"/>
              <w:jc w:val="both"/>
              <w:rPr>
                <w:rFonts w:ascii="Times New Roman" w:hAnsi="Times New Roman" w:cs="Times New Roman"/>
                <w:b/>
              </w:rPr>
            </w:pPr>
            <w:r w:rsidRPr="003F39CE">
              <w:rPr>
                <w:rFonts w:ascii="Times New Roman" w:hAnsi="Times New Roman" w:cs="Times New Roman"/>
                <w:b/>
              </w:rPr>
              <w:t>Наименование объектов инвентаризации</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A73399" w:rsidRPr="003F39CE" w:rsidRDefault="00A73399" w:rsidP="003F39CE">
            <w:pPr>
              <w:pStyle w:val="a6"/>
              <w:jc w:val="both"/>
              <w:rPr>
                <w:rFonts w:ascii="Times New Roman" w:hAnsi="Times New Roman" w:cs="Times New Roman"/>
                <w:b/>
              </w:rPr>
            </w:pPr>
            <w:r w:rsidRPr="003F39CE">
              <w:rPr>
                <w:rFonts w:ascii="Times New Roman" w:hAnsi="Times New Roman" w:cs="Times New Roman"/>
                <w:b/>
              </w:rPr>
              <w:t xml:space="preserve">Сроки проведения </w:t>
            </w:r>
            <w:r w:rsidRPr="003F39CE">
              <w:rPr>
                <w:rFonts w:ascii="Times New Roman" w:hAnsi="Times New Roman" w:cs="Times New Roman"/>
                <w:b/>
              </w:rPr>
              <w:br/>
              <w:t>инвентаризации</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A73399" w:rsidRPr="003F39CE" w:rsidRDefault="00A73399" w:rsidP="003F39CE">
            <w:pPr>
              <w:pStyle w:val="a6"/>
              <w:jc w:val="both"/>
              <w:rPr>
                <w:rFonts w:ascii="Times New Roman" w:hAnsi="Times New Roman" w:cs="Times New Roman"/>
                <w:b/>
              </w:rPr>
            </w:pPr>
            <w:r w:rsidRPr="003F39CE">
              <w:rPr>
                <w:rFonts w:ascii="Times New Roman" w:hAnsi="Times New Roman" w:cs="Times New Roman"/>
                <w:b/>
              </w:rPr>
              <w:t>Период проведения инвентаризации</w:t>
            </w:r>
          </w:p>
        </w:tc>
      </w:tr>
      <w:tr w:rsidR="00A7339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1</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440C19" w:rsidRDefault="00A73399" w:rsidP="003F39CE">
            <w:pPr>
              <w:pStyle w:val="a6"/>
              <w:jc w:val="both"/>
              <w:rPr>
                <w:rFonts w:ascii="Times New Roman" w:hAnsi="Times New Roman" w:cs="Times New Roman"/>
              </w:rPr>
            </w:pPr>
            <w:r w:rsidRPr="00440C19">
              <w:rPr>
                <w:rFonts w:ascii="Times New Roman" w:hAnsi="Times New Roman" w:cs="Times New Roman"/>
              </w:rPr>
              <w:t>Основные средства</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На 1 января конкретного года</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менее одного раза в три года</w:t>
            </w:r>
          </w:p>
        </w:tc>
      </w:tr>
      <w:tr w:rsidR="00A7339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3F39CE" w:rsidRDefault="00E009BA" w:rsidP="003F39CE">
            <w:pPr>
              <w:pStyle w:val="a6"/>
              <w:jc w:val="both"/>
              <w:rPr>
                <w:rFonts w:ascii="Times New Roman" w:hAnsi="Times New Roman" w:cs="Times New Roman"/>
              </w:rPr>
            </w:pPr>
            <w:r>
              <w:rPr>
                <w:rFonts w:ascii="Times New Roman" w:hAnsi="Times New Roman" w:cs="Times New Roman"/>
              </w:rPr>
              <w:t>2</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440C19" w:rsidRDefault="00A73399" w:rsidP="003F39CE">
            <w:pPr>
              <w:pStyle w:val="a6"/>
              <w:jc w:val="both"/>
              <w:rPr>
                <w:rFonts w:ascii="Times New Roman" w:hAnsi="Times New Roman" w:cs="Times New Roman"/>
              </w:rPr>
            </w:pPr>
            <w:r w:rsidRPr="00440C19">
              <w:rPr>
                <w:rFonts w:ascii="Times New Roman" w:hAnsi="Times New Roman" w:cs="Times New Roman"/>
              </w:rPr>
              <w:t>Нематериальные активы</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На 1 января отчетного года</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Не менее одного раза в год </w:t>
            </w:r>
          </w:p>
        </w:tc>
      </w:tr>
      <w:tr w:rsidR="00A7339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3F39CE" w:rsidRDefault="00E009BA" w:rsidP="003F39CE">
            <w:pPr>
              <w:pStyle w:val="a6"/>
              <w:jc w:val="both"/>
              <w:rPr>
                <w:rFonts w:ascii="Times New Roman" w:hAnsi="Times New Roman" w:cs="Times New Roman"/>
              </w:rPr>
            </w:pPr>
            <w:r>
              <w:rPr>
                <w:rFonts w:ascii="Times New Roman" w:hAnsi="Times New Roman" w:cs="Times New Roman"/>
              </w:rPr>
              <w:t>3</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440C19" w:rsidRDefault="00A73399" w:rsidP="003F39CE">
            <w:pPr>
              <w:pStyle w:val="a6"/>
              <w:jc w:val="both"/>
              <w:rPr>
                <w:rFonts w:ascii="Times New Roman" w:hAnsi="Times New Roman" w:cs="Times New Roman"/>
              </w:rPr>
            </w:pPr>
            <w:r w:rsidRPr="00440C19">
              <w:rPr>
                <w:rFonts w:ascii="Times New Roman" w:hAnsi="Times New Roman" w:cs="Times New Roman"/>
              </w:rPr>
              <w:t>Товарно-материальные ценности</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На 1 января отчетного года</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Не менее одного раза в год </w:t>
            </w:r>
          </w:p>
        </w:tc>
      </w:tr>
      <w:tr w:rsidR="005679C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E009BA" w:rsidP="005679C9">
            <w:pPr>
              <w:pStyle w:val="a6"/>
              <w:jc w:val="both"/>
              <w:rPr>
                <w:rFonts w:ascii="Times New Roman" w:hAnsi="Times New Roman" w:cs="Times New Roman"/>
              </w:rPr>
            </w:pPr>
            <w:r>
              <w:rPr>
                <w:rFonts w:ascii="Times New Roman" w:hAnsi="Times New Roman" w:cs="Times New Roman"/>
              </w:rPr>
              <w:t>4</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440C19" w:rsidRDefault="005679C9" w:rsidP="005679C9">
            <w:pPr>
              <w:pStyle w:val="a6"/>
              <w:jc w:val="both"/>
              <w:rPr>
                <w:rFonts w:ascii="Times New Roman" w:hAnsi="Times New Roman" w:cs="Times New Roman"/>
              </w:rPr>
            </w:pPr>
            <w:r w:rsidRPr="00440C19">
              <w:rPr>
                <w:rFonts w:ascii="Times New Roman" w:hAnsi="Times New Roman" w:cs="Times New Roman"/>
              </w:rPr>
              <w:t>Денежные средства, денежные документы и бланки документов строгой отчетности</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На 1-е число месяца отчетного года</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E35581">
            <w:pPr>
              <w:pStyle w:val="a6"/>
              <w:jc w:val="both"/>
              <w:rPr>
                <w:rFonts w:ascii="Times New Roman" w:hAnsi="Times New Roman" w:cs="Times New Roman"/>
              </w:rPr>
            </w:pPr>
            <w:r w:rsidRPr="003F39CE">
              <w:rPr>
                <w:rFonts w:ascii="Times New Roman" w:hAnsi="Times New Roman" w:cs="Times New Roman"/>
              </w:rPr>
              <w:t xml:space="preserve">Не менее одного раза в </w:t>
            </w:r>
            <w:r w:rsidR="00E35581">
              <w:rPr>
                <w:rFonts w:ascii="Times New Roman" w:hAnsi="Times New Roman" w:cs="Times New Roman"/>
              </w:rPr>
              <w:t>квартал</w:t>
            </w:r>
          </w:p>
        </w:tc>
      </w:tr>
      <w:tr w:rsidR="005679C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E009BA" w:rsidP="005679C9">
            <w:pPr>
              <w:pStyle w:val="a6"/>
              <w:jc w:val="both"/>
              <w:rPr>
                <w:rFonts w:ascii="Times New Roman" w:hAnsi="Times New Roman" w:cs="Times New Roman"/>
              </w:rPr>
            </w:pPr>
            <w:r>
              <w:rPr>
                <w:rFonts w:ascii="Times New Roman" w:hAnsi="Times New Roman" w:cs="Times New Roman"/>
              </w:rPr>
              <w:t>5</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440C19" w:rsidRDefault="005679C9" w:rsidP="005679C9">
            <w:pPr>
              <w:pStyle w:val="a6"/>
              <w:jc w:val="both"/>
              <w:rPr>
                <w:rFonts w:ascii="Times New Roman" w:hAnsi="Times New Roman" w:cs="Times New Roman"/>
              </w:rPr>
            </w:pPr>
            <w:r w:rsidRPr="00440C19">
              <w:rPr>
                <w:rFonts w:ascii="Times New Roman" w:hAnsi="Times New Roman" w:cs="Times New Roman"/>
              </w:rPr>
              <w:t xml:space="preserve">Расчеты с банками (по лицевым </w:t>
            </w:r>
            <w:r w:rsidRPr="00440C19">
              <w:rPr>
                <w:rFonts w:ascii="Times New Roman" w:hAnsi="Times New Roman" w:cs="Times New Roman"/>
              </w:rPr>
              <w:lastRenderedPageBreak/>
              <w:t>счетам, валютным счетам)</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lastRenderedPageBreak/>
              <w:t xml:space="preserve">На 1 января </w:t>
            </w:r>
            <w:r w:rsidRPr="003F39CE">
              <w:rPr>
                <w:rFonts w:ascii="Times New Roman" w:hAnsi="Times New Roman" w:cs="Times New Roman"/>
              </w:rPr>
              <w:lastRenderedPageBreak/>
              <w:t>отчетного года</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lastRenderedPageBreak/>
              <w:t xml:space="preserve">По мере получения выписок </w:t>
            </w:r>
            <w:r w:rsidRPr="003F39CE">
              <w:rPr>
                <w:rFonts w:ascii="Times New Roman" w:hAnsi="Times New Roman" w:cs="Times New Roman"/>
              </w:rPr>
              <w:lastRenderedPageBreak/>
              <w:t>банка и подтверждения остатков на 1 января отчетного года</w:t>
            </w:r>
          </w:p>
        </w:tc>
      </w:tr>
      <w:tr w:rsidR="005679C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E009BA" w:rsidP="00E009BA">
            <w:pPr>
              <w:pStyle w:val="a6"/>
              <w:jc w:val="both"/>
              <w:rPr>
                <w:rFonts w:ascii="Times New Roman" w:hAnsi="Times New Roman" w:cs="Times New Roman"/>
              </w:rPr>
            </w:pPr>
            <w:r>
              <w:rPr>
                <w:rFonts w:ascii="Times New Roman" w:hAnsi="Times New Roman" w:cs="Times New Roman"/>
              </w:rPr>
              <w:lastRenderedPageBreak/>
              <w:t>6</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440C19" w:rsidRDefault="005679C9" w:rsidP="005679C9">
            <w:pPr>
              <w:pStyle w:val="a6"/>
              <w:jc w:val="both"/>
              <w:rPr>
                <w:rFonts w:ascii="Times New Roman" w:hAnsi="Times New Roman" w:cs="Times New Roman"/>
              </w:rPr>
            </w:pPr>
            <w:r w:rsidRPr="00440C19">
              <w:rPr>
                <w:rFonts w:ascii="Times New Roman" w:hAnsi="Times New Roman" w:cs="Times New Roman"/>
              </w:rPr>
              <w:t>Расчеты по платежам в бюджет и социальные фонды</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На 1 апреля, 1 июля, 1 октября, 1 января</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Не менее одного раза в квартал</w:t>
            </w:r>
          </w:p>
        </w:tc>
      </w:tr>
      <w:tr w:rsidR="005679C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E009BA" w:rsidP="005679C9">
            <w:pPr>
              <w:pStyle w:val="a6"/>
              <w:jc w:val="both"/>
              <w:rPr>
                <w:rFonts w:ascii="Times New Roman" w:hAnsi="Times New Roman" w:cs="Times New Roman"/>
              </w:rPr>
            </w:pPr>
            <w:r>
              <w:rPr>
                <w:rFonts w:ascii="Times New Roman" w:hAnsi="Times New Roman" w:cs="Times New Roman"/>
              </w:rPr>
              <w:t>7</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440C19" w:rsidRDefault="005679C9" w:rsidP="005679C9">
            <w:pPr>
              <w:pStyle w:val="a6"/>
              <w:jc w:val="both"/>
              <w:rPr>
                <w:rFonts w:ascii="Times New Roman" w:hAnsi="Times New Roman" w:cs="Times New Roman"/>
              </w:rPr>
            </w:pPr>
            <w:r w:rsidRPr="00440C19">
              <w:rPr>
                <w:rFonts w:ascii="Times New Roman" w:hAnsi="Times New Roman" w:cs="Times New Roman"/>
              </w:rPr>
              <w:t>Расчеты с покупателями, подрядчиками и заказчиками, с прочими дебиторами и кредиторами</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На 1 апреля, 1 июля, 1 октября, 1 января</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Не менее одного раза в квартал</w:t>
            </w:r>
          </w:p>
        </w:tc>
      </w:tr>
      <w:tr w:rsidR="005679C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E009BA" w:rsidP="00E009BA">
            <w:pPr>
              <w:pStyle w:val="a6"/>
              <w:jc w:val="both"/>
              <w:rPr>
                <w:rFonts w:ascii="Times New Roman" w:hAnsi="Times New Roman" w:cs="Times New Roman"/>
              </w:rPr>
            </w:pPr>
            <w:r>
              <w:rPr>
                <w:rFonts w:ascii="Times New Roman" w:hAnsi="Times New Roman" w:cs="Times New Roman"/>
              </w:rPr>
              <w:t>8</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440C19" w:rsidRDefault="005679C9" w:rsidP="005679C9">
            <w:pPr>
              <w:pStyle w:val="a6"/>
              <w:jc w:val="both"/>
              <w:rPr>
                <w:rFonts w:ascii="Times New Roman" w:hAnsi="Times New Roman" w:cs="Times New Roman"/>
              </w:rPr>
            </w:pPr>
            <w:r w:rsidRPr="00440C19">
              <w:rPr>
                <w:rFonts w:ascii="Times New Roman" w:hAnsi="Times New Roman" w:cs="Times New Roman"/>
              </w:rPr>
              <w:t>Резервы предстоящих расходов</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На 1 января отчетного года</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Годовая</w:t>
            </w:r>
          </w:p>
        </w:tc>
      </w:tr>
      <w:tr w:rsidR="005679C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E009BA" w:rsidP="005679C9">
            <w:pPr>
              <w:pStyle w:val="a6"/>
              <w:jc w:val="both"/>
              <w:rPr>
                <w:rFonts w:ascii="Times New Roman" w:hAnsi="Times New Roman" w:cs="Times New Roman"/>
              </w:rPr>
            </w:pPr>
            <w:r>
              <w:rPr>
                <w:rFonts w:ascii="Times New Roman" w:hAnsi="Times New Roman" w:cs="Times New Roman"/>
              </w:rPr>
              <w:t>9</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440C19" w:rsidRDefault="005679C9" w:rsidP="005679C9">
            <w:pPr>
              <w:pStyle w:val="a6"/>
              <w:jc w:val="both"/>
              <w:rPr>
                <w:rFonts w:ascii="Times New Roman" w:hAnsi="Times New Roman" w:cs="Times New Roman"/>
              </w:rPr>
            </w:pPr>
            <w:r w:rsidRPr="00440C19">
              <w:rPr>
                <w:rFonts w:ascii="Times New Roman" w:hAnsi="Times New Roman" w:cs="Times New Roman"/>
              </w:rPr>
              <w:t xml:space="preserve">Имущество, учитываемое на </w:t>
            </w:r>
            <w:proofErr w:type="spellStart"/>
            <w:r w:rsidRPr="00440C19">
              <w:rPr>
                <w:rFonts w:ascii="Times New Roman" w:hAnsi="Times New Roman" w:cs="Times New Roman"/>
              </w:rPr>
              <w:t>забалансовых</w:t>
            </w:r>
            <w:proofErr w:type="spellEnd"/>
            <w:r w:rsidRPr="00440C19">
              <w:rPr>
                <w:rFonts w:ascii="Times New Roman" w:hAnsi="Times New Roman" w:cs="Times New Roman"/>
              </w:rPr>
              <w:t xml:space="preserve"> счетах</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b/>
              </w:rPr>
            </w:pPr>
            <w:r w:rsidRPr="003F39CE">
              <w:rPr>
                <w:rFonts w:ascii="Times New Roman" w:hAnsi="Times New Roman" w:cs="Times New Roman"/>
              </w:rPr>
              <w:t>На 1 января отчетного года</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Годовая</w:t>
            </w:r>
          </w:p>
        </w:tc>
      </w:tr>
      <w:tr w:rsidR="005679C9" w:rsidRPr="003F39CE" w:rsidTr="00A73399">
        <w:tc>
          <w:tcPr>
            <w:tcW w:w="4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E009BA">
            <w:pPr>
              <w:pStyle w:val="a6"/>
              <w:jc w:val="both"/>
              <w:rPr>
                <w:rFonts w:ascii="Times New Roman" w:hAnsi="Times New Roman" w:cs="Times New Roman"/>
              </w:rPr>
            </w:pPr>
            <w:r w:rsidRPr="003F39CE">
              <w:rPr>
                <w:rFonts w:ascii="Times New Roman" w:hAnsi="Times New Roman" w:cs="Times New Roman"/>
              </w:rPr>
              <w:t>1</w:t>
            </w:r>
            <w:r w:rsidR="00E009BA">
              <w:rPr>
                <w:rFonts w:ascii="Times New Roman" w:hAnsi="Times New Roman" w:cs="Times New Roman"/>
              </w:rPr>
              <w:t>0</w:t>
            </w:r>
          </w:p>
        </w:tc>
        <w:tc>
          <w:tcPr>
            <w:tcW w:w="31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440C19" w:rsidRDefault="005679C9" w:rsidP="005679C9">
            <w:pPr>
              <w:pStyle w:val="a6"/>
              <w:jc w:val="both"/>
              <w:rPr>
                <w:rFonts w:ascii="Times New Roman" w:hAnsi="Times New Roman" w:cs="Times New Roman"/>
              </w:rPr>
            </w:pPr>
            <w:r w:rsidRPr="00440C19">
              <w:rPr>
                <w:rFonts w:ascii="Times New Roman" w:hAnsi="Times New Roman" w:cs="Times New Roman"/>
              </w:rPr>
              <w:t>Права пользования (счет 111 40)</w:t>
            </w:r>
          </w:p>
        </w:tc>
        <w:tc>
          <w:tcPr>
            <w:tcW w:w="221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На 1 января отчетного года</w:t>
            </w:r>
          </w:p>
        </w:tc>
        <w:tc>
          <w:tcPr>
            <w:tcW w:w="3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5679C9" w:rsidRPr="003F39CE" w:rsidRDefault="005679C9" w:rsidP="005679C9">
            <w:pPr>
              <w:pStyle w:val="a6"/>
              <w:jc w:val="both"/>
              <w:rPr>
                <w:rFonts w:ascii="Times New Roman" w:hAnsi="Times New Roman" w:cs="Times New Roman"/>
              </w:rPr>
            </w:pPr>
            <w:r w:rsidRPr="003F39CE">
              <w:rPr>
                <w:rFonts w:ascii="Times New Roman" w:hAnsi="Times New Roman" w:cs="Times New Roman"/>
              </w:rPr>
              <w:t>Годовая</w:t>
            </w:r>
          </w:p>
        </w:tc>
      </w:tr>
    </w:tbl>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p>
    <w:p w:rsidR="00A73399" w:rsidRDefault="00A73399" w:rsidP="003F39CE">
      <w:pPr>
        <w:pStyle w:val="a6"/>
        <w:jc w:val="both"/>
        <w:rPr>
          <w:rFonts w:ascii="Times New Roman" w:hAnsi="Times New Roman" w:cs="Times New Roman"/>
        </w:rPr>
      </w:pPr>
    </w:p>
    <w:p w:rsidR="005679C9" w:rsidRDefault="005679C9" w:rsidP="003F39CE">
      <w:pPr>
        <w:pStyle w:val="a6"/>
        <w:jc w:val="both"/>
        <w:rPr>
          <w:rFonts w:ascii="Times New Roman" w:hAnsi="Times New Roman" w:cs="Times New Roman"/>
        </w:rPr>
      </w:pPr>
    </w:p>
    <w:p w:rsidR="005679C9" w:rsidRDefault="005679C9" w:rsidP="003F39CE">
      <w:pPr>
        <w:pStyle w:val="a6"/>
        <w:jc w:val="both"/>
        <w:rPr>
          <w:rFonts w:ascii="Times New Roman" w:hAnsi="Times New Roman" w:cs="Times New Roman"/>
        </w:rPr>
      </w:pPr>
    </w:p>
    <w:p w:rsidR="005679C9" w:rsidRDefault="005679C9" w:rsidP="003F39CE">
      <w:pPr>
        <w:pStyle w:val="a6"/>
        <w:jc w:val="both"/>
        <w:rPr>
          <w:rFonts w:ascii="Times New Roman" w:hAnsi="Times New Roman" w:cs="Times New Roman"/>
        </w:rPr>
      </w:pPr>
    </w:p>
    <w:p w:rsidR="005679C9" w:rsidRDefault="005679C9" w:rsidP="003F39CE">
      <w:pPr>
        <w:pStyle w:val="a6"/>
        <w:jc w:val="both"/>
        <w:rPr>
          <w:rFonts w:ascii="Times New Roman" w:hAnsi="Times New Roman" w:cs="Times New Roman"/>
        </w:rPr>
      </w:pPr>
    </w:p>
    <w:p w:rsidR="005679C9" w:rsidRDefault="005679C9" w:rsidP="003F39CE">
      <w:pPr>
        <w:pStyle w:val="a6"/>
        <w:jc w:val="both"/>
        <w:rPr>
          <w:rFonts w:ascii="Times New Roman" w:hAnsi="Times New Roman" w:cs="Times New Roman"/>
        </w:rPr>
      </w:pPr>
    </w:p>
    <w:p w:rsidR="005679C9" w:rsidRDefault="005679C9" w:rsidP="003F39CE">
      <w:pPr>
        <w:pStyle w:val="a6"/>
        <w:jc w:val="both"/>
        <w:rPr>
          <w:rFonts w:ascii="Times New Roman" w:hAnsi="Times New Roman" w:cs="Times New Roman"/>
        </w:rPr>
      </w:pPr>
    </w:p>
    <w:p w:rsidR="005679C9" w:rsidRDefault="005679C9" w:rsidP="003F39CE">
      <w:pPr>
        <w:pStyle w:val="a6"/>
        <w:jc w:val="both"/>
        <w:rPr>
          <w:rFonts w:ascii="Times New Roman" w:hAnsi="Times New Roman" w:cs="Times New Roman"/>
        </w:rPr>
      </w:pPr>
    </w:p>
    <w:p w:rsidR="005679C9" w:rsidRDefault="005679C9"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E009BA" w:rsidRDefault="00E009BA" w:rsidP="003F39CE">
      <w:pPr>
        <w:pStyle w:val="a6"/>
        <w:jc w:val="both"/>
        <w:rPr>
          <w:rFonts w:ascii="Times New Roman" w:hAnsi="Times New Roman" w:cs="Times New Roman"/>
        </w:rPr>
      </w:pPr>
    </w:p>
    <w:p w:rsidR="00335A28" w:rsidRDefault="00335A28" w:rsidP="003F39CE">
      <w:pPr>
        <w:pStyle w:val="a6"/>
        <w:jc w:val="both"/>
        <w:rPr>
          <w:rFonts w:ascii="Times New Roman" w:hAnsi="Times New Roman" w:cs="Times New Roman"/>
        </w:rPr>
      </w:pPr>
    </w:p>
    <w:p w:rsidR="00335A28" w:rsidRDefault="00335A28" w:rsidP="003F39CE">
      <w:pPr>
        <w:pStyle w:val="a6"/>
        <w:jc w:val="both"/>
        <w:rPr>
          <w:rFonts w:ascii="Times New Roman" w:hAnsi="Times New Roman" w:cs="Times New Roman"/>
        </w:rPr>
      </w:pPr>
    </w:p>
    <w:p w:rsidR="00335A28" w:rsidRDefault="00335A28" w:rsidP="003F39CE">
      <w:pPr>
        <w:pStyle w:val="a6"/>
        <w:jc w:val="both"/>
        <w:rPr>
          <w:rFonts w:ascii="Times New Roman" w:hAnsi="Times New Roman" w:cs="Times New Roman"/>
        </w:rPr>
      </w:pPr>
    </w:p>
    <w:p w:rsidR="00335A28" w:rsidRDefault="00335A28" w:rsidP="003F39CE">
      <w:pPr>
        <w:pStyle w:val="a6"/>
        <w:jc w:val="both"/>
        <w:rPr>
          <w:rFonts w:ascii="Times New Roman" w:hAnsi="Times New Roman" w:cs="Times New Roman"/>
        </w:rPr>
      </w:pPr>
    </w:p>
    <w:p w:rsidR="00101FCC" w:rsidRDefault="00A73399" w:rsidP="001B3569">
      <w:pPr>
        <w:pStyle w:val="a6"/>
        <w:jc w:val="right"/>
        <w:rPr>
          <w:rFonts w:ascii="Times New Roman" w:hAnsi="Times New Roman" w:cs="Times New Roman"/>
        </w:rPr>
      </w:pPr>
      <w:r w:rsidRPr="003F39CE">
        <w:rPr>
          <w:rFonts w:ascii="Times New Roman" w:hAnsi="Times New Roman" w:cs="Times New Roman"/>
        </w:rPr>
        <w:t xml:space="preserve">ПРИЛОЖЕНИЕ № </w:t>
      </w:r>
      <w:r w:rsidR="00101FCC">
        <w:rPr>
          <w:rFonts w:ascii="Times New Roman" w:hAnsi="Times New Roman" w:cs="Times New Roman"/>
        </w:rPr>
        <w:t>7</w:t>
      </w:r>
    </w:p>
    <w:p w:rsidR="005679C9" w:rsidRPr="00440C19" w:rsidRDefault="005679C9" w:rsidP="001B3569">
      <w:pPr>
        <w:pStyle w:val="a6"/>
        <w:jc w:val="right"/>
        <w:rPr>
          <w:rFonts w:ascii="Times New Roman" w:hAnsi="Times New Roman" w:cs="Times New Roman"/>
          <w:lang w:eastAsia="ru-RU"/>
        </w:rPr>
      </w:pPr>
      <w:r w:rsidRPr="003F39CE">
        <w:rPr>
          <w:rFonts w:ascii="Times New Roman" w:hAnsi="Times New Roman" w:cs="Times New Roman"/>
          <w:lang w:eastAsia="ru-RU"/>
        </w:rPr>
        <w:t>к приказу №</w:t>
      </w:r>
      <w:r w:rsidR="006A6F9A" w:rsidRPr="00440C19">
        <w:rPr>
          <w:rFonts w:ascii="Times New Roman" w:hAnsi="Times New Roman" w:cs="Times New Roman"/>
          <w:lang w:eastAsia="ru-RU"/>
        </w:rPr>
        <w:t>29</w:t>
      </w:r>
      <w:r w:rsidRPr="00440C19">
        <w:rPr>
          <w:rFonts w:ascii="Times New Roman" w:hAnsi="Times New Roman" w:cs="Times New Roman"/>
          <w:lang w:eastAsia="ru-RU"/>
        </w:rPr>
        <w:t xml:space="preserve"> от 3</w:t>
      </w:r>
      <w:r w:rsidR="006A6F9A" w:rsidRPr="00440C19">
        <w:rPr>
          <w:rFonts w:ascii="Times New Roman" w:hAnsi="Times New Roman" w:cs="Times New Roman"/>
          <w:lang w:eastAsia="ru-RU"/>
        </w:rPr>
        <w:t>0</w:t>
      </w:r>
      <w:r w:rsidRPr="00440C19">
        <w:rPr>
          <w:rFonts w:ascii="Times New Roman" w:hAnsi="Times New Roman" w:cs="Times New Roman"/>
          <w:lang w:eastAsia="ru-RU"/>
        </w:rPr>
        <w:t>.12.20</w:t>
      </w:r>
      <w:r w:rsidR="006A6F9A" w:rsidRPr="00440C19">
        <w:rPr>
          <w:rFonts w:ascii="Times New Roman" w:hAnsi="Times New Roman" w:cs="Times New Roman"/>
          <w:lang w:eastAsia="ru-RU"/>
        </w:rPr>
        <w:t>20</w:t>
      </w:r>
      <w:r w:rsidRPr="00440C19">
        <w:rPr>
          <w:rFonts w:ascii="Times New Roman" w:hAnsi="Times New Roman" w:cs="Times New Roman"/>
          <w:lang w:eastAsia="ru-RU"/>
        </w:rPr>
        <w:t>г.</w:t>
      </w:r>
    </w:p>
    <w:p w:rsidR="00E009BA" w:rsidRPr="00440C19" w:rsidRDefault="00E009BA" w:rsidP="001B3569">
      <w:pPr>
        <w:pStyle w:val="a6"/>
        <w:jc w:val="right"/>
        <w:rPr>
          <w:rFonts w:ascii="Times New Roman" w:hAnsi="Times New Roman" w:cs="Times New Roman"/>
          <w:lang w:eastAsia="ru-RU"/>
        </w:rPr>
      </w:pPr>
    </w:p>
    <w:p w:rsidR="00A73399" w:rsidRPr="003F39CE" w:rsidRDefault="00A73399" w:rsidP="003F6413">
      <w:pPr>
        <w:pStyle w:val="a6"/>
        <w:jc w:val="center"/>
        <w:rPr>
          <w:rFonts w:ascii="Times New Roman" w:hAnsi="Times New Roman" w:cs="Times New Roman"/>
          <w:b/>
        </w:rPr>
      </w:pPr>
      <w:r w:rsidRPr="00440C19">
        <w:rPr>
          <w:rFonts w:ascii="Times New Roman" w:hAnsi="Times New Roman" w:cs="Times New Roman"/>
          <w:b/>
        </w:rPr>
        <w:t>Методика определения соответствия активов</w:t>
      </w:r>
    </w:p>
    <w:p w:rsidR="00A73399" w:rsidRPr="003F39CE" w:rsidRDefault="00A73399" w:rsidP="003F39CE">
      <w:pPr>
        <w:pStyle w:val="a6"/>
        <w:jc w:val="both"/>
        <w:rPr>
          <w:rFonts w:ascii="Times New Roman" w:eastAsia="Cambria" w:hAnsi="Times New Roman" w:cs="Times New Roman"/>
          <w:color w:val="000000"/>
          <w:lang w:eastAsia="ru-RU"/>
        </w:rPr>
      </w:pPr>
      <w:r w:rsidRPr="003F39CE">
        <w:rPr>
          <w:rFonts w:ascii="Times New Roman" w:eastAsia="Cambria" w:hAnsi="Times New Roman" w:cs="Times New Roman"/>
          <w:color w:val="000000"/>
          <w:lang w:eastAsia="ru-RU"/>
        </w:rPr>
        <w:t>Признание соответствия объекта нефинансовых активов критериям актива производится через выявление его статуса и целевой функции.</w:t>
      </w:r>
    </w:p>
    <w:p w:rsidR="00A73399" w:rsidRPr="003F39CE" w:rsidRDefault="00A73399" w:rsidP="003F39CE">
      <w:pPr>
        <w:pStyle w:val="a6"/>
        <w:jc w:val="both"/>
        <w:rPr>
          <w:rFonts w:ascii="Times New Roman" w:eastAsia="Cambria" w:hAnsi="Times New Roman" w:cs="Times New Roman"/>
          <w:color w:val="000000"/>
          <w:lang w:eastAsia="ru-RU"/>
        </w:rPr>
      </w:pPr>
      <w:r w:rsidRPr="003F39CE">
        <w:rPr>
          <w:rFonts w:ascii="Times New Roman" w:eastAsia="Cambria" w:hAnsi="Times New Roman" w:cs="Times New Roman"/>
          <w:color w:val="000000"/>
          <w:lang w:eastAsia="ru-RU"/>
        </w:rPr>
        <w:t xml:space="preserve">Статус объекта – состояние объекта нефинансовых активов на дату инвентаризации с учетом оценки его технического состояния и (или) степени вовлеченности объектов имущества в хозяйственный оборот. </w:t>
      </w:r>
    </w:p>
    <w:p w:rsidR="00A73399" w:rsidRPr="003F39CE" w:rsidRDefault="00A73399" w:rsidP="003F39CE">
      <w:pPr>
        <w:pStyle w:val="a6"/>
        <w:jc w:val="both"/>
        <w:rPr>
          <w:rFonts w:ascii="Times New Roman" w:eastAsia="Cambria" w:hAnsi="Times New Roman" w:cs="Times New Roman"/>
          <w:color w:val="000000"/>
          <w:lang w:eastAsia="ru-RU"/>
        </w:rPr>
      </w:pPr>
      <w:r w:rsidRPr="003F39CE">
        <w:rPr>
          <w:rFonts w:ascii="Times New Roman" w:eastAsia="Cambria" w:hAnsi="Times New Roman" w:cs="Times New Roman"/>
          <w:color w:val="000000"/>
          <w:lang w:eastAsia="ru-RU"/>
        </w:rPr>
        <w:t>Статус объекта указывается в графе 8 Инвентаризационной описи (ф. 0504087) (наименованием, кодом – выбрать свой вариант).</w:t>
      </w:r>
    </w:p>
    <w:p w:rsidR="00A73399" w:rsidRPr="003F39CE" w:rsidRDefault="00A73399" w:rsidP="003F39CE">
      <w:pPr>
        <w:pStyle w:val="a6"/>
        <w:jc w:val="both"/>
        <w:rPr>
          <w:rFonts w:ascii="Times New Roman" w:eastAsia="Cambria" w:hAnsi="Times New Roman" w:cs="Times New Roman"/>
          <w:color w:val="000000"/>
          <w:lang w:eastAsia="ru-RU"/>
        </w:rPr>
      </w:pPr>
      <w:r w:rsidRPr="003F39CE">
        <w:rPr>
          <w:rFonts w:ascii="Times New Roman" w:eastAsia="Cambria" w:hAnsi="Times New Roman" w:cs="Times New Roman"/>
          <w:color w:val="000000"/>
          <w:lang w:eastAsia="ru-RU"/>
        </w:rPr>
        <w:t>Целевая функция актива – информация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w:t>
      </w:r>
    </w:p>
    <w:p w:rsidR="00A73399" w:rsidRPr="003F39CE" w:rsidRDefault="00A73399" w:rsidP="003F39CE">
      <w:pPr>
        <w:pStyle w:val="a6"/>
        <w:jc w:val="both"/>
        <w:rPr>
          <w:rFonts w:ascii="Times New Roman" w:eastAsia="Cambria" w:hAnsi="Times New Roman" w:cs="Times New Roman"/>
          <w:color w:val="000000"/>
          <w:lang w:eastAsia="ru-RU"/>
        </w:rPr>
      </w:pPr>
      <w:r w:rsidRPr="003F39CE">
        <w:rPr>
          <w:rFonts w:ascii="Times New Roman" w:eastAsia="Cambria" w:hAnsi="Times New Roman" w:cs="Times New Roman"/>
          <w:color w:val="000000"/>
          <w:lang w:eastAsia="ru-RU"/>
        </w:rPr>
        <w:t>Целевая функция указывается в графе 9 Инвентаризационной описи (ф. 0504087) (наименованием, кодом – выбрать свой вариант).</w:t>
      </w:r>
    </w:p>
    <w:p w:rsidR="00A73399" w:rsidRPr="003F39CE" w:rsidRDefault="00A73399" w:rsidP="003F39CE">
      <w:pPr>
        <w:pStyle w:val="a6"/>
        <w:jc w:val="both"/>
        <w:rPr>
          <w:rFonts w:ascii="Times New Roman" w:eastAsia="Cambria" w:hAnsi="Times New Roman" w:cs="Times New Roman"/>
          <w:color w:val="000000"/>
          <w:lang w:eastAsia="ru-RU"/>
        </w:rPr>
      </w:pPr>
      <w:r w:rsidRPr="003F39CE">
        <w:rPr>
          <w:rFonts w:ascii="Times New Roman" w:eastAsia="Cambria" w:hAnsi="Times New Roman" w:cs="Times New Roman"/>
          <w:color w:val="000000"/>
          <w:lang w:eastAsia="ru-RU"/>
        </w:rPr>
        <w:t>Информация об изменении статуса и целевой функции объекта с предыдущей инвентаризации указывается в графе 19 «Примечание» Инвентаризационной описи (ф. 0504087).</w:t>
      </w:r>
    </w:p>
    <w:p w:rsidR="00A73399" w:rsidRPr="003F39CE" w:rsidRDefault="00A73399" w:rsidP="003F39CE">
      <w:pPr>
        <w:pStyle w:val="a6"/>
        <w:jc w:val="both"/>
        <w:rPr>
          <w:rFonts w:ascii="Times New Roman" w:eastAsia="Cambria" w:hAnsi="Times New Roman" w:cs="Times New Roman"/>
          <w:color w:val="000000"/>
          <w:lang w:eastAsia="ru-RU"/>
        </w:rPr>
      </w:pPr>
      <w:r w:rsidRPr="003F39CE">
        <w:rPr>
          <w:rFonts w:ascii="Times New Roman" w:eastAsia="Cambria" w:hAnsi="Times New Roman" w:cs="Times New Roman"/>
          <w:color w:val="000000"/>
          <w:lang w:eastAsia="ru-RU"/>
        </w:rPr>
        <w:t xml:space="preserve">Имущество, не соответствующее условиям признания актива выявляется по результатам обобщения информации о «Статусе объекта учета», «Целевой функции актива» и отражаются в графах 17-18 «Не соответствует условиям актива» в Инвентаризационной описи (ф. 0504087). </w:t>
      </w:r>
    </w:p>
    <w:p w:rsidR="00A73399" w:rsidRPr="003F39CE" w:rsidRDefault="00A73399" w:rsidP="003F39CE">
      <w:pPr>
        <w:pStyle w:val="a6"/>
        <w:jc w:val="both"/>
        <w:rPr>
          <w:rFonts w:ascii="Times New Roman" w:eastAsia="Cambria" w:hAnsi="Times New Roman" w:cs="Times New Roman"/>
          <w:color w:val="000000"/>
          <w:lang w:eastAsia="ru-RU"/>
        </w:rPr>
      </w:pPr>
      <w:r w:rsidRPr="003F39CE">
        <w:rPr>
          <w:rFonts w:ascii="Times New Roman" w:eastAsia="Cambria" w:hAnsi="Times New Roman" w:cs="Times New Roman"/>
          <w:color w:val="000000"/>
          <w:lang w:eastAsia="ru-RU"/>
        </w:rPr>
        <w:t>Значения «Статуса объекта», «Целевой функции» применяемые в отношении объектов основных средств:</w:t>
      </w:r>
    </w:p>
    <w:p w:rsidR="00A73399" w:rsidRPr="003F39CE" w:rsidRDefault="00A73399" w:rsidP="003F39CE">
      <w:pPr>
        <w:pStyle w:val="a6"/>
        <w:jc w:val="both"/>
        <w:rPr>
          <w:rFonts w:ascii="Times New Roman" w:eastAsia="Cambria" w:hAnsi="Times New Roman" w:cs="Times New Roman"/>
          <w:color w:val="000000"/>
          <w:lang w:eastAsia="ru-RU"/>
        </w:rPr>
      </w:pPr>
    </w:p>
    <w:tbl>
      <w:tblPr>
        <w:tblW w:w="4997" w:type="pct"/>
        <w:tblInd w:w="-5" w:type="dxa"/>
        <w:tblLook w:val="04A0" w:firstRow="1" w:lastRow="0" w:firstColumn="1" w:lastColumn="0" w:noHBand="0" w:noVBand="1"/>
      </w:tblPr>
      <w:tblGrid>
        <w:gridCol w:w="3630"/>
        <w:gridCol w:w="1545"/>
        <w:gridCol w:w="3772"/>
        <w:gridCol w:w="618"/>
      </w:tblGrid>
      <w:tr w:rsidR="00A73399" w:rsidRPr="003F39CE" w:rsidTr="003F6413">
        <w:tc>
          <w:tcPr>
            <w:tcW w:w="189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Варианты статуса объекта</w:t>
            </w:r>
          </w:p>
        </w:tc>
        <w:tc>
          <w:tcPr>
            <w:tcW w:w="80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Код</w:t>
            </w:r>
          </w:p>
        </w:tc>
        <w:tc>
          <w:tcPr>
            <w:tcW w:w="1972"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Варианты целевой функции объекта</w:t>
            </w:r>
          </w:p>
        </w:tc>
        <w:tc>
          <w:tcPr>
            <w:tcW w:w="32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Код</w:t>
            </w:r>
          </w:p>
        </w:tc>
      </w:tr>
      <w:tr w:rsidR="00A73399" w:rsidRPr="003F39CE" w:rsidTr="003F6413">
        <w:tc>
          <w:tcPr>
            <w:tcW w:w="189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 эксплуатации</w:t>
            </w:r>
          </w:p>
        </w:tc>
        <w:tc>
          <w:tcPr>
            <w:tcW w:w="80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01</w:t>
            </w:r>
          </w:p>
        </w:tc>
        <w:tc>
          <w:tcPr>
            <w:tcW w:w="1972"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Продолжить эксплуатацию</w:t>
            </w:r>
          </w:p>
        </w:tc>
        <w:tc>
          <w:tcPr>
            <w:tcW w:w="32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01</w:t>
            </w:r>
          </w:p>
        </w:tc>
      </w:tr>
      <w:tr w:rsidR="00A73399" w:rsidRPr="003F39CE" w:rsidTr="003F6413">
        <w:tc>
          <w:tcPr>
            <w:tcW w:w="189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Требуется ремонт</w:t>
            </w:r>
          </w:p>
        </w:tc>
        <w:tc>
          <w:tcPr>
            <w:tcW w:w="80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02</w:t>
            </w:r>
          </w:p>
        </w:tc>
        <w:tc>
          <w:tcPr>
            <w:tcW w:w="1972"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Ввести в эксплуатацию</w:t>
            </w:r>
          </w:p>
        </w:tc>
        <w:tc>
          <w:tcPr>
            <w:tcW w:w="32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02</w:t>
            </w:r>
          </w:p>
        </w:tc>
      </w:tr>
      <w:tr w:rsidR="00A73399" w:rsidRPr="003F39CE" w:rsidTr="003F6413">
        <w:tc>
          <w:tcPr>
            <w:tcW w:w="189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Находится на консервации</w:t>
            </w:r>
          </w:p>
        </w:tc>
        <w:tc>
          <w:tcPr>
            <w:tcW w:w="80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03</w:t>
            </w:r>
          </w:p>
        </w:tc>
        <w:tc>
          <w:tcPr>
            <w:tcW w:w="1972"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Выполнить ремонт</w:t>
            </w:r>
          </w:p>
        </w:tc>
        <w:tc>
          <w:tcPr>
            <w:tcW w:w="32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03</w:t>
            </w:r>
          </w:p>
        </w:tc>
      </w:tr>
      <w:tr w:rsidR="00A73399" w:rsidRPr="003F39CE" w:rsidTr="003F6413">
        <w:tc>
          <w:tcPr>
            <w:tcW w:w="189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соответствует требованиям эксплуатации</w:t>
            </w:r>
          </w:p>
        </w:tc>
        <w:tc>
          <w:tcPr>
            <w:tcW w:w="80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04</w:t>
            </w:r>
          </w:p>
        </w:tc>
        <w:tc>
          <w:tcPr>
            <w:tcW w:w="1972"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Консервация объекта</w:t>
            </w:r>
          </w:p>
        </w:tc>
        <w:tc>
          <w:tcPr>
            <w:tcW w:w="32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04</w:t>
            </w:r>
          </w:p>
        </w:tc>
      </w:tr>
      <w:tr w:rsidR="00A73399" w:rsidRPr="003F39CE" w:rsidTr="003F6413">
        <w:tc>
          <w:tcPr>
            <w:tcW w:w="189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Не </w:t>
            </w:r>
            <w:proofErr w:type="gramStart"/>
            <w:r w:rsidRPr="003F39CE">
              <w:rPr>
                <w:rFonts w:ascii="Times New Roman" w:hAnsi="Times New Roman" w:cs="Times New Roman"/>
              </w:rPr>
              <w:t>введен</w:t>
            </w:r>
            <w:proofErr w:type="gramEnd"/>
            <w:r w:rsidRPr="003F39CE">
              <w:rPr>
                <w:rFonts w:ascii="Times New Roman" w:hAnsi="Times New Roman" w:cs="Times New Roman"/>
              </w:rPr>
              <w:t xml:space="preserve"> в эксплуатацию</w:t>
            </w:r>
          </w:p>
        </w:tc>
        <w:tc>
          <w:tcPr>
            <w:tcW w:w="807"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05</w:t>
            </w:r>
          </w:p>
        </w:tc>
        <w:tc>
          <w:tcPr>
            <w:tcW w:w="1972"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Дооснащение, дооборудование</w:t>
            </w:r>
          </w:p>
        </w:tc>
        <w:tc>
          <w:tcPr>
            <w:tcW w:w="32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05</w:t>
            </w:r>
          </w:p>
        </w:tc>
      </w:tr>
      <w:tr w:rsidR="00A73399" w:rsidRPr="003F39CE" w:rsidTr="003F6413">
        <w:tc>
          <w:tcPr>
            <w:tcW w:w="1897" w:type="pct"/>
            <w:tcBorders>
              <w:top w:val="single" w:sz="4" w:space="0" w:color="auto"/>
              <w:left w:val="single" w:sz="4" w:space="0" w:color="auto"/>
              <w:bottom w:val="single" w:sz="4" w:space="0" w:color="auto"/>
              <w:right w:val="single" w:sz="4" w:space="0" w:color="auto"/>
            </w:tcBorders>
          </w:tcPr>
          <w:p w:rsidR="00A73399" w:rsidRPr="003F39CE" w:rsidRDefault="00A73399" w:rsidP="003F39CE">
            <w:pPr>
              <w:pStyle w:val="a6"/>
              <w:jc w:val="both"/>
              <w:rPr>
                <w:rFonts w:ascii="Times New Roman" w:hAnsi="Times New Roman" w:cs="Times New Roman"/>
              </w:rPr>
            </w:pPr>
          </w:p>
        </w:tc>
        <w:tc>
          <w:tcPr>
            <w:tcW w:w="807" w:type="pct"/>
            <w:tcBorders>
              <w:top w:val="single" w:sz="4" w:space="0" w:color="auto"/>
              <w:left w:val="single" w:sz="4" w:space="0" w:color="auto"/>
              <w:bottom w:val="single" w:sz="4" w:space="0" w:color="auto"/>
              <w:right w:val="single" w:sz="4" w:space="0" w:color="auto"/>
            </w:tcBorders>
          </w:tcPr>
          <w:p w:rsidR="00A73399" w:rsidRPr="003F39CE" w:rsidRDefault="00A73399" w:rsidP="003F39CE">
            <w:pPr>
              <w:pStyle w:val="a6"/>
              <w:jc w:val="both"/>
              <w:rPr>
                <w:rFonts w:ascii="Times New Roman" w:hAnsi="Times New Roman" w:cs="Times New Roman"/>
              </w:rPr>
            </w:pPr>
          </w:p>
        </w:tc>
        <w:tc>
          <w:tcPr>
            <w:tcW w:w="1972"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Списание</w:t>
            </w:r>
          </w:p>
        </w:tc>
        <w:tc>
          <w:tcPr>
            <w:tcW w:w="32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06</w:t>
            </w:r>
          </w:p>
        </w:tc>
      </w:tr>
      <w:tr w:rsidR="00A73399" w:rsidRPr="003F39CE" w:rsidTr="003F6413">
        <w:tc>
          <w:tcPr>
            <w:tcW w:w="1897" w:type="pct"/>
            <w:tcBorders>
              <w:top w:val="single" w:sz="4" w:space="0" w:color="auto"/>
              <w:left w:val="single" w:sz="4" w:space="0" w:color="auto"/>
              <w:bottom w:val="single" w:sz="4" w:space="0" w:color="auto"/>
              <w:right w:val="single" w:sz="4" w:space="0" w:color="auto"/>
            </w:tcBorders>
          </w:tcPr>
          <w:p w:rsidR="00A73399" w:rsidRPr="003F39CE" w:rsidRDefault="00A73399" w:rsidP="003F39CE">
            <w:pPr>
              <w:pStyle w:val="a6"/>
              <w:jc w:val="both"/>
              <w:rPr>
                <w:rFonts w:ascii="Times New Roman" w:hAnsi="Times New Roman" w:cs="Times New Roman"/>
              </w:rPr>
            </w:pPr>
          </w:p>
        </w:tc>
        <w:tc>
          <w:tcPr>
            <w:tcW w:w="807" w:type="pct"/>
            <w:tcBorders>
              <w:top w:val="single" w:sz="4" w:space="0" w:color="auto"/>
              <w:left w:val="single" w:sz="4" w:space="0" w:color="auto"/>
              <w:bottom w:val="single" w:sz="4" w:space="0" w:color="auto"/>
              <w:right w:val="single" w:sz="4" w:space="0" w:color="auto"/>
            </w:tcBorders>
          </w:tcPr>
          <w:p w:rsidR="00A73399" w:rsidRPr="003F39CE" w:rsidRDefault="00A73399" w:rsidP="003F39CE">
            <w:pPr>
              <w:pStyle w:val="a6"/>
              <w:jc w:val="both"/>
              <w:rPr>
                <w:rFonts w:ascii="Times New Roman" w:hAnsi="Times New Roman" w:cs="Times New Roman"/>
              </w:rPr>
            </w:pPr>
          </w:p>
        </w:tc>
        <w:tc>
          <w:tcPr>
            <w:tcW w:w="1972"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Утилизация</w:t>
            </w:r>
          </w:p>
        </w:tc>
        <w:tc>
          <w:tcPr>
            <w:tcW w:w="32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07</w:t>
            </w:r>
          </w:p>
        </w:tc>
      </w:tr>
      <w:tr w:rsidR="00A73399" w:rsidRPr="003F39CE" w:rsidTr="003F6413">
        <w:tc>
          <w:tcPr>
            <w:tcW w:w="1897" w:type="pct"/>
            <w:tcBorders>
              <w:top w:val="single" w:sz="4" w:space="0" w:color="auto"/>
              <w:left w:val="single" w:sz="4" w:space="0" w:color="auto"/>
              <w:bottom w:val="single" w:sz="4" w:space="0" w:color="auto"/>
              <w:right w:val="single" w:sz="4" w:space="0" w:color="auto"/>
            </w:tcBorders>
          </w:tcPr>
          <w:p w:rsidR="00A73399" w:rsidRPr="003F39CE" w:rsidRDefault="00A73399" w:rsidP="003F39CE">
            <w:pPr>
              <w:pStyle w:val="a6"/>
              <w:jc w:val="both"/>
              <w:rPr>
                <w:rFonts w:ascii="Times New Roman" w:hAnsi="Times New Roman" w:cs="Times New Roman"/>
              </w:rPr>
            </w:pPr>
          </w:p>
        </w:tc>
        <w:tc>
          <w:tcPr>
            <w:tcW w:w="807" w:type="pct"/>
            <w:tcBorders>
              <w:top w:val="single" w:sz="4" w:space="0" w:color="auto"/>
              <w:left w:val="single" w:sz="4" w:space="0" w:color="auto"/>
              <w:bottom w:val="single" w:sz="4" w:space="0" w:color="auto"/>
              <w:right w:val="single" w:sz="4" w:space="0" w:color="auto"/>
            </w:tcBorders>
          </w:tcPr>
          <w:p w:rsidR="00A73399" w:rsidRPr="003F39CE" w:rsidRDefault="00A73399" w:rsidP="003F39CE">
            <w:pPr>
              <w:pStyle w:val="a6"/>
              <w:jc w:val="both"/>
              <w:rPr>
                <w:rFonts w:ascii="Times New Roman" w:hAnsi="Times New Roman" w:cs="Times New Roman"/>
              </w:rPr>
            </w:pPr>
          </w:p>
        </w:tc>
        <w:tc>
          <w:tcPr>
            <w:tcW w:w="1972"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Перевод в иную категорию</w:t>
            </w:r>
          </w:p>
        </w:tc>
        <w:tc>
          <w:tcPr>
            <w:tcW w:w="32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08</w:t>
            </w:r>
          </w:p>
        </w:tc>
      </w:tr>
    </w:tbl>
    <w:p w:rsidR="00A73399" w:rsidRPr="003F39CE" w:rsidRDefault="00A73399" w:rsidP="003F39CE">
      <w:pPr>
        <w:pStyle w:val="a6"/>
        <w:jc w:val="both"/>
        <w:rPr>
          <w:rFonts w:ascii="Times New Roman" w:hAnsi="Times New Roman" w:cs="Times New Roman"/>
        </w:rPr>
      </w:pPr>
    </w:p>
    <w:tbl>
      <w:tblPr>
        <w:tblW w:w="4997" w:type="pct"/>
        <w:tblInd w:w="-5" w:type="dxa"/>
        <w:tblLook w:val="04A0" w:firstRow="1" w:lastRow="0" w:firstColumn="1" w:lastColumn="0" w:noHBand="0" w:noVBand="1"/>
      </w:tblPr>
      <w:tblGrid>
        <w:gridCol w:w="2563"/>
        <w:gridCol w:w="2083"/>
        <w:gridCol w:w="2512"/>
        <w:gridCol w:w="2407"/>
      </w:tblGrid>
      <w:tr w:rsidR="00A73399" w:rsidRPr="003F39CE" w:rsidTr="003F6413">
        <w:tc>
          <w:tcPr>
            <w:tcW w:w="1340" w:type="pct"/>
            <w:tcBorders>
              <w:top w:val="single" w:sz="4" w:space="0" w:color="auto"/>
              <w:left w:val="single" w:sz="4" w:space="0" w:color="auto"/>
              <w:bottom w:val="single" w:sz="4" w:space="0" w:color="auto"/>
              <w:right w:val="single" w:sz="4" w:space="0" w:color="auto"/>
            </w:tcBorders>
            <w:vAlign w:val="center"/>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Статус объекта</w:t>
            </w:r>
          </w:p>
        </w:tc>
        <w:tc>
          <w:tcPr>
            <w:tcW w:w="1089" w:type="pct"/>
            <w:tcBorders>
              <w:top w:val="single" w:sz="4" w:space="0" w:color="auto"/>
              <w:left w:val="single" w:sz="4" w:space="0" w:color="auto"/>
              <w:bottom w:val="single" w:sz="4" w:space="0" w:color="auto"/>
              <w:right w:val="single" w:sz="4" w:space="0" w:color="auto"/>
            </w:tcBorders>
            <w:vAlign w:val="center"/>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Целевая функция объекта</w:t>
            </w:r>
          </w:p>
        </w:tc>
        <w:tc>
          <w:tcPr>
            <w:tcW w:w="1313" w:type="pct"/>
            <w:tcBorders>
              <w:top w:val="single" w:sz="4" w:space="0" w:color="auto"/>
              <w:left w:val="single" w:sz="4" w:space="0" w:color="auto"/>
              <w:bottom w:val="single" w:sz="4" w:space="0" w:color="auto"/>
              <w:right w:val="single" w:sz="4" w:space="0" w:color="auto"/>
            </w:tcBorders>
            <w:vAlign w:val="center"/>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Соответствует (не соответствует) условиям признания актива в качестве объекта основных средств</w:t>
            </w:r>
          </w:p>
        </w:tc>
        <w:tc>
          <w:tcPr>
            <w:tcW w:w="1258" w:type="pct"/>
            <w:tcBorders>
              <w:top w:val="single" w:sz="4" w:space="0" w:color="auto"/>
              <w:left w:val="single" w:sz="4" w:space="0" w:color="auto"/>
              <w:bottom w:val="single" w:sz="4" w:space="0" w:color="auto"/>
              <w:right w:val="single" w:sz="4" w:space="0" w:color="auto"/>
            </w:tcBorders>
            <w:vAlign w:val="center"/>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Графы 17-18 Инвентаризационной описи ф.0504087</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1</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2</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3</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4</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 эксплуатации</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Продолжить эксплуатация</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Соответствует</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Не заполняются </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соответствует требованиям эксплуатации</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Списание</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соответствует</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Заполняются </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соответствует требованиям эксплуатации</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Утилизация</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соответствует</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Заполняются </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Требуется ремонт</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Выполнить ремонт</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Соответствует</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заполняются</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Требуется ремонт</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Дооснащение (дооборудование)</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Соответствует</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заполняются</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lastRenderedPageBreak/>
              <w:t>Требуется ремонт</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Списание</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соответствует</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Заполняются</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Находится на консервации</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Ввести в эксплуатацию</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Соответствует</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заполняются</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Не </w:t>
            </w:r>
            <w:proofErr w:type="gramStart"/>
            <w:r w:rsidRPr="003F39CE">
              <w:rPr>
                <w:rFonts w:ascii="Times New Roman" w:hAnsi="Times New Roman" w:cs="Times New Roman"/>
              </w:rPr>
              <w:t>введен</w:t>
            </w:r>
            <w:proofErr w:type="gramEnd"/>
            <w:r w:rsidRPr="003F39CE">
              <w:rPr>
                <w:rFonts w:ascii="Times New Roman" w:hAnsi="Times New Roman" w:cs="Times New Roman"/>
              </w:rPr>
              <w:t xml:space="preserve"> в эксплуатацию</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Ввести в эксплуатацию</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Соответствует</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заполняются</w:t>
            </w:r>
          </w:p>
        </w:tc>
      </w:tr>
      <w:tr w:rsidR="00A73399" w:rsidRPr="003F39CE" w:rsidTr="003F6413">
        <w:tc>
          <w:tcPr>
            <w:tcW w:w="1340"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 xml:space="preserve">Не </w:t>
            </w:r>
            <w:proofErr w:type="gramStart"/>
            <w:r w:rsidRPr="003F39CE">
              <w:rPr>
                <w:rFonts w:ascii="Times New Roman" w:hAnsi="Times New Roman" w:cs="Times New Roman"/>
              </w:rPr>
              <w:t>введен</w:t>
            </w:r>
            <w:proofErr w:type="gramEnd"/>
            <w:r w:rsidRPr="003F39CE">
              <w:rPr>
                <w:rFonts w:ascii="Times New Roman" w:hAnsi="Times New Roman" w:cs="Times New Roman"/>
              </w:rPr>
              <w:t xml:space="preserve"> в эксплуатацию</w:t>
            </w:r>
          </w:p>
        </w:tc>
        <w:tc>
          <w:tcPr>
            <w:tcW w:w="1089"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Перевод в иную категорию активов</w:t>
            </w:r>
          </w:p>
        </w:tc>
        <w:tc>
          <w:tcPr>
            <w:tcW w:w="1313"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Не соответствует</w:t>
            </w:r>
          </w:p>
        </w:tc>
        <w:tc>
          <w:tcPr>
            <w:tcW w:w="1258" w:type="pct"/>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Заполняются</w:t>
            </w:r>
          </w:p>
        </w:tc>
      </w:tr>
      <w:tr w:rsidR="00A73399" w:rsidRPr="003F39CE" w:rsidTr="003F6413">
        <w:tc>
          <w:tcPr>
            <w:tcW w:w="5000" w:type="pct"/>
            <w:gridSpan w:val="4"/>
            <w:tcBorders>
              <w:top w:val="single" w:sz="4" w:space="0" w:color="auto"/>
              <w:left w:val="single" w:sz="4" w:space="0" w:color="auto"/>
              <w:bottom w:val="single" w:sz="4" w:space="0" w:color="auto"/>
              <w:right w:val="single" w:sz="4" w:space="0" w:color="auto"/>
            </w:tcBorders>
            <w:hideMark/>
          </w:tcPr>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Продолжить по необходимости</w:t>
            </w:r>
          </w:p>
        </w:tc>
      </w:tr>
    </w:tbl>
    <w:p w:rsidR="00A73399" w:rsidRPr="003F39CE" w:rsidRDefault="00A73399" w:rsidP="003F39CE">
      <w:pPr>
        <w:pStyle w:val="a6"/>
        <w:jc w:val="both"/>
        <w:rPr>
          <w:rFonts w:ascii="Times New Roman" w:hAnsi="Times New Roman" w:cs="Times New Roman"/>
        </w:rPr>
      </w:pPr>
    </w:p>
    <w:p w:rsidR="00A73399" w:rsidRPr="003F39CE" w:rsidRDefault="00A73399" w:rsidP="003F39CE">
      <w:pPr>
        <w:pStyle w:val="a6"/>
        <w:jc w:val="both"/>
        <w:rPr>
          <w:rFonts w:ascii="Times New Roman" w:hAnsi="Times New Roman" w:cs="Times New Roman"/>
        </w:rPr>
      </w:pPr>
      <w:r w:rsidRPr="003F39CE">
        <w:rPr>
          <w:rFonts w:ascii="Times New Roman" w:hAnsi="Times New Roman" w:cs="Times New Roman"/>
        </w:rPr>
        <w:t>Графы 17,18 Инвентаризационной описи по объектам нефинансовых активов (ф.0504087) заполняются данными о количестве и балансовой сумме объектов, не соответствующих критериям активов (основных средств, материальных запасов, капитальных вложений). По активам, определенным в ходе инвентаризации активами, подлежащих отчуждению не в пользу государственного сектора (для продажи) в Инвентаризационной описи (ф. 0504087) в графе 5 приводится информация об оценочной стоимости, в графе 6 – указывается количество таких объектов.</w:t>
      </w:r>
    </w:p>
    <w:p w:rsidR="00A73399" w:rsidRPr="003F39CE" w:rsidRDefault="00A73399" w:rsidP="003F39CE">
      <w:pPr>
        <w:pStyle w:val="a6"/>
        <w:jc w:val="both"/>
        <w:rPr>
          <w:rFonts w:ascii="Times New Roman" w:hAnsi="Times New Roman" w:cs="Times New Roman"/>
        </w:rPr>
      </w:pPr>
    </w:p>
    <w:p w:rsidR="00321F6C" w:rsidRPr="003F39CE" w:rsidRDefault="00321F6C" w:rsidP="003F39CE">
      <w:pPr>
        <w:pStyle w:val="a6"/>
        <w:jc w:val="both"/>
        <w:rPr>
          <w:rFonts w:ascii="Times New Roman" w:hAnsi="Times New Roman" w:cs="Times New Roman"/>
        </w:rPr>
      </w:pPr>
    </w:p>
    <w:p w:rsidR="00321F6C" w:rsidRPr="003F39CE" w:rsidRDefault="00321F6C" w:rsidP="003F39CE">
      <w:pPr>
        <w:pStyle w:val="a6"/>
        <w:jc w:val="both"/>
        <w:rPr>
          <w:rFonts w:ascii="Times New Roman" w:hAnsi="Times New Roman" w:cs="Times New Roman"/>
        </w:rPr>
      </w:pPr>
    </w:p>
    <w:p w:rsidR="00321F6C" w:rsidRPr="003F39CE" w:rsidRDefault="00321F6C" w:rsidP="003F39CE">
      <w:pPr>
        <w:pStyle w:val="a6"/>
        <w:jc w:val="both"/>
        <w:rPr>
          <w:rFonts w:ascii="Times New Roman" w:hAnsi="Times New Roman" w:cs="Times New Roman"/>
        </w:rPr>
      </w:pPr>
    </w:p>
    <w:p w:rsidR="00321F6C" w:rsidRDefault="00321F6C"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F6413" w:rsidRDefault="003F6413" w:rsidP="003F39CE">
      <w:pPr>
        <w:pStyle w:val="a6"/>
        <w:jc w:val="both"/>
        <w:rPr>
          <w:rFonts w:ascii="Times New Roman" w:hAnsi="Times New Roman" w:cs="Times New Roman"/>
        </w:rPr>
      </w:pPr>
    </w:p>
    <w:p w:rsidR="00321F6C" w:rsidRPr="003F39CE" w:rsidRDefault="00321F6C" w:rsidP="003F39CE">
      <w:pPr>
        <w:pStyle w:val="a6"/>
        <w:jc w:val="both"/>
        <w:rPr>
          <w:rFonts w:ascii="Times New Roman" w:hAnsi="Times New Roman" w:cs="Times New Roman"/>
        </w:rPr>
      </w:pPr>
    </w:p>
    <w:p w:rsidR="00321F6C" w:rsidRPr="003F39CE" w:rsidRDefault="00321F6C" w:rsidP="003F6413">
      <w:pPr>
        <w:pStyle w:val="a6"/>
        <w:jc w:val="right"/>
        <w:rPr>
          <w:rFonts w:ascii="Times New Roman" w:hAnsi="Times New Roman" w:cs="Times New Roman"/>
        </w:rPr>
      </w:pPr>
      <w:r w:rsidRPr="003F39CE">
        <w:rPr>
          <w:rFonts w:ascii="Times New Roman" w:hAnsi="Times New Roman" w:cs="Times New Roman"/>
        </w:rPr>
        <w:t xml:space="preserve">ПРИЛОЖЕНИЕ № </w:t>
      </w:r>
      <w:r w:rsidR="00101FCC">
        <w:rPr>
          <w:rFonts w:ascii="Times New Roman" w:hAnsi="Times New Roman" w:cs="Times New Roman"/>
        </w:rPr>
        <w:t>8</w:t>
      </w:r>
    </w:p>
    <w:p w:rsidR="003F6413" w:rsidRDefault="003F6413" w:rsidP="003F6413">
      <w:pPr>
        <w:pStyle w:val="a6"/>
        <w:jc w:val="right"/>
        <w:rPr>
          <w:rFonts w:ascii="Times New Roman" w:hAnsi="Times New Roman" w:cs="Times New Roman"/>
          <w:lang w:eastAsia="ru-RU"/>
        </w:rPr>
      </w:pPr>
      <w:r w:rsidRPr="003F39CE">
        <w:rPr>
          <w:rFonts w:ascii="Times New Roman" w:hAnsi="Times New Roman" w:cs="Times New Roman"/>
          <w:lang w:eastAsia="ru-RU"/>
        </w:rPr>
        <w:t xml:space="preserve">к приказу № </w:t>
      </w:r>
      <w:r w:rsidR="006A6F9A" w:rsidRPr="00440C19">
        <w:rPr>
          <w:rFonts w:ascii="Times New Roman" w:hAnsi="Times New Roman" w:cs="Times New Roman"/>
          <w:lang w:eastAsia="ru-RU"/>
        </w:rPr>
        <w:t>29</w:t>
      </w:r>
      <w:r w:rsidRPr="00440C19">
        <w:rPr>
          <w:rFonts w:ascii="Times New Roman" w:hAnsi="Times New Roman" w:cs="Times New Roman"/>
          <w:lang w:eastAsia="ru-RU"/>
        </w:rPr>
        <w:t xml:space="preserve"> от 3</w:t>
      </w:r>
      <w:r w:rsidR="006A6F9A" w:rsidRPr="00440C19">
        <w:rPr>
          <w:rFonts w:ascii="Times New Roman" w:hAnsi="Times New Roman" w:cs="Times New Roman"/>
          <w:lang w:eastAsia="ru-RU"/>
        </w:rPr>
        <w:t>0</w:t>
      </w:r>
      <w:r w:rsidRPr="00440C19">
        <w:rPr>
          <w:rFonts w:ascii="Times New Roman" w:hAnsi="Times New Roman" w:cs="Times New Roman"/>
          <w:lang w:eastAsia="ru-RU"/>
        </w:rPr>
        <w:t>.12.20</w:t>
      </w:r>
      <w:r w:rsidR="006A6F9A" w:rsidRPr="00440C19">
        <w:rPr>
          <w:rFonts w:ascii="Times New Roman" w:hAnsi="Times New Roman" w:cs="Times New Roman"/>
          <w:lang w:eastAsia="ru-RU"/>
        </w:rPr>
        <w:t>20</w:t>
      </w:r>
      <w:r w:rsidRPr="00440C19">
        <w:rPr>
          <w:rFonts w:ascii="Times New Roman" w:hAnsi="Times New Roman" w:cs="Times New Roman"/>
          <w:lang w:eastAsia="ru-RU"/>
        </w:rPr>
        <w:t>г.</w:t>
      </w:r>
    </w:p>
    <w:p w:rsidR="00321F6C" w:rsidRPr="003F39CE" w:rsidRDefault="00321F6C" w:rsidP="003F39CE">
      <w:pPr>
        <w:pStyle w:val="a6"/>
        <w:jc w:val="both"/>
        <w:rPr>
          <w:rFonts w:ascii="Times New Roman" w:hAnsi="Times New Roman" w:cs="Times New Roman"/>
        </w:rPr>
      </w:pPr>
      <w:r w:rsidRPr="003F39CE">
        <w:rPr>
          <w:rFonts w:ascii="Times New Roman" w:hAnsi="Times New Roman" w:cs="Times New Roman"/>
        </w:rPr>
        <w:t> </w:t>
      </w:r>
    </w:p>
    <w:p w:rsidR="00321F6C" w:rsidRPr="003F6413" w:rsidRDefault="00321F6C" w:rsidP="003F6413">
      <w:pPr>
        <w:pStyle w:val="a6"/>
        <w:jc w:val="center"/>
        <w:rPr>
          <w:rFonts w:ascii="Times New Roman" w:hAnsi="Times New Roman" w:cs="Times New Roman"/>
          <w:b/>
        </w:rPr>
      </w:pPr>
      <w:r w:rsidRPr="003F6413">
        <w:rPr>
          <w:rFonts w:ascii="Times New Roman" w:hAnsi="Times New Roman" w:cs="Times New Roman"/>
          <w:b/>
        </w:rPr>
        <w:t xml:space="preserve">Перечень лиц, имеющих право </w:t>
      </w:r>
      <w:r w:rsidR="007A4B01">
        <w:rPr>
          <w:rFonts w:ascii="Times New Roman" w:hAnsi="Times New Roman" w:cs="Times New Roman"/>
          <w:b/>
        </w:rPr>
        <w:t xml:space="preserve">первой </w:t>
      </w:r>
      <w:r w:rsidRPr="003F6413">
        <w:rPr>
          <w:rFonts w:ascii="Times New Roman" w:hAnsi="Times New Roman" w:cs="Times New Roman"/>
          <w:b/>
        </w:rPr>
        <w:t xml:space="preserve">подписи </w:t>
      </w:r>
    </w:p>
    <w:p w:rsidR="00321F6C" w:rsidRPr="003F39CE" w:rsidRDefault="00321F6C" w:rsidP="003F39CE">
      <w:pPr>
        <w:pStyle w:val="a6"/>
        <w:jc w:val="both"/>
        <w:rPr>
          <w:rFonts w:ascii="Times New Roman" w:hAnsi="Times New Roman" w:cs="Times New Roman"/>
        </w:rPr>
      </w:pPr>
      <w:r w:rsidRPr="003F39CE">
        <w:rPr>
          <w:rFonts w:ascii="Times New Roman" w:hAnsi="Times New Roman" w:cs="Times New Roman"/>
        </w:rPr>
        <w:t> </w:t>
      </w:r>
    </w:p>
    <w:tbl>
      <w:tblPr>
        <w:tblW w:w="8921" w:type="dxa"/>
        <w:tblCellMar>
          <w:top w:w="15" w:type="dxa"/>
          <w:left w:w="15" w:type="dxa"/>
          <w:bottom w:w="15" w:type="dxa"/>
          <w:right w:w="15" w:type="dxa"/>
        </w:tblCellMar>
        <w:tblLook w:val="04A0" w:firstRow="1" w:lastRow="0" w:firstColumn="1" w:lastColumn="0" w:noHBand="0" w:noVBand="1"/>
      </w:tblPr>
      <w:tblGrid>
        <w:gridCol w:w="417"/>
        <w:gridCol w:w="3684"/>
        <w:gridCol w:w="2410"/>
        <w:gridCol w:w="2410"/>
      </w:tblGrid>
      <w:tr w:rsidR="003F6413" w:rsidRPr="003F39CE" w:rsidTr="003F6413">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hideMark/>
          </w:tcPr>
          <w:p w:rsidR="003F6413" w:rsidRPr="003F6413" w:rsidRDefault="003F6413" w:rsidP="003F39CE">
            <w:pPr>
              <w:pStyle w:val="a6"/>
              <w:jc w:val="both"/>
              <w:rPr>
                <w:rFonts w:ascii="Times New Roman" w:hAnsi="Times New Roman" w:cs="Times New Roman"/>
              </w:rPr>
            </w:pPr>
            <w:r w:rsidRPr="003F6413">
              <w:rPr>
                <w:rFonts w:ascii="Times New Roman" w:hAnsi="Times New Roman" w:cs="Times New Roman"/>
              </w:rPr>
              <w:t xml:space="preserve">№ </w:t>
            </w:r>
            <w:r w:rsidRPr="003F6413">
              <w:rPr>
                <w:rFonts w:ascii="Times New Roman" w:hAnsi="Times New Roman" w:cs="Times New Roman"/>
              </w:rPr>
              <w:br/>
            </w:r>
            <w:proofErr w:type="gramStart"/>
            <w:r w:rsidRPr="003F6413">
              <w:rPr>
                <w:rFonts w:ascii="Times New Roman" w:hAnsi="Times New Roman" w:cs="Times New Roman"/>
              </w:rPr>
              <w:t>п</w:t>
            </w:r>
            <w:proofErr w:type="gramEnd"/>
            <w:r w:rsidRPr="003F6413">
              <w:rPr>
                <w:rFonts w:ascii="Times New Roman" w:hAnsi="Times New Roman" w:cs="Times New Roman"/>
              </w:rPr>
              <w:t>/п</w:t>
            </w:r>
          </w:p>
        </w:tc>
        <w:tc>
          <w:tcPr>
            <w:tcW w:w="3684" w:type="dxa"/>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hideMark/>
          </w:tcPr>
          <w:p w:rsidR="003F6413" w:rsidRPr="003F6413" w:rsidRDefault="003F6413" w:rsidP="003F39CE">
            <w:pPr>
              <w:pStyle w:val="a6"/>
              <w:jc w:val="both"/>
              <w:rPr>
                <w:rFonts w:ascii="Times New Roman" w:hAnsi="Times New Roman" w:cs="Times New Roman"/>
              </w:rPr>
            </w:pPr>
            <w:r w:rsidRPr="003F6413">
              <w:rPr>
                <w:rFonts w:ascii="Times New Roman" w:hAnsi="Times New Roman" w:cs="Times New Roman"/>
              </w:rPr>
              <w:t>Должность, Ф. И. О.</w:t>
            </w:r>
          </w:p>
        </w:tc>
        <w:tc>
          <w:tcPr>
            <w:tcW w:w="2410" w:type="dxa"/>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hideMark/>
          </w:tcPr>
          <w:p w:rsidR="003F6413" w:rsidRPr="003F6413" w:rsidRDefault="003F6413" w:rsidP="003F39CE">
            <w:pPr>
              <w:pStyle w:val="a6"/>
              <w:jc w:val="both"/>
              <w:rPr>
                <w:rFonts w:ascii="Times New Roman" w:hAnsi="Times New Roman" w:cs="Times New Roman"/>
              </w:rPr>
            </w:pPr>
            <w:r w:rsidRPr="003F6413">
              <w:rPr>
                <w:rFonts w:ascii="Times New Roman" w:hAnsi="Times New Roman" w:cs="Times New Roman"/>
              </w:rPr>
              <w:t xml:space="preserve">Наименование </w:t>
            </w:r>
            <w:r w:rsidRPr="003F6413">
              <w:rPr>
                <w:rFonts w:ascii="Times New Roman" w:hAnsi="Times New Roman" w:cs="Times New Roman"/>
              </w:rPr>
              <w:br/>
              <w:t>документов</w:t>
            </w:r>
          </w:p>
        </w:tc>
        <w:tc>
          <w:tcPr>
            <w:tcW w:w="2410" w:type="dxa"/>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vAlign w:val="center"/>
            <w:hideMark/>
          </w:tcPr>
          <w:p w:rsidR="003F6413" w:rsidRPr="003F6413" w:rsidRDefault="003F6413" w:rsidP="003F39CE">
            <w:pPr>
              <w:pStyle w:val="a6"/>
              <w:jc w:val="both"/>
              <w:rPr>
                <w:rFonts w:ascii="Times New Roman" w:hAnsi="Times New Roman" w:cs="Times New Roman"/>
              </w:rPr>
            </w:pPr>
            <w:r w:rsidRPr="003F6413">
              <w:rPr>
                <w:rFonts w:ascii="Times New Roman" w:hAnsi="Times New Roman" w:cs="Times New Roman"/>
              </w:rPr>
              <w:t>Примечание</w:t>
            </w:r>
          </w:p>
        </w:tc>
      </w:tr>
      <w:tr w:rsidR="003F6413" w:rsidRPr="003F39CE" w:rsidTr="003F641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F6413" w:rsidRPr="003F6413" w:rsidRDefault="003F6413" w:rsidP="003F39CE">
            <w:pPr>
              <w:pStyle w:val="a6"/>
              <w:jc w:val="both"/>
              <w:rPr>
                <w:rFonts w:ascii="Times New Roman" w:hAnsi="Times New Roman" w:cs="Times New Roman"/>
                <w:b/>
                <w:i/>
              </w:rPr>
            </w:pPr>
            <w:r w:rsidRPr="003F6413">
              <w:rPr>
                <w:rStyle w:val="fill"/>
                <w:rFonts w:ascii="Times New Roman" w:hAnsi="Times New Roman" w:cs="Times New Roman"/>
                <w:b w:val="0"/>
                <w:i w:val="0"/>
                <w:color w:val="auto"/>
              </w:rPr>
              <w:t>1</w:t>
            </w:r>
          </w:p>
        </w:tc>
        <w:tc>
          <w:tcPr>
            <w:tcW w:w="36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F6413" w:rsidRPr="00440C19" w:rsidRDefault="00E009BA" w:rsidP="00440C19">
            <w:pPr>
              <w:pStyle w:val="a6"/>
              <w:rPr>
                <w:rFonts w:ascii="Times New Roman" w:hAnsi="Times New Roman" w:cs="Times New Roman"/>
                <w:b/>
                <w:i/>
              </w:rPr>
            </w:pPr>
            <w:r w:rsidRPr="00440C19">
              <w:rPr>
                <w:rStyle w:val="fill"/>
                <w:rFonts w:ascii="Times New Roman" w:hAnsi="Times New Roman" w:cs="Times New Roman"/>
                <w:b w:val="0"/>
                <w:i w:val="0"/>
                <w:color w:val="auto"/>
              </w:rPr>
              <w:t>Начальник</w:t>
            </w:r>
            <w:r w:rsidR="00440C19">
              <w:rPr>
                <w:rStyle w:val="fill"/>
                <w:rFonts w:ascii="Times New Roman" w:hAnsi="Times New Roman" w:cs="Times New Roman"/>
                <w:b w:val="0"/>
                <w:i w:val="0"/>
                <w:color w:val="auto"/>
              </w:rPr>
              <w:t xml:space="preserve"> </w:t>
            </w:r>
            <w:r w:rsidRPr="00440C19">
              <w:rPr>
                <w:rStyle w:val="fill"/>
                <w:rFonts w:ascii="Times New Roman" w:hAnsi="Times New Roman" w:cs="Times New Roman"/>
                <w:b w:val="0"/>
                <w:i w:val="0"/>
                <w:color w:val="auto"/>
              </w:rPr>
              <w:t>МБУ</w:t>
            </w:r>
            <w:r w:rsidR="00440C19">
              <w:rPr>
                <w:rStyle w:val="fill"/>
                <w:rFonts w:ascii="Times New Roman" w:hAnsi="Times New Roman" w:cs="Times New Roman"/>
                <w:b w:val="0"/>
                <w:i w:val="0"/>
                <w:color w:val="auto"/>
              </w:rPr>
              <w:t xml:space="preserve"> </w:t>
            </w:r>
            <w:r w:rsidRPr="00440C19">
              <w:rPr>
                <w:rStyle w:val="fill"/>
                <w:rFonts w:ascii="Times New Roman" w:hAnsi="Times New Roman" w:cs="Times New Roman"/>
                <w:b w:val="0"/>
                <w:i w:val="0"/>
                <w:color w:val="auto"/>
              </w:rPr>
              <w:t>РЦО</w:t>
            </w:r>
            <w:r w:rsidR="003F6413" w:rsidRPr="00440C19">
              <w:rPr>
                <w:rStyle w:val="fill"/>
                <w:bCs w:val="0"/>
                <w:iCs w:val="0"/>
                <w:color w:val="auto"/>
              </w:rPr>
              <w:br/>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F6413" w:rsidRPr="003F6413" w:rsidRDefault="003F6413" w:rsidP="003F39CE">
            <w:pPr>
              <w:pStyle w:val="a6"/>
              <w:jc w:val="both"/>
              <w:rPr>
                <w:rFonts w:ascii="Times New Roman" w:hAnsi="Times New Roman" w:cs="Times New Roman"/>
                <w:b/>
                <w:i/>
              </w:rPr>
            </w:pPr>
            <w:r w:rsidRPr="003F6413">
              <w:rPr>
                <w:rStyle w:val="fill"/>
                <w:rFonts w:ascii="Times New Roman" w:hAnsi="Times New Roman" w:cs="Times New Roman"/>
                <w:b w:val="0"/>
                <w:i w:val="0"/>
                <w:color w:val="auto"/>
              </w:rPr>
              <w:t>Все документы</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F6413" w:rsidRPr="003F6413" w:rsidRDefault="003F6413" w:rsidP="003F39CE">
            <w:pPr>
              <w:pStyle w:val="a6"/>
              <w:jc w:val="both"/>
              <w:rPr>
                <w:rFonts w:ascii="Times New Roman" w:hAnsi="Times New Roman" w:cs="Times New Roman"/>
                <w:b/>
                <w:i/>
              </w:rPr>
            </w:pPr>
            <w:r w:rsidRPr="003F6413">
              <w:rPr>
                <w:rStyle w:val="fill"/>
                <w:rFonts w:ascii="Times New Roman" w:hAnsi="Times New Roman" w:cs="Times New Roman"/>
                <w:b w:val="0"/>
                <w:i w:val="0"/>
                <w:color w:val="auto"/>
              </w:rPr>
              <w:t>–</w:t>
            </w:r>
          </w:p>
        </w:tc>
      </w:tr>
    </w:tbl>
    <w:p w:rsidR="00321F6C" w:rsidRPr="003F39CE" w:rsidRDefault="00321F6C"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171DD9" w:rsidRDefault="00171DD9" w:rsidP="003F39CE">
      <w:pPr>
        <w:pStyle w:val="a6"/>
        <w:jc w:val="both"/>
        <w:rPr>
          <w:rFonts w:ascii="Times New Roman" w:hAnsi="Times New Roman" w:cs="Times New Roman"/>
        </w:rPr>
      </w:pPr>
    </w:p>
    <w:p w:rsidR="00171DD9" w:rsidRDefault="00171DD9" w:rsidP="003F39CE">
      <w:pPr>
        <w:pStyle w:val="a6"/>
        <w:jc w:val="both"/>
        <w:rPr>
          <w:rFonts w:ascii="Times New Roman" w:hAnsi="Times New Roman" w:cs="Times New Roman"/>
        </w:rPr>
      </w:pPr>
    </w:p>
    <w:p w:rsidR="00171DD9" w:rsidRDefault="00171DD9" w:rsidP="003F39CE">
      <w:pPr>
        <w:pStyle w:val="a6"/>
        <w:jc w:val="both"/>
        <w:rPr>
          <w:rFonts w:ascii="Times New Roman" w:hAnsi="Times New Roman" w:cs="Times New Roman"/>
        </w:rPr>
      </w:pPr>
    </w:p>
    <w:p w:rsidR="00171DD9" w:rsidRDefault="00171DD9" w:rsidP="003F39CE">
      <w:pPr>
        <w:pStyle w:val="a6"/>
        <w:jc w:val="both"/>
        <w:rPr>
          <w:rFonts w:ascii="Times New Roman" w:hAnsi="Times New Roman" w:cs="Times New Roman"/>
        </w:rPr>
      </w:pPr>
    </w:p>
    <w:p w:rsidR="00171DD9" w:rsidRDefault="00171DD9" w:rsidP="003F39CE">
      <w:pPr>
        <w:pStyle w:val="a6"/>
        <w:jc w:val="both"/>
        <w:rPr>
          <w:rFonts w:ascii="Times New Roman" w:hAnsi="Times New Roman" w:cs="Times New Roman"/>
        </w:rPr>
      </w:pPr>
    </w:p>
    <w:p w:rsidR="00171DD9" w:rsidRDefault="00171DD9" w:rsidP="003F39CE">
      <w:pPr>
        <w:pStyle w:val="a6"/>
        <w:jc w:val="both"/>
        <w:rPr>
          <w:rFonts w:ascii="Times New Roman" w:hAnsi="Times New Roman" w:cs="Times New Roman"/>
        </w:rPr>
      </w:pPr>
    </w:p>
    <w:p w:rsidR="00171DD9" w:rsidRDefault="00171DD9" w:rsidP="003F39CE">
      <w:pPr>
        <w:pStyle w:val="a6"/>
        <w:jc w:val="both"/>
        <w:rPr>
          <w:rFonts w:ascii="Times New Roman" w:hAnsi="Times New Roman" w:cs="Times New Roman"/>
        </w:rPr>
      </w:pPr>
    </w:p>
    <w:p w:rsidR="00171DD9" w:rsidRDefault="00171DD9" w:rsidP="003F39CE">
      <w:pPr>
        <w:pStyle w:val="a6"/>
        <w:jc w:val="both"/>
        <w:rPr>
          <w:rFonts w:ascii="Times New Roman" w:hAnsi="Times New Roman" w:cs="Times New Roman"/>
        </w:rPr>
      </w:pPr>
    </w:p>
    <w:p w:rsidR="007A4B01" w:rsidRDefault="007A4B01" w:rsidP="003F39CE">
      <w:pPr>
        <w:pStyle w:val="a6"/>
        <w:jc w:val="both"/>
        <w:rPr>
          <w:rFonts w:ascii="Times New Roman" w:hAnsi="Times New Roman" w:cs="Times New Roman"/>
        </w:rPr>
      </w:pPr>
    </w:p>
    <w:p w:rsidR="00E009BA" w:rsidRPr="003F39CE" w:rsidRDefault="00E009BA" w:rsidP="003F39CE">
      <w:pPr>
        <w:pStyle w:val="a6"/>
        <w:jc w:val="both"/>
        <w:rPr>
          <w:rFonts w:ascii="Times New Roman" w:hAnsi="Times New Roman" w:cs="Times New Roman"/>
        </w:rPr>
      </w:pPr>
    </w:p>
    <w:p w:rsidR="00335A28" w:rsidRDefault="00321F6C" w:rsidP="007A4B01">
      <w:pPr>
        <w:pStyle w:val="a6"/>
        <w:jc w:val="right"/>
        <w:rPr>
          <w:rFonts w:ascii="Times New Roman" w:hAnsi="Times New Roman" w:cs="Times New Roman"/>
        </w:rPr>
      </w:pPr>
      <w:r w:rsidRPr="003F39CE">
        <w:rPr>
          <w:rFonts w:ascii="Times New Roman" w:hAnsi="Times New Roman" w:cs="Times New Roman"/>
        </w:rPr>
        <w:lastRenderedPageBreak/>
        <w:t xml:space="preserve">ПРИЛОЖЕНИЕ № </w:t>
      </w:r>
      <w:r w:rsidR="00335A28">
        <w:rPr>
          <w:rFonts w:ascii="Times New Roman" w:hAnsi="Times New Roman" w:cs="Times New Roman"/>
        </w:rPr>
        <w:t>9</w:t>
      </w:r>
    </w:p>
    <w:p w:rsidR="007A4B01" w:rsidRDefault="007A4B01" w:rsidP="007A4B01">
      <w:pPr>
        <w:pStyle w:val="a6"/>
        <w:jc w:val="right"/>
        <w:rPr>
          <w:rFonts w:ascii="Times New Roman" w:hAnsi="Times New Roman" w:cs="Times New Roman"/>
          <w:lang w:eastAsia="ru-RU"/>
        </w:rPr>
      </w:pPr>
      <w:r w:rsidRPr="003F39CE">
        <w:rPr>
          <w:rFonts w:ascii="Times New Roman" w:hAnsi="Times New Roman" w:cs="Times New Roman"/>
          <w:lang w:eastAsia="ru-RU"/>
        </w:rPr>
        <w:t>к приказу №</w:t>
      </w:r>
      <w:r w:rsidR="006A6F9A" w:rsidRPr="00440C19">
        <w:rPr>
          <w:rFonts w:ascii="Times New Roman" w:hAnsi="Times New Roman" w:cs="Times New Roman"/>
          <w:lang w:eastAsia="ru-RU"/>
        </w:rPr>
        <w:t>29</w:t>
      </w:r>
      <w:r w:rsidRPr="00440C19">
        <w:rPr>
          <w:rFonts w:ascii="Times New Roman" w:hAnsi="Times New Roman" w:cs="Times New Roman"/>
          <w:lang w:eastAsia="ru-RU"/>
        </w:rPr>
        <w:t xml:space="preserve"> от 3</w:t>
      </w:r>
      <w:r w:rsidR="006A6F9A" w:rsidRPr="00440C19">
        <w:rPr>
          <w:rFonts w:ascii="Times New Roman" w:hAnsi="Times New Roman" w:cs="Times New Roman"/>
          <w:lang w:eastAsia="ru-RU"/>
        </w:rPr>
        <w:t>0</w:t>
      </w:r>
      <w:r w:rsidRPr="00440C19">
        <w:rPr>
          <w:rFonts w:ascii="Times New Roman" w:hAnsi="Times New Roman" w:cs="Times New Roman"/>
          <w:lang w:eastAsia="ru-RU"/>
        </w:rPr>
        <w:t>.12.20</w:t>
      </w:r>
      <w:r w:rsidR="006A6F9A" w:rsidRPr="00440C19">
        <w:rPr>
          <w:rFonts w:ascii="Times New Roman" w:hAnsi="Times New Roman" w:cs="Times New Roman"/>
          <w:lang w:eastAsia="ru-RU"/>
        </w:rPr>
        <w:t>20</w:t>
      </w:r>
      <w:r w:rsidRPr="00440C19">
        <w:rPr>
          <w:rFonts w:ascii="Times New Roman" w:hAnsi="Times New Roman" w:cs="Times New Roman"/>
          <w:lang w:eastAsia="ru-RU"/>
        </w:rPr>
        <w:t>г</w:t>
      </w:r>
      <w:r w:rsidRPr="003F39CE">
        <w:rPr>
          <w:rFonts w:ascii="Times New Roman" w:hAnsi="Times New Roman" w:cs="Times New Roman"/>
          <w:lang w:eastAsia="ru-RU"/>
        </w:rPr>
        <w:t>.</w:t>
      </w:r>
    </w:p>
    <w:p w:rsidR="00E009BA" w:rsidRDefault="00E009BA" w:rsidP="007A4B01">
      <w:pPr>
        <w:pStyle w:val="a6"/>
        <w:jc w:val="right"/>
        <w:rPr>
          <w:rFonts w:ascii="Times New Roman" w:hAnsi="Times New Roman" w:cs="Times New Roman"/>
          <w:lang w:eastAsia="ru-RU"/>
        </w:rPr>
      </w:pPr>
    </w:p>
    <w:p w:rsidR="006A2D44" w:rsidRPr="003F39CE" w:rsidRDefault="006A2D44" w:rsidP="007A4B01">
      <w:pPr>
        <w:pStyle w:val="a6"/>
        <w:jc w:val="center"/>
        <w:rPr>
          <w:rFonts w:ascii="Times New Roman" w:hAnsi="Times New Roman" w:cs="Times New Roman"/>
        </w:rPr>
      </w:pPr>
      <w:r w:rsidRPr="003F39CE">
        <w:rPr>
          <w:rFonts w:ascii="Times New Roman" w:hAnsi="Times New Roman" w:cs="Times New Roman"/>
          <w:b/>
          <w:bCs/>
        </w:rPr>
        <w:t>Положение о внутреннем финансовом контроле</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r w:rsidRPr="003F39CE">
        <w:rPr>
          <w:rFonts w:ascii="Times New Roman" w:hAnsi="Times New Roman" w:cs="Times New Roman"/>
          <w:b/>
          <w:bCs/>
        </w:rPr>
        <w:t>1. Общие положения</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1.1. Настоящее положение разработано в соответствии с законодательством России (включая внутриведомственные нормативно-правовые акты) и Уставом учреждения. Положение устанавливает единые цели, правила и принципы проведения внутреннего финансового контроля учреждения.</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xml:space="preserve">1.2. Внутренний финансовый контроль направлен </w:t>
      </w:r>
      <w:proofErr w:type="gramStart"/>
      <w:r w:rsidRPr="003F39CE">
        <w:rPr>
          <w:rFonts w:ascii="Times New Roman" w:hAnsi="Times New Roman" w:cs="Times New Roman"/>
        </w:rPr>
        <w:t>на</w:t>
      </w:r>
      <w:proofErr w:type="gramEnd"/>
      <w:r w:rsidRPr="003F39CE">
        <w:rPr>
          <w:rFonts w:ascii="Times New Roman" w:hAnsi="Times New Roman" w:cs="Times New Roman"/>
        </w:rPr>
        <w:t>:</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создание системы соблюдения законодательства России в сфере финансовой</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деятельности, внутренних процедур составления и исполнения плана финансово-</w:t>
      </w:r>
      <w:r w:rsidR="006A2D44" w:rsidRPr="003F39CE">
        <w:rPr>
          <w:rFonts w:ascii="Times New Roman" w:hAnsi="Times New Roman" w:cs="Times New Roman"/>
        </w:rPr>
        <w:br/>
        <w:t>хозяйственной деятельности;</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повышение качества составления и достоверности бухгалтерской отчетности</w:t>
      </w:r>
      <w:r>
        <w:rPr>
          <w:rFonts w:ascii="Times New Roman" w:hAnsi="Times New Roman" w:cs="Times New Roman"/>
        </w:rPr>
        <w:t xml:space="preserve"> </w:t>
      </w:r>
      <w:r w:rsidR="006A2D44" w:rsidRPr="003F39CE">
        <w:rPr>
          <w:rFonts w:ascii="Times New Roman" w:hAnsi="Times New Roman" w:cs="Times New Roman"/>
        </w:rPr>
        <w:t>и ведения бухгалтерского учета;</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повышение результативности использования субсидий, средств, полученных</w:t>
      </w:r>
      <w:r>
        <w:rPr>
          <w:rFonts w:ascii="Times New Roman" w:hAnsi="Times New Roman" w:cs="Times New Roman"/>
        </w:rPr>
        <w:t xml:space="preserve"> </w:t>
      </w:r>
      <w:r w:rsidR="006A2D44" w:rsidRPr="003F39CE">
        <w:rPr>
          <w:rFonts w:ascii="Times New Roman" w:hAnsi="Times New Roman" w:cs="Times New Roman"/>
        </w:rPr>
        <w:t>от платной деятельности.</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xml:space="preserve">1.3. Внутренний контроль в учреждении </w:t>
      </w:r>
      <w:r w:rsidR="007A4B01" w:rsidRPr="003F39CE">
        <w:rPr>
          <w:rFonts w:ascii="Times New Roman" w:hAnsi="Times New Roman" w:cs="Times New Roman"/>
        </w:rPr>
        <w:t>осуществля</w:t>
      </w:r>
      <w:r w:rsidR="007A4B01">
        <w:rPr>
          <w:rFonts w:ascii="Times New Roman" w:hAnsi="Times New Roman" w:cs="Times New Roman"/>
        </w:rPr>
        <w:t>е</w:t>
      </w:r>
      <w:r w:rsidR="007A4B01" w:rsidRPr="003F39CE">
        <w:rPr>
          <w:rFonts w:ascii="Times New Roman" w:hAnsi="Times New Roman" w:cs="Times New Roman"/>
        </w:rPr>
        <w:t>т</w:t>
      </w:r>
      <w:r w:rsidR="007A4B01">
        <w:rPr>
          <w:rFonts w:ascii="Times New Roman" w:hAnsi="Times New Roman" w:cs="Times New Roman"/>
        </w:rPr>
        <w:t xml:space="preserve"> </w:t>
      </w:r>
      <w:r w:rsidR="007A4B01" w:rsidRPr="007A4B01">
        <w:rPr>
          <w:rFonts w:ascii="Times New Roman" w:hAnsi="Times New Roman" w:cs="Times New Roman"/>
        </w:rPr>
        <w:t xml:space="preserve">комиссия </w:t>
      </w:r>
      <w:r w:rsidR="007A4B01" w:rsidRPr="003F39CE">
        <w:rPr>
          <w:rFonts w:ascii="Times New Roman" w:hAnsi="Times New Roman" w:cs="Times New Roman"/>
        </w:rPr>
        <w:t>созданная приказом руководителя</w:t>
      </w:r>
      <w:r w:rsidR="007A4B01">
        <w:rPr>
          <w:rFonts w:ascii="Times New Roman" w:hAnsi="Times New Roman" w:cs="Times New Roman"/>
        </w:rPr>
        <w:t>.</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1.4. Целями внутреннего финансового контроля учреждения являются:</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 xml:space="preserve">подтверждение достоверности бухгалтерского учета и отчетности </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учреждения и соблюдения порядка ведения учета методологии и стандартам бухгалтерского учета, установленным Минфином России;</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 xml:space="preserve">соблюдение другого действующего законодательства России, </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регулирующего порядок осуществления финансово-хозяйственной деятельности;</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подготовка предложений по повышению экономности и результативности</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использования средств бюджета.</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1.5. Основные задачи внутреннего контроля:</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 xml:space="preserve">установление соответствия проводимых финансовых операций в части </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финансово-хозяйственной деятельности и их отражение в бухгалтерском учете и отчетности требованиям законодательства;</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 xml:space="preserve">установление соответствия осуществляемых операций регламентам, </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полномочиям сотрудников;</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 xml:space="preserve">соблюдение установленных технологических процессов и операций </w:t>
      </w:r>
      <w:proofErr w:type="gramStart"/>
      <w:r w:rsidR="006A2D44" w:rsidRPr="003F39CE">
        <w:rPr>
          <w:rFonts w:ascii="Times New Roman" w:hAnsi="Times New Roman" w:cs="Times New Roman"/>
        </w:rPr>
        <w:t>при</w:t>
      </w:r>
      <w:proofErr w:type="gramEnd"/>
      <w:r w:rsidR="006A2D44" w:rsidRPr="003F39CE">
        <w:rPr>
          <w:rFonts w:ascii="Times New Roman" w:hAnsi="Times New Roman" w:cs="Times New Roman"/>
        </w:rPr>
        <w:t xml:space="preserve"> </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proofErr w:type="gramStart"/>
      <w:r w:rsidR="006A2D44" w:rsidRPr="003F39CE">
        <w:rPr>
          <w:rFonts w:ascii="Times New Roman" w:hAnsi="Times New Roman" w:cs="Times New Roman"/>
        </w:rPr>
        <w:t>осуществлении</w:t>
      </w:r>
      <w:proofErr w:type="gramEnd"/>
      <w:r w:rsidR="006A2D44" w:rsidRPr="003F39CE">
        <w:rPr>
          <w:rFonts w:ascii="Times New Roman" w:hAnsi="Times New Roman" w:cs="Times New Roman"/>
        </w:rPr>
        <w:t xml:space="preserve"> деятельности;</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 xml:space="preserve">анализ системы внутреннего контроля учреждения, позволяющий выявить </w:t>
      </w:r>
    </w:p>
    <w:p w:rsidR="006A2D44" w:rsidRPr="003F39CE" w:rsidRDefault="007A4B0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существенные аспекты, влияющие на ее эффективность.</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1.6. Принципы внутреннего финансового контроля учреждения:</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 xml:space="preserve">принцип законности. Неуклонное и точное соблюдение всеми </w:t>
      </w:r>
      <w:r w:rsidRPr="003F39CE">
        <w:rPr>
          <w:rFonts w:ascii="Times New Roman" w:hAnsi="Times New Roman" w:cs="Times New Roman"/>
        </w:rPr>
        <w:t xml:space="preserve">субъектами </w:t>
      </w:r>
      <w:r>
        <w:rPr>
          <w:rFonts w:ascii="Times New Roman" w:hAnsi="Times New Roman" w:cs="Times New Roman"/>
        </w:rPr>
        <w:t>внутреннего</w:t>
      </w:r>
      <w:r w:rsidR="006A2D44" w:rsidRPr="003F39CE">
        <w:rPr>
          <w:rFonts w:ascii="Times New Roman" w:hAnsi="Times New Roman" w:cs="Times New Roman"/>
        </w:rPr>
        <w:t xml:space="preserve"> контроля норм и правил, установленных законодательством России;</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 xml:space="preserve">принцип системности. Проведение контрольных </w:t>
      </w:r>
      <w:proofErr w:type="gramStart"/>
      <w:r w:rsidR="006A2D44" w:rsidRPr="003F39CE">
        <w:rPr>
          <w:rFonts w:ascii="Times New Roman" w:hAnsi="Times New Roman" w:cs="Times New Roman"/>
        </w:rPr>
        <w:t>мероприятий всех сторон деятельности объекта внутреннего контроля</w:t>
      </w:r>
      <w:proofErr w:type="gramEnd"/>
      <w:r w:rsidR="006A2D44" w:rsidRPr="003F39CE">
        <w:rPr>
          <w:rFonts w:ascii="Times New Roman" w:hAnsi="Times New Roman" w:cs="Times New Roman"/>
        </w:rPr>
        <w:t xml:space="preserve"> и его взаимосвязей в структуре управления;</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b/>
          <w:bCs/>
        </w:rPr>
        <w:t>2. Система внутреннего контроля</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2.1. Система внутреннего контроля обеспечивает:</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точность и полноту документации бухгалтерского учета;</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соблюдение требований законодательства;</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своевременность подготовки достоверной бухгалтерской (финансовой)</w:t>
      </w:r>
      <w:r>
        <w:rPr>
          <w:rFonts w:ascii="Times New Roman" w:hAnsi="Times New Roman" w:cs="Times New Roman"/>
        </w:rPr>
        <w:t xml:space="preserve"> </w:t>
      </w:r>
      <w:r w:rsidR="006A2D44" w:rsidRPr="003F39CE">
        <w:rPr>
          <w:rFonts w:ascii="Times New Roman" w:hAnsi="Times New Roman" w:cs="Times New Roman"/>
        </w:rPr>
        <w:t>отчетности;</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lastRenderedPageBreak/>
        <w:t xml:space="preserve">- </w:t>
      </w:r>
      <w:r w:rsidR="006A2D44" w:rsidRPr="003F39CE">
        <w:rPr>
          <w:rFonts w:ascii="Times New Roman" w:hAnsi="Times New Roman" w:cs="Times New Roman"/>
        </w:rPr>
        <w:t>предотвращение ошибок и искажений;</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исполнение приказов и распоряжений руководителя учреждения;</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выполнение планов финансово-хозяйственной деятельности учреждения;</w:t>
      </w:r>
    </w:p>
    <w:p w:rsidR="006A2D44" w:rsidRPr="003F39CE" w:rsidRDefault="0030212C"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сохранность имущества учреждения.</w:t>
      </w:r>
    </w:p>
    <w:p w:rsidR="006A2D44" w:rsidRPr="00171DD9" w:rsidRDefault="006A2D44" w:rsidP="003F39CE">
      <w:pPr>
        <w:pStyle w:val="a6"/>
        <w:jc w:val="both"/>
        <w:rPr>
          <w:rFonts w:ascii="Times New Roman" w:hAnsi="Times New Roman" w:cs="Times New Roman"/>
          <w:color w:val="000000" w:themeColor="text1"/>
        </w:rPr>
      </w:pPr>
      <w:r w:rsidRPr="003F39CE">
        <w:rPr>
          <w:rFonts w:ascii="Times New Roman" w:hAnsi="Times New Roman" w:cs="Times New Roman"/>
        </w:rPr>
        <w:t xml:space="preserve">2.2. Система внутреннего контроля позволяет следить за эффективностью </w:t>
      </w:r>
      <w:r w:rsidR="0030212C">
        <w:rPr>
          <w:rFonts w:ascii="Times New Roman" w:hAnsi="Times New Roman" w:cs="Times New Roman"/>
        </w:rPr>
        <w:t>и</w:t>
      </w:r>
      <w:r w:rsidRPr="003F39CE">
        <w:rPr>
          <w:rFonts w:ascii="Times New Roman" w:hAnsi="Times New Roman" w:cs="Times New Roman"/>
        </w:rPr>
        <w:t xml:space="preserve"> добросовестностью </w:t>
      </w:r>
      <w:r w:rsidRPr="00171DD9">
        <w:rPr>
          <w:rFonts w:ascii="Times New Roman" w:hAnsi="Times New Roman" w:cs="Times New Roman"/>
          <w:color w:val="000000" w:themeColor="text1"/>
        </w:rPr>
        <w:t>выполнения сотрудниками возложенных на них должностных обязанностей.</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2.3. Методы проведения внутреннего контроля: </w:t>
      </w:r>
    </w:p>
    <w:p w:rsidR="006A2D44" w:rsidRPr="00171DD9" w:rsidRDefault="006A2D44" w:rsidP="003F39CE">
      <w:pPr>
        <w:pStyle w:val="a6"/>
        <w:jc w:val="both"/>
        <w:rPr>
          <w:rFonts w:ascii="Times New Roman" w:hAnsi="Times New Roman" w:cs="Times New Roman"/>
          <w:b/>
          <w:i/>
          <w:color w:val="000000" w:themeColor="text1"/>
        </w:rPr>
      </w:pPr>
      <w:r w:rsidRPr="00171DD9">
        <w:rPr>
          <w:rFonts w:ascii="Times New Roman" w:hAnsi="Times New Roman" w:cs="Times New Roman"/>
          <w:b/>
          <w:i/>
          <w:color w:val="000000" w:themeColor="text1"/>
        </w:rPr>
        <w:t>Выбрать и добавить свои</w:t>
      </w:r>
    </w:p>
    <w:p w:rsidR="006A2D44" w:rsidRPr="00171DD9" w:rsidRDefault="006A2D44"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документальное оформление: </w:t>
      </w:r>
    </w:p>
    <w:p w:rsidR="0030212C" w:rsidRPr="00171DD9" w:rsidRDefault="006A2D44"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записи в регистрах бухгалтерского учета проводятся на основе первичных учетных </w:t>
      </w:r>
      <w:r w:rsidRPr="00171DD9">
        <w:rPr>
          <w:rFonts w:ascii="Times New Roman" w:hAnsi="Times New Roman" w:cs="Times New Roman"/>
          <w:i/>
          <w:color w:val="000000" w:themeColor="text1"/>
        </w:rPr>
        <w:br/>
        <w:t>документов (в т. ч. бухгалтерских справок);</w:t>
      </w:r>
      <w:r w:rsidR="0030212C" w:rsidRPr="00171DD9">
        <w:rPr>
          <w:rFonts w:ascii="Times New Roman" w:hAnsi="Times New Roman" w:cs="Times New Roman"/>
          <w:i/>
          <w:color w:val="000000" w:themeColor="text1"/>
        </w:rPr>
        <w:t xml:space="preserve"> </w:t>
      </w:r>
    </w:p>
    <w:p w:rsidR="006A2D44" w:rsidRPr="00171DD9" w:rsidRDefault="0030212C"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 xml:space="preserve">подтверждение соответствия между объектами (документами) и их соответствия установленным требованиям; </w:t>
      </w:r>
    </w:p>
    <w:p w:rsidR="006A2D44" w:rsidRPr="00171DD9" w:rsidRDefault="0030212C"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соотнесение оплаты материальных активов с их поступлением в</w:t>
      </w: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учреждение;</w:t>
      </w:r>
    </w:p>
    <w:p w:rsidR="006A2D44" w:rsidRPr="00171DD9" w:rsidRDefault="0030212C"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санкционирование сделок и операций;</w:t>
      </w:r>
    </w:p>
    <w:p w:rsidR="006A2D44" w:rsidRPr="00171DD9" w:rsidRDefault="0030212C"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6A2D44" w:rsidRPr="00171DD9" w:rsidRDefault="0030212C"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 xml:space="preserve">сверка остатков по счетам бухгалтерского учета наличных денежных </w:t>
      </w: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средств с остатками денежных средств по данным кассовой книги;</w:t>
      </w:r>
    </w:p>
    <w:p w:rsidR="006A2D44" w:rsidRPr="00171DD9" w:rsidRDefault="0030212C"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разграничение полномочий и ротация обязанностей;</w:t>
      </w:r>
    </w:p>
    <w:p w:rsidR="006A2D44" w:rsidRPr="00171DD9" w:rsidRDefault="0030212C"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процедуры контроля фактического наличия и состояния объектов (в т. ч. инвентаризация);</w:t>
      </w:r>
    </w:p>
    <w:p w:rsidR="006A2D44" w:rsidRPr="00171DD9" w:rsidRDefault="0030212C"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контроль правильности сделок, учетных операций;</w:t>
      </w:r>
    </w:p>
    <w:p w:rsidR="006A2D44" w:rsidRPr="00171DD9" w:rsidRDefault="0030212C"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w:t>
      </w:r>
      <w:r w:rsidR="006A2D44" w:rsidRPr="00171DD9">
        <w:rPr>
          <w:rFonts w:ascii="Times New Roman" w:hAnsi="Times New Roman" w:cs="Times New Roman"/>
          <w:i/>
          <w:color w:val="000000" w:themeColor="text1"/>
        </w:rPr>
        <w:t>связанные с компьютерной обрабо</w:t>
      </w:r>
      <w:r w:rsidRPr="00171DD9">
        <w:rPr>
          <w:rFonts w:ascii="Times New Roman" w:hAnsi="Times New Roman" w:cs="Times New Roman"/>
          <w:i/>
          <w:color w:val="000000" w:themeColor="text1"/>
        </w:rPr>
        <w:t xml:space="preserve">ткой информации: </w:t>
      </w:r>
    </w:p>
    <w:p w:rsidR="0030212C" w:rsidRPr="00171DD9" w:rsidRDefault="006A2D44"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регламент доступа к компьютерным программам, информационным системам, </w:t>
      </w:r>
      <w:r w:rsidRPr="00171DD9">
        <w:rPr>
          <w:rFonts w:ascii="Times New Roman" w:hAnsi="Times New Roman" w:cs="Times New Roman"/>
          <w:i/>
          <w:color w:val="000000" w:themeColor="text1"/>
        </w:rPr>
        <w:br/>
        <w:t>данным и справочникам;</w:t>
      </w:r>
      <w:r w:rsidR="0030212C" w:rsidRPr="00171DD9">
        <w:rPr>
          <w:rFonts w:ascii="Times New Roman" w:hAnsi="Times New Roman" w:cs="Times New Roman"/>
          <w:i/>
          <w:color w:val="000000" w:themeColor="text1"/>
        </w:rPr>
        <w:t xml:space="preserve"> </w:t>
      </w:r>
    </w:p>
    <w:p w:rsidR="0030212C" w:rsidRPr="00171DD9" w:rsidRDefault="006A2D44"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порядок восстановления данных;</w:t>
      </w:r>
      <w:r w:rsidR="0030212C" w:rsidRPr="00171DD9">
        <w:rPr>
          <w:rFonts w:ascii="Times New Roman" w:hAnsi="Times New Roman" w:cs="Times New Roman"/>
          <w:i/>
          <w:color w:val="000000" w:themeColor="text1"/>
        </w:rPr>
        <w:t xml:space="preserve"> </w:t>
      </w:r>
    </w:p>
    <w:p w:rsidR="0030212C" w:rsidRPr="00171DD9" w:rsidRDefault="006A2D44"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обеспечение бесперебойного использования компьютерных программ </w:t>
      </w:r>
      <w:r w:rsidRPr="00171DD9">
        <w:rPr>
          <w:rFonts w:ascii="Times New Roman" w:hAnsi="Times New Roman" w:cs="Times New Roman"/>
          <w:i/>
          <w:color w:val="000000" w:themeColor="text1"/>
        </w:rPr>
        <w:br/>
        <w:t>(информационных систем);</w:t>
      </w:r>
      <w:r w:rsidR="0030212C" w:rsidRPr="00171DD9">
        <w:rPr>
          <w:rFonts w:ascii="Times New Roman" w:hAnsi="Times New Roman" w:cs="Times New Roman"/>
          <w:i/>
          <w:color w:val="000000" w:themeColor="text1"/>
        </w:rPr>
        <w:t xml:space="preserve"> </w:t>
      </w:r>
    </w:p>
    <w:p w:rsidR="006A2D44" w:rsidRPr="00171DD9" w:rsidRDefault="006A2D44" w:rsidP="003F39CE">
      <w:pPr>
        <w:pStyle w:val="a6"/>
        <w:jc w:val="both"/>
        <w:rPr>
          <w:rFonts w:ascii="Times New Roman" w:hAnsi="Times New Roman" w:cs="Times New Roman"/>
          <w:i/>
          <w:color w:val="000000" w:themeColor="text1"/>
        </w:rPr>
      </w:pPr>
      <w:r w:rsidRPr="00171DD9">
        <w:rPr>
          <w:rFonts w:ascii="Times New Roman" w:hAnsi="Times New Roman" w:cs="Times New Roman"/>
          <w:i/>
          <w:color w:val="000000" w:themeColor="text1"/>
        </w:rPr>
        <w:t xml:space="preserve">– логическая и арифметическая проверка данных в ходе обработки информации о </w:t>
      </w:r>
      <w:r w:rsidRPr="00171DD9">
        <w:rPr>
          <w:rFonts w:ascii="Times New Roman" w:hAnsi="Times New Roman" w:cs="Times New Roman"/>
          <w:i/>
          <w:color w:val="000000" w:themeColor="text1"/>
        </w:rPr>
        <w:br/>
        <w:t xml:space="preserve">фактах хозяйственной жизни. Исключается внесение исправлений в компьютерные </w:t>
      </w:r>
      <w:r w:rsidRPr="00171DD9">
        <w:rPr>
          <w:rFonts w:ascii="Times New Roman" w:hAnsi="Times New Roman" w:cs="Times New Roman"/>
          <w:i/>
          <w:color w:val="000000" w:themeColor="text1"/>
        </w:rPr>
        <w:br/>
        <w:t>программы (информационные системы) без документального оформления;</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b/>
          <w:bCs/>
          <w:color w:val="000000" w:themeColor="text1"/>
        </w:rPr>
        <w:t>3. Организация внутреннего финансового контроля</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3.1. Внутренний финансовый контроль в учреждении подразделяется </w:t>
      </w:r>
      <w:proofErr w:type="gramStart"/>
      <w:r w:rsidRPr="00171DD9">
        <w:rPr>
          <w:rFonts w:ascii="Times New Roman" w:hAnsi="Times New Roman" w:cs="Times New Roman"/>
          <w:color w:val="000000" w:themeColor="text1"/>
        </w:rPr>
        <w:t>на</w:t>
      </w:r>
      <w:proofErr w:type="gramEnd"/>
      <w:r w:rsidRPr="00171DD9">
        <w:rPr>
          <w:rFonts w:ascii="Times New Roman" w:hAnsi="Times New Roman" w:cs="Times New Roman"/>
          <w:color w:val="000000" w:themeColor="text1"/>
        </w:rPr>
        <w:t xml:space="preserve"> предварительный, </w:t>
      </w:r>
      <w:r w:rsidRPr="00171DD9">
        <w:rPr>
          <w:rFonts w:ascii="Times New Roman" w:hAnsi="Times New Roman" w:cs="Times New Roman"/>
          <w:color w:val="000000" w:themeColor="text1"/>
        </w:rPr>
        <w:br/>
        <w:t>текущий и последующий.</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3.1.1. Предварительный контроль осуществляется до начала совершения хозяйственной </w:t>
      </w:r>
      <w:r w:rsidRPr="00171DD9">
        <w:rPr>
          <w:rFonts w:ascii="Times New Roman" w:hAnsi="Times New Roman" w:cs="Times New Roman"/>
          <w:color w:val="000000" w:themeColor="text1"/>
        </w:rPr>
        <w:br/>
        <w:t xml:space="preserve">операции. Позволяет определить, насколько целесообразной и правомерной является операция. </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Целью предварительного финансового контроля является предупреждение нарушений на </w:t>
      </w:r>
      <w:r w:rsidRPr="00171DD9">
        <w:rPr>
          <w:rFonts w:ascii="Times New Roman" w:hAnsi="Times New Roman" w:cs="Times New Roman"/>
          <w:color w:val="000000" w:themeColor="text1"/>
        </w:rPr>
        <w:br/>
        <w:t xml:space="preserve">стадии планирования расходов и заключения договоров. </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Предварительный контроль осуществляют </w:t>
      </w:r>
      <w:r w:rsidR="00101FCC">
        <w:rPr>
          <w:rFonts w:ascii="Times New Roman" w:hAnsi="Times New Roman" w:cs="Times New Roman"/>
          <w:color w:val="000000" w:themeColor="text1"/>
        </w:rPr>
        <w:t>начальник</w:t>
      </w:r>
      <w:r w:rsidRPr="00171DD9">
        <w:rPr>
          <w:rFonts w:ascii="Times New Roman" w:hAnsi="Times New Roman" w:cs="Times New Roman"/>
          <w:color w:val="000000" w:themeColor="text1"/>
        </w:rPr>
        <w:t xml:space="preserve"> учреждения, его заместители, </w:t>
      </w:r>
      <w:r w:rsidRPr="00171DD9">
        <w:rPr>
          <w:rFonts w:ascii="Times New Roman" w:hAnsi="Times New Roman" w:cs="Times New Roman"/>
          <w:color w:val="000000" w:themeColor="text1"/>
        </w:rPr>
        <w:br/>
        <w:t>главный бухгалтер.</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В рамках предварительного внутреннего финансового контроля проводится:</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проверка финансово-плановых документов </w:t>
      </w:r>
      <w:r w:rsidR="006A2D44" w:rsidRPr="00171DD9">
        <w:rPr>
          <w:rStyle w:val="fill"/>
          <w:rFonts w:ascii="Times New Roman" w:hAnsi="Times New Roman" w:cs="Times New Roman"/>
          <w:b w:val="0"/>
          <w:i w:val="0"/>
          <w:color w:val="000000" w:themeColor="text1"/>
        </w:rPr>
        <w:t>(расчетов потребности в денежных</w:t>
      </w:r>
      <w:r w:rsidR="006A2D44"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br/>
      </w:r>
      <w:r w:rsidR="006A2D44" w:rsidRPr="00171DD9">
        <w:rPr>
          <w:rStyle w:val="fill"/>
          <w:rFonts w:ascii="Times New Roman" w:hAnsi="Times New Roman" w:cs="Times New Roman"/>
          <w:b w:val="0"/>
          <w:i w:val="0"/>
          <w:color w:val="000000" w:themeColor="text1"/>
        </w:rPr>
        <w:t>средствах, смет доходов и расходов и др.)</w:t>
      </w:r>
      <w:r w:rsidR="006A2D44" w:rsidRPr="00171DD9">
        <w:rPr>
          <w:rFonts w:ascii="Times New Roman" w:hAnsi="Times New Roman" w:cs="Times New Roman"/>
          <w:color w:val="000000" w:themeColor="text1"/>
        </w:rPr>
        <w:t xml:space="preserve"> главным бухгалтером (бухгалтером), их </w:t>
      </w:r>
      <w:r w:rsidR="006A2D44" w:rsidRPr="00171DD9">
        <w:rPr>
          <w:rFonts w:ascii="Times New Roman" w:hAnsi="Times New Roman" w:cs="Times New Roman"/>
          <w:color w:val="000000" w:themeColor="text1"/>
        </w:rPr>
        <w:br/>
        <w:t>визирование, согласование и урегулирование разногласий;</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проверка законности и экономической обоснованности, визирование проектов </w:t>
      </w:r>
      <w:r w:rsidR="006A2D44" w:rsidRPr="00171DD9">
        <w:rPr>
          <w:rFonts w:ascii="Times New Roman" w:hAnsi="Times New Roman" w:cs="Times New Roman"/>
          <w:color w:val="000000" w:themeColor="text1"/>
        </w:rPr>
        <w:br/>
        <w:t xml:space="preserve">договоров (контрактов), визирование договоров и прочих документов, из которых </w:t>
      </w:r>
      <w:r w:rsidR="006A2D44" w:rsidRPr="00171DD9">
        <w:rPr>
          <w:rFonts w:ascii="Times New Roman" w:hAnsi="Times New Roman" w:cs="Times New Roman"/>
          <w:color w:val="000000" w:themeColor="text1"/>
        </w:rPr>
        <w:br/>
        <w:t xml:space="preserve">вытекают денежные обязательства </w:t>
      </w:r>
      <w:r w:rsidRPr="00171DD9">
        <w:rPr>
          <w:rFonts w:ascii="Times New Roman" w:hAnsi="Times New Roman" w:cs="Times New Roman"/>
          <w:color w:val="000000" w:themeColor="text1"/>
        </w:rPr>
        <w:t xml:space="preserve">заместителем </w:t>
      </w:r>
      <w:r w:rsidR="00101FCC">
        <w:rPr>
          <w:rFonts w:ascii="Times New Roman" w:hAnsi="Times New Roman" w:cs="Times New Roman"/>
          <w:color w:val="000000" w:themeColor="text1"/>
        </w:rPr>
        <w:t>начальника</w:t>
      </w:r>
      <w:r w:rsidR="006A2D44" w:rsidRPr="00171DD9">
        <w:rPr>
          <w:rStyle w:val="fill"/>
          <w:rFonts w:ascii="Times New Roman" w:hAnsi="Times New Roman" w:cs="Times New Roman"/>
          <w:b w:val="0"/>
          <w:i w:val="0"/>
          <w:color w:val="000000" w:themeColor="text1"/>
        </w:rPr>
        <w:t xml:space="preserve"> и</w:t>
      </w:r>
      <w:r w:rsidR="006A2D44"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br/>
        <w:t>главным бухгалтером;</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proofErr w:type="gramStart"/>
      <w:r w:rsidR="006A2D44" w:rsidRPr="00171DD9">
        <w:rPr>
          <w:rFonts w:ascii="Times New Roman" w:hAnsi="Times New Roman" w:cs="Times New Roman"/>
          <w:color w:val="000000" w:themeColor="text1"/>
        </w:rPr>
        <w:t>контроль за</w:t>
      </w:r>
      <w:proofErr w:type="gramEnd"/>
      <w:r w:rsidR="006A2D44" w:rsidRPr="00171DD9">
        <w:rPr>
          <w:rFonts w:ascii="Times New Roman" w:hAnsi="Times New Roman" w:cs="Times New Roman"/>
          <w:color w:val="000000" w:themeColor="text1"/>
        </w:rPr>
        <w:t xml:space="preserve"> принятием обязательств учреждения в пределах утвержденных плановых </w:t>
      </w:r>
      <w:r w:rsidR="006A2D44" w:rsidRPr="00171DD9">
        <w:rPr>
          <w:rFonts w:ascii="Times New Roman" w:hAnsi="Times New Roman" w:cs="Times New Roman"/>
          <w:color w:val="000000" w:themeColor="text1"/>
        </w:rPr>
        <w:br/>
        <w:t>назначений;</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проверка документов до совершения хозяйственных операций в соответствии с </w:t>
      </w:r>
      <w:r w:rsidR="006A2D44" w:rsidRPr="00171DD9">
        <w:rPr>
          <w:rFonts w:ascii="Times New Roman" w:hAnsi="Times New Roman" w:cs="Times New Roman"/>
          <w:color w:val="000000" w:themeColor="text1"/>
        </w:rPr>
        <w:br/>
        <w:t>графиком документооборота, проверка расчетов перед выплатами;</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проверка бухгалтерской, финансовой, статистической, налоговой и другой отчетности </w:t>
      </w:r>
      <w:r w:rsidR="006A2D44" w:rsidRPr="00171DD9">
        <w:rPr>
          <w:rFonts w:ascii="Times New Roman" w:hAnsi="Times New Roman" w:cs="Times New Roman"/>
          <w:color w:val="000000" w:themeColor="text1"/>
        </w:rPr>
        <w:br/>
        <w:t>до утверждения или подписания;</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lastRenderedPageBreak/>
        <w:t>3.1.2. В рамках текущего внутреннего финансового контроля проводится:</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проверка расходных денежных документов до их оплаты </w:t>
      </w:r>
      <w:r w:rsidR="006A2D44" w:rsidRPr="00171DD9">
        <w:rPr>
          <w:rStyle w:val="fill"/>
          <w:rFonts w:ascii="Times New Roman" w:hAnsi="Times New Roman" w:cs="Times New Roman"/>
          <w:b w:val="0"/>
          <w:i w:val="0"/>
          <w:color w:val="000000" w:themeColor="text1"/>
        </w:rPr>
        <w:t>(расчетно-платежных</w:t>
      </w:r>
      <w:r w:rsidR="006A2D44"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br/>
      </w:r>
      <w:r w:rsidR="006A2D44" w:rsidRPr="00171DD9">
        <w:rPr>
          <w:rStyle w:val="fill"/>
          <w:rFonts w:ascii="Times New Roman" w:hAnsi="Times New Roman" w:cs="Times New Roman"/>
          <w:b w:val="0"/>
          <w:i w:val="0"/>
          <w:color w:val="000000" w:themeColor="text1"/>
        </w:rPr>
        <w:t>ведомостей, платежных поручений, счетов и т. п.)</w:t>
      </w:r>
      <w:r w:rsidR="006A2D44" w:rsidRPr="00171DD9">
        <w:rPr>
          <w:rFonts w:ascii="Times New Roman" w:hAnsi="Times New Roman" w:cs="Times New Roman"/>
          <w:color w:val="000000" w:themeColor="text1"/>
        </w:rPr>
        <w:t xml:space="preserve">. Фактом контроля является </w:t>
      </w:r>
      <w:r w:rsidR="006A2D44" w:rsidRPr="00171DD9">
        <w:rPr>
          <w:rFonts w:ascii="Times New Roman" w:hAnsi="Times New Roman" w:cs="Times New Roman"/>
          <w:color w:val="000000" w:themeColor="text1"/>
        </w:rPr>
        <w:br/>
        <w:t>разрешение документов к оплате;</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проверка первичных документов, отражающих факты хозяйственной жизни учреждения;</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проверка наличия денежных сре</w:t>
      </w:r>
      <w:proofErr w:type="gramStart"/>
      <w:r w:rsidR="006A2D44" w:rsidRPr="00171DD9">
        <w:rPr>
          <w:rFonts w:ascii="Times New Roman" w:hAnsi="Times New Roman" w:cs="Times New Roman"/>
          <w:color w:val="000000" w:themeColor="text1"/>
        </w:rPr>
        <w:t>дств в к</w:t>
      </w:r>
      <w:proofErr w:type="gramEnd"/>
      <w:r w:rsidR="006A2D44" w:rsidRPr="00171DD9">
        <w:rPr>
          <w:rFonts w:ascii="Times New Roman" w:hAnsi="Times New Roman" w:cs="Times New Roman"/>
          <w:color w:val="000000" w:themeColor="text1"/>
        </w:rPr>
        <w:t xml:space="preserve">ассе, в том числе контроль за соблюдением </w:t>
      </w:r>
      <w:r w:rsidR="006A2D44" w:rsidRPr="00171DD9">
        <w:rPr>
          <w:rFonts w:ascii="Times New Roman" w:hAnsi="Times New Roman" w:cs="Times New Roman"/>
          <w:color w:val="000000" w:themeColor="text1"/>
        </w:rPr>
        <w:br/>
        <w:t xml:space="preserve">правил осуществления кассовых операций, оформления кассовых документов, </w:t>
      </w:r>
      <w:r w:rsidR="006A2D44" w:rsidRPr="00171DD9">
        <w:rPr>
          <w:rFonts w:ascii="Times New Roman" w:hAnsi="Times New Roman" w:cs="Times New Roman"/>
          <w:color w:val="000000" w:themeColor="text1"/>
        </w:rPr>
        <w:br/>
      </w: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установленного лимита кассы, хранением наличных денежных средств;</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проверка полноты оприходования полученных в банке наличных денежных средств;</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проверка у подотчетных лиц </w:t>
      </w:r>
      <w:proofErr w:type="gramStart"/>
      <w:r w:rsidR="006A2D44" w:rsidRPr="00171DD9">
        <w:rPr>
          <w:rFonts w:ascii="Times New Roman" w:hAnsi="Times New Roman" w:cs="Times New Roman"/>
          <w:color w:val="000000" w:themeColor="text1"/>
        </w:rPr>
        <w:t>наличия</w:t>
      </w:r>
      <w:proofErr w:type="gramEnd"/>
      <w:r w:rsidR="006A2D44" w:rsidRPr="00171DD9">
        <w:rPr>
          <w:rFonts w:ascii="Times New Roman" w:hAnsi="Times New Roman" w:cs="Times New Roman"/>
          <w:color w:val="000000" w:themeColor="text1"/>
        </w:rPr>
        <w:t xml:space="preserve"> полученных под отчет наличных денежных </w:t>
      </w:r>
      <w:r w:rsidR="006A2D44" w:rsidRPr="00171DD9">
        <w:rPr>
          <w:rFonts w:ascii="Times New Roman" w:hAnsi="Times New Roman" w:cs="Times New Roman"/>
          <w:color w:val="000000" w:themeColor="text1"/>
        </w:rPr>
        <w:br/>
        <w:t>средств и (или) оправдательных документов;</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proofErr w:type="gramStart"/>
      <w:r w:rsidR="006A2D44" w:rsidRPr="00171DD9">
        <w:rPr>
          <w:rFonts w:ascii="Times New Roman" w:hAnsi="Times New Roman" w:cs="Times New Roman"/>
          <w:color w:val="000000" w:themeColor="text1"/>
        </w:rPr>
        <w:t>контроль за</w:t>
      </w:r>
      <w:proofErr w:type="gramEnd"/>
      <w:r w:rsidR="006A2D44" w:rsidRPr="00171DD9">
        <w:rPr>
          <w:rFonts w:ascii="Times New Roman" w:hAnsi="Times New Roman" w:cs="Times New Roman"/>
          <w:color w:val="000000" w:themeColor="text1"/>
        </w:rPr>
        <w:t xml:space="preserve"> взысканием дебиторской и погашением кредиторской задолженности;</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сверка аналитического учета с </w:t>
      </w:r>
      <w:proofErr w:type="gramStart"/>
      <w:r w:rsidR="006A2D44" w:rsidRPr="00171DD9">
        <w:rPr>
          <w:rFonts w:ascii="Times New Roman" w:hAnsi="Times New Roman" w:cs="Times New Roman"/>
          <w:color w:val="000000" w:themeColor="text1"/>
        </w:rPr>
        <w:t>синтетическим</w:t>
      </w:r>
      <w:proofErr w:type="gramEnd"/>
      <w:r w:rsidR="006A2D44" w:rsidRPr="00171DD9">
        <w:rPr>
          <w:rFonts w:ascii="Times New Roman" w:hAnsi="Times New Roman" w:cs="Times New Roman"/>
          <w:color w:val="000000" w:themeColor="text1"/>
        </w:rPr>
        <w:t xml:space="preserve"> (оборотная ведомость);</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проверка фактического наличия материальных средств;</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мониторинг расходования средств субсидии на </w:t>
      </w:r>
      <w:proofErr w:type="spellStart"/>
      <w:r w:rsidR="006A2D44" w:rsidRPr="00171DD9">
        <w:rPr>
          <w:rFonts w:ascii="Times New Roman" w:hAnsi="Times New Roman" w:cs="Times New Roman"/>
          <w:color w:val="000000" w:themeColor="text1"/>
        </w:rPr>
        <w:t>госзадание</w:t>
      </w:r>
      <w:proofErr w:type="spellEnd"/>
      <w:r w:rsidR="006A2D44" w:rsidRPr="00171DD9">
        <w:rPr>
          <w:rFonts w:ascii="Times New Roman" w:hAnsi="Times New Roman" w:cs="Times New Roman"/>
          <w:color w:val="000000" w:themeColor="text1"/>
        </w:rPr>
        <w:t xml:space="preserve"> </w:t>
      </w:r>
      <w:r w:rsidR="006A2D44" w:rsidRPr="00171DD9">
        <w:rPr>
          <w:rStyle w:val="fill"/>
          <w:rFonts w:ascii="Times New Roman" w:hAnsi="Times New Roman" w:cs="Times New Roman"/>
          <w:b w:val="0"/>
          <w:i w:val="0"/>
          <w:color w:val="000000" w:themeColor="text1"/>
        </w:rPr>
        <w:t xml:space="preserve">(и других целевых </w:t>
      </w:r>
      <w:r w:rsidR="006A2D44" w:rsidRPr="00171DD9">
        <w:rPr>
          <w:rFonts w:ascii="Times New Roman" w:hAnsi="Times New Roman" w:cs="Times New Roman"/>
          <w:bCs/>
          <w:iCs/>
          <w:color w:val="000000" w:themeColor="text1"/>
        </w:rPr>
        <w:br/>
      </w:r>
      <w:r w:rsidR="006A2D44" w:rsidRPr="00171DD9">
        <w:rPr>
          <w:rStyle w:val="fill"/>
          <w:rFonts w:ascii="Times New Roman" w:hAnsi="Times New Roman" w:cs="Times New Roman"/>
          <w:b w:val="0"/>
          <w:i w:val="0"/>
          <w:color w:val="000000" w:themeColor="text1"/>
        </w:rPr>
        <w:t>средств)</w:t>
      </w:r>
      <w:r w:rsidR="006A2D44" w:rsidRPr="00171DD9">
        <w:rPr>
          <w:rFonts w:ascii="Times New Roman" w:hAnsi="Times New Roman" w:cs="Times New Roman"/>
          <w:color w:val="000000" w:themeColor="text1"/>
        </w:rPr>
        <w:t xml:space="preserve"> по назначению, оценка эффективности и результативности их расходования;</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анализ главным бухгалтером (бухгалтером) конкретных журналов операций</w:t>
      </w:r>
      <w:r w:rsidR="006A2D44" w:rsidRPr="00171DD9">
        <w:rPr>
          <w:rStyle w:val="fill"/>
          <w:rFonts w:ascii="Times New Roman" w:hAnsi="Times New Roman" w:cs="Times New Roman"/>
          <w:b w:val="0"/>
          <w:i w:val="0"/>
          <w:color w:val="000000" w:themeColor="text1"/>
        </w:rPr>
        <w:t xml:space="preserve">, </w:t>
      </w:r>
      <w:r w:rsidR="006A2D44" w:rsidRPr="00171DD9">
        <w:rPr>
          <w:rFonts w:ascii="Times New Roman" w:hAnsi="Times New Roman" w:cs="Times New Roman"/>
          <w:color w:val="000000" w:themeColor="text1"/>
        </w:rPr>
        <w:t xml:space="preserve">на соответствие методологии учета и </w:t>
      </w:r>
      <w:r w:rsidR="006A2D44" w:rsidRPr="00171DD9">
        <w:rPr>
          <w:rFonts w:ascii="Times New Roman" w:hAnsi="Times New Roman" w:cs="Times New Roman"/>
          <w:color w:val="000000" w:themeColor="text1"/>
        </w:rPr>
        <w:br/>
        <w:t>положениям учетной политики учреждения;</w:t>
      </w:r>
    </w:p>
    <w:p w:rsidR="006A2D44" w:rsidRPr="00171DD9" w:rsidRDefault="0030212C"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Ведение текущего контроля осуществляется на постоянной основе специалистами </w:t>
      </w:r>
      <w:r w:rsidR="006A2D44" w:rsidRPr="00171DD9">
        <w:rPr>
          <w:rFonts w:ascii="Times New Roman" w:hAnsi="Times New Roman" w:cs="Times New Roman"/>
          <w:color w:val="000000" w:themeColor="text1"/>
        </w:rPr>
        <w:br/>
      </w:r>
      <w:r w:rsidR="006A2D44" w:rsidRPr="00171DD9">
        <w:rPr>
          <w:rStyle w:val="fill"/>
          <w:rFonts w:ascii="Times New Roman" w:hAnsi="Times New Roman" w:cs="Times New Roman"/>
          <w:b w:val="0"/>
          <w:i w:val="0"/>
          <w:color w:val="000000" w:themeColor="text1"/>
        </w:rPr>
        <w:t>бухгалтерии</w:t>
      </w:r>
      <w:r w:rsidR="006A2D44" w:rsidRPr="00171DD9">
        <w:rPr>
          <w:rFonts w:ascii="Times New Roman" w:hAnsi="Times New Roman" w:cs="Times New Roman"/>
          <w:color w:val="000000" w:themeColor="text1"/>
        </w:rPr>
        <w:t>.</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Проверку первичных учетных документов проводят сотрудники бухгалтерии, которые принимают документы к учету. В каждом документе проверяют:</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соответствие формы документа и хозяйственной операции;</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наличие обязательных реквизитов, если документ составлен не по унифицированной форме;</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правильность заполнения и наличие подписей.</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3.1.3. Последующий контроль проводится по итогам совершения хозяйственных операций. </w:t>
      </w:r>
      <w:r w:rsidRPr="00171DD9">
        <w:rPr>
          <w:rFonts w:ascii="Times New Roman" w:hAnsi="Times New Roman" w:cs="Times New Roman"/>
          <w:color w:val="000000" w:themeColor="text1"/>
        </w:rPr>
        <w:br/>
        <w:t xml:space="preserve">Осуществляется путем анализа и проверки бухгалтерской документации и отчетности, </w:t>
      </w:r>
      <w:r w:rsidRPr="00171DD9">
        <w:rPr>
          <w:rFonts w:ascii="Times New Roman" w:hAnsi="Times New Roman" w:cs="Times New Roman"/>
          <w:color w:val="000000" w:themeColor="text1"/>
        </w:rPr>
        <w:br/>
        <w:t xml:space="preserve">проведения инвентаризаций и иных необходимых процедур. </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Целью последующего внутреннего финансового контроля является обнаружение фактов </w:t>
      </w:r>
      <w:r w:rsidRPr="00171DD9">
        <w:rPr>
          <w:rFonts w:ascii="Times New Roman" w:hAnsi="Times New Roman" w:cs="Times New Roman"/>
          <w:color w:val="000000" w:themeColor="text1"/>
        </w:rPr>
        <w:br/>
        <w:t xml:space="preserve">незаконного, нецелесообразного расходования денежных и материальных средств и вскрытие </w:t>
      </w:r>
      <w:r w:rsidRPr="00171DD9">
        <w:rPr>
          <w:rFonts w:ascii="Times New Roman" w:hAnsi="Times New Roman" w:cs="Times New Roman"/>
          <w:color w:val="000000" w:themeColor="text1"/>
        </w:rPr>
        <w:br/>
        <w:t>причин нарушений.</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В рамках последующего внутреннего финансового контроля проводятся: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проверка наличия имущества учреждения, в том числе: инвентаризация, внезапная </w:t>
      </w:r>
      <w:r w:rsidR="006A2D44" w:rsidRPr="00171DD9">
        <w:rPr>
          <w:rFonts w:ascii="Times New Roman" w:hAnsi="Times New Roman" w:cs="Times New Roman"/>
          <w:color w:val="000000" w:themeColor="text1"/>
        </w:rPr>
        <w:br/>
        <w:t>проверка кассы;</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анализ исполнения плановых документов;</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проверка поступления, наличия и использования денежных средств в учреждении;</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проверка материально ответственных лиц, в том числе закупок за наличный расчет с </w:t>
      </w:r>
      <w:r w:rsidR="006A2D44" w:rsidRPr="00171DD9">
        <w:rPr>
          <w:rFonts w:ascii="Times New Roman" w:hAnsi="Times New Roman" w:cs="Times New Roman"/>
          <w:color w:val="000000" w:themeColor="text1"/>
        </w:rPr>
        <w:br/>
      </w: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внесением соответствующих записей в книгу учета материальных ценностей, проверка </w:t>
      </w:r>
      <w:r w:rsidR="006A2D44" w:rsidRPr="00171DD9">
        <w:rPr>
          <w:rFonts w:ascii="Times New Roman" w:hAnsi="Times New Roman" w:cs="Times New Roman"/>
          <w:color w:val="000000" w:themeColor="text1"/>
        </w:rPr>
        <w:br/>
      </w: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достоверности данных о закупках в торговых точках;</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соблюдение норм расхода материальных запасов;</w:t>
      </w:r>
    </w:p>
    <w:p w:rsidR="00A11CAD"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документальные проверки финансово-хозяйс</w:t>
      </w:r>
      <w:r w:rsidRPr="00171DD9">
        <w:rPr>
          <w:rFonts w:ascii="Times New Roman" w:hAnsi="Times New Roman" w:cs="Times New Roman"/>
          <w:color w:val="000000" w:themeColor="text1"/>
        </w:rPr>
        <w:t>твенной деятельности учреждения;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проверка достоверности отражения хозяйственных операций в учете и отчетности </w:t>
      </w:r>
      <w:r w:rsidR="006A2D44" w:rsidRPr="00171DD9">
        <w:rPr>
          <w:rFonts w:ascii="Times New Roman" w:hAnsi="Times New Roman" w:cs="Times New Roman"/>
          <w:color w:val="000000" w:themeColor="text1"/>
        </w:rPr>
        <w:br/>
        <w:t>учреждения.</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Последующий контроль осуществляется путем проведения плановых и внеплановых проверок. </w:t>
      </w:r>
      <w:r w:rsidRPr="00171DD9">
        <w:rPr>
          <w:rFonts w:ascii="Times New Roman" w:hAnsi="Times New Roman" w:cs="Times New Roman"/>
          <w:color w:val="000000" w:themeColor="text1"/>
        </w:rPr>
        <w:br/>
        <w:t xml:space="preserve">Плановые проверки проводятся с периодичностью, установленной графиком проведения </w:t>
      </w:r>
      <w:r w:rsidRPr="00171DD9">
        <w:rPr>
          <w:rFonts w:ascii="Times New Roman" w:hAnsi="Times New Roman" w:cs="Times New Roman"/>
          <w:color w:val="000000" w:themeColor="text1"/>
        </w:rPr>
        <w:br/>
        <w:t xml:space="preserve">внутренних проверок финансово-хозяйственной деятельности. График включает: </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объект проверки; </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период, за который проводится проверка; </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срок проведения проверки; </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ответственных исполнителей. </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Объектами плановой проверки являются: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соблюдение законодательства России, регулирующего порядок ведения бухгалтерского </w:t>
      </w:r>
      <w:r w:rsidR="006A2D44" w:rsidRPr="00171DD9">
        <w:rPr>
          <w:rFonts w:ascii="Times New Roman" w:hAnsi="Times New Roman" w:cs="Times New Roman"/>
          <w:color w:val="000000" w:themeColor="text1"/>
        </w:rPr>
        <w:br/>
        <w:t>учета и норм учетной политики;</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lastRenderedPageBreak/>
        <w:t xml:space="preserve">- </w:t>
      </w:r>
      <w:r w:rsidR="006A2D44" w:rsidRPr="00171DD9">
        <w:rPr>
          <w:rFonts w:ascii="Times New Roman" w:hAnsi="Times New Roman" w:cs="Times New Roman"/>
          <w:color w:val="000000" w:themeColor="text1"/>
        </w:rPr>
        <w:t xml:space="preserve">правильность и своевременность отражения всех хозяйственных операций в </w:t>
      </w:r>
      <w:r w:rsidR="006A2D44" w:rsidRPr="00171DD9">
        <w:rPr>
          <w:rFonts w:ascii="Times New Roman" w:hAnsi="Times New Roman" w:cs="Times New Roman"/>
          <w:color w:val="000000" w:themeColor="text1"/>
        </w:rPr>
        <w:br/>
        <w:t>бухгалтерском учете;</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полнота и правильность документального оформления операций;</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своевременность и полнота проведения инвентаризаций;</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достоверность отчетности.</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В ходе проведения внеплановой проверки осуществляется контроль по вопросам, в отношении которых есть информация о возможных нарушениях.</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3.2. Лица, ответственные за проведение проверки, осуществляют анализ выявленных </w:t>
      </w:r>
      <w:r w:rsidRPr="00171DD9">
        <w:rPr>
          <w:rFonts w:ascii="Times New Roman" w:hAnsi="Times New Roman" w:cs="Times New Roman"/>
          <w:color w:val="000000" w:themeColor="text1"/>
        </w:rPr>
        <w:br/>
        <w:t xml:space="preserve">нарушений, определяют их причины и разрабатывают предложения для принятия мер по их </w:t>
      </w:r>
      <w:r w:rsidRPr="00171DD9">
        <w:rPr>
          <w:rFonts w:ascii="Times New Roman" w:hAnsi="Times New Roman" w:cs="Times New Roman"/>
          <w:color w:val="000000" w:themeColor="text1"/>
        </w:rPr>
        <w:br/>
        <w:t>устранению и недопущению в дальнейшем.</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Результаты проведения предварительного и текущего контроля оформляются в виде </w:t>
      </w:r>
      <w:r w:rsidRPr="00171DD9">
        <w:rPr>
          <w:rFonts w:ascii="Times New Roman" w:hAnsi="Times New Roman" w:cs="Times New Roman"/>
          <w:color w:val="000000" w:themeColor="text1"/>
        </w:rPr>
        <w:br/>
      </w:r>
      <w:r w:rsidRPr="00171DD9">
        <w:rPr>
          <w:rStyle w:val="fill"/>
          <w:rFonts w:ascii="Times New Roman" w:hAnsi="Times New Roman" w:cs="Times New Roman"/>
          <w:b w:val="0"/>
          <w:i w:val="0"/>
          <w:color w:val="000000" w:themeColor="text1"/>
        </w:rPr>
        <w:t>протоколов проведения внутренней проверки. К ним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r w:rsidRPr="00171DD9">
        <w:rPr>
          <w:rFonts w:ascii="Times New Roman" w:hAnsi="Times New Roman" w:cs="Times New Roman"/>
          <w:color w:val="000000" w:themeColor="text1"/>
        </w:rPr>
        <w:t>.</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3.3. Результаты проведения последующего контроля оформляются в виде акта. Акт проверки </w:t>
      </w:r>
      <w:r w:rsidRPr="00171DD9">
        <w:rPr>
          <w:rFonts w:ascii="Times New Roman" w:hAnsi="Times New Roman" w:cs="Times New Roman"/>
          <w:color w:val="000000" w:themeColor="text1"/>
        </w:rPr>
        <w:br/>
        <w:t>должен включать в себя следующие сведения: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программа проверки (утверждается руководителем учреждения);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характер и состояние систем бухгалтерского учета и отчетности;</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виды, методы и приемы, применяемые в процессе проведения контрольных </w:t>
      </w:r>
      <w:r w:rsidR="006A2D44" w:rsidRPr="00171DD9">
        <w:rPr>
          <w:rFonts w:ascii="Times New Roman" w:hAnsi="Times New Roman" w:cs="Times New Roman"/>
          <w:color w:val="000000" w:themeColor="text1"/>
        </w:rPr>
        <w:br/>
        <w:t>мероприятий;</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анализ соблюдения законодательства России, регламентирующего порядок </w:t>
      </w:r>
      <w:r w:rsidR="006A2D44" w:rsidRPr="00171DD9">
        <w:rPr>
          <w:rFonts w:ascii="Times New Roman" w:hAnsi="Times New Roman" w:cs="Times New Roman"/>
          <w:color w:val="000000" w:themeColor="text1"/>
        </w:rPr>
        <w:br/>
        <w:t>осуществления финансово-хозяйственной деятельности;</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выводы о результатах проведения контроля;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 </w:t>
      </w:r>
      <w:r w:rsidR="006A2D44" w:rsidRPr="00171DD9">
        <w:rPr>
          <w:rFonts w:ascii="Times New Roman" w:hAnsi="Times New Roman" w:cs="Times New Roman"/>
          <w:color w:val="000000" w:themeColor="text1"/>
        </w:rPr>
        <w:t xml:space="preserve">описание принятых мер и перечень мероприятий по устранению недостатков и </w:t>
      </w:r>
      <w:r w:rsidR="006A2D44" w:rsidRPr="00171DD9">
        <w:rPr>
          <w:rFonts w:ascii="Times New Roman" w:hAnsi="Times New Roman" w:cs="Times New Roman"/>
          <w:color w:val="000000" w:themeColor="text1"/>
        </w:rPr>
        <w:br/>
        <w:t xml:space="preserve">нарушений, выявленных в ходе последующего контроля, рекомендации по </w:t>
      </w:r>
      <w:r w:rsidR="006A2D44" w:rsidRPr="00171DD9">
        <w:rPr>
          <w:rFonts w:ascii="Times New Roman" w:hAnsi="Times New Roman" w:cs="Times New Roman"/>
          <w:color w:val="000000" w:themeColor="text1"/>
        </w:rPr>
        <w:br/>
        <w:t>недопущению возможных ошибок.</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Работники учреждения, допустившие недостатки, искажения и нарушения, в письменной </w:t>
      </w:r>
      <w:r w:rsidRPr="00171DD9">
        <w:rPr>
          <w:rFonts w:ascii="Times New Roman" w:hAnsi="Times New Roman" w:cs="Times New Roman"/>
          <w:color w:val="000000" w:themeColor="text1"/>
        </w:rPr>
        <w:br/>
        <w:t xml:space="preserve">форме представляют руководителю учреждения объяснения по вопросам, относящимся к </w:t>
      </w:r>
      <w:r w:rsidRPr="00171DD9">
        <w:rPr>
          <w:rFonts w:ascii="Times New Roman" w:hAnsi="Times New Roman" w:cs="Times New Roman"/>
          <w:color w:val="000000" w:themeColor="text1"/>
        </w:rPr>
        <w:br/>
        <w:t>результатам проведения контроля.</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3.4. По результатам проведения проверки </w:t>
      </w:r>
      <w:r w:rsidRPr="00171DD9">
        <w:rPr>
          <w:rStyle w:val="fill"/>
          <w:rFonts w:ascii="Times New Roman" w:hAnsi="Times New Roman" w:cs="Times New Roman"/>
          <w:b w:val="0"/>
          <w:i w:val="0"/>
          <w:color w:val="000000" w:themeColor="text1"/>
        </w:rPr>
        <w:t>главным бухгалтером учреждения (лицом,</w:t>
      </w:r>
      <w:r w:rsidRPr="00171DD9">
        <w:rPr>
          <w:rFonts w:ascii="Times New Roman" w:hAnsi="Times New Roman" w:cs="Times New Roman"/>
          <w:color w:val="000000" w:themeColor="text1"/>
        </w:rPr>
        <w:t xml:space="preserve"> </w:t>
      </w:r>
      <w:r w:rsidRPr="00171DD9">
        <w:rPr>
          <w:rFonts w:ascii="Times New Roman" w:hAnsi="Times New Roman" w:cs="Times New Roman"/>
          <w:color w:val="000000" w:themeColor="text1"/>
        </w:rPr>
        <w:br/>
      </w:r>
      <w:r w:rsidRPr="00171DD9">
        <w:rPr>
          <w:rStyle w:val="fill"/>
          <w:rFonts w:ascii="Times New Roman" w:hAnsi="Times New Roman" w:cs="Times New Roman"/>
          <w:b w:val="0"/>
          <w:i w:val="0"/>
          <w:color w:val="000000" w:themeColor="text1"/>
        </w:rPr>
        <w:t>уполномоченным руководителем учреждения)</w:t>
      </w:r>
      <w:r w:rsidRPr="00171DD9">
        <w:rPr>
          <w:rFonts w:ascii="Times New Roman" w:hAnsi="Times New Roman" w:cs="Times New Roman"/>
          <w:color w:val="000000" w:themeColor="text1"/>
        </w:rPr>
        <w:t xml:space="preserve"> разрабатывается план мероприятий по </w:t>
      </w:r>
      <w:r w:rsidRPr="00171DD9">
        <w:rPr>
          <w:rFonts w:ascii="Times New Roman" w:hAnsi="Times New Roman" w:cs="Times New Roman"/>
          <w:color w:val="000000" w:themeColor="text1"/>
        </w:rPr>
        <w:br/>
        <w:t xml:space="preserve">устранению выявленных недостатков и нарушений с указанием сроков и ответственных лиц, </w:t>
      </w:r>
      <w:r w:rsidRPr="00171DD9">
        <w:rPr>
          <w:rFonts w:ascii="Times New Roman" w:hAnsi="Times New Roman" w:cs="Times New Roman"/>
          <w:color w:val="000000" w:themeColor="text1"/>
        </w:rPr>
        <w:br/>
        <w:t>который утверждается руководителем учреждения.</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По истечении установленного срока </w:t>
      </w:r>
      <w:r w:rsidRPr="00171DD9">
        <w:rPr>
          <w:rStyle w:val="fill"/>
          <w:rFonts w:ascii="Times New Roman" w:hAnsi="Times New Roman" w:cs="Times New Roman"/>
          <w:b w:val="0"/>
          <w:i w:val="0"/>
          <w:color w:val="000000" w:themeColor="text1"/>
        </w:rPr>
        <w:t>главный бухгалтер</w:t>
      </w:r>
      <w:r w:rsidRPr="00171DD9">
        <w:rPr>
          <w:rFonts w:ascii="Times New Roman" w:hAnsi="Times New Roman" w:cs="Times New Roman"/>
          <w:color w:val="000000" w:themeColor="text1"/>
        </w:rPr>
        <w:t xml:space="preserve"> незамедлительно информирует </w:t>
      </w:r>
      <w:r w:rsidRPr="00171DD9">
        <w:rPr>
          <w:rFonts w:ascii="Times New Roman" w:hAnsi="Times New Roman" w:cs="Times New Roman"/>
          <w:color w:val="000000" w:themeColor="text1"/>
        </w:rPr>
        <w:br/>
        <w:t xml:space="preserve">руководителя учреждения о выполнении мероприятий или их неисполнении с указанием </w:t>
      </w:r>
      <w:r w:rsidRPr="00171DD9">
        <w:rPr>
          <w:rFonts w:ascii="Times New Roman" w:hAnsi="Times New Roman" w:cs="Times New Roman"/>
          <w:color w:val="000000" w:themeColor="text1"/>
        </w:rPr>
        <w:br/>
        <w:t>причин.</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w:t>
      </w:r>
      <w:r w:rsidR="00A11CAD" w:rsidRPr="00171DD9">
        <w:rPr>
          <w:rFonts w:ascii="Times New Roman" w:hAnsi="Times New Roman" w:cs="Times New Roman"/>
          <w:color w:val="000000" w:themeColor="text1"/>
        </w:rPr>
        <w:t>4</w:t>
      </w:r>
      <w:r w:rsidRPr="00171DD9">
        <w:rPr>
          <w:rFonts w:ascii="Times New Roman" w:hAnsi="Times New Roman" w:cs="Times New Roman"/>
          <w:b/>
          <w:bCs/>
          <w:color w:val="000000" w:themeColor="text1"/>
        </w:rPr>
        <w:t>. Оценка состояния системы финансового контроля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4</w:t>
      </w:r>
      <w:r w:rsidR="006A2D44" w:rsidRPr="00171DD9">
        <w:rPr>
          <w:rFonts w:ascii="Times New Roman" w:hAnsi="Times New Roman" w:cs="Times New Roman"/>
          <w:color w:val="000000" w:themeColor="text1"/>
        </w:rPr>
        <w:t xml:space="preserve">.1. Оценка эффективности системы внутреннего контроля в учреждении осуществляется </w:t>
      </w:r>
      <w:r w:rsidR="006A2D44" w:rsidRPr="00171DD9">
        <w:rPr>
          <w:rFonts w:ascii="Times New Roman" w:hAnsi="Times New Roman" w:cs="Times New Roman"/>
          <w:color w:val="000000" w:themeColor="text1"/>
        </w:rPr>
        <w:br/>
        <w:t xml:space="preserve">субъектами внутреннего контроля и рассматривается на специальных совещаниях, </w:t>
      </w:r>
      <w:r w:rsidR="006A2D44" w:rsidRPr="00171DD9">
        <w:rPr>
          <w:rFonts w:ascii="Times New Roman" w:hAnsi="Times New Roman" w:cs="Times New Roman"/>
          <w:color w:val="000000" w:themeColor="text1"/>
        </w:rPr>
        <w:br/>
        <w:t>проводимых руководителем учреждения.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4</w:t>
      </w:r>
      <w:r w:rsidR="006A2D44" w:rsidRPr="00171DD9">
        <w:rPr>
          <w:rFonts w:ascii="Times New Roman" w:hAnsi="Times New Roman" w:cs="Times New Roman"/>
          <w:color w:val="000000" w:themeColor="text1"/>
        </w:rPr>
        <w:t xml:space="preserve">.2. Непосредственная оценка адекватности, достаточности и эффективности системы </w:t>
      </w:r>
      <w:r w:rsidR="006A2D44" w:rsidRPr="00171DD9">
        <w:rPr>
          <w:rFonts w:ascii="Times New Roman" w:hAnsi="Times New Roman" w:cs="Times New Roman"/>
          <w:color w:val="000000" w:themeColor="text1"/>
        </w:rPr>
        <w:br/>
        <w:t xml:space="preserve">внутреннего контроля, а также </w:t>
      </w:r>
      <w:proofErr w:type="gramStart"/>
      <w:r w:rsidR="006A2D44" w:rsidRPr="00171DD9">
        <w:rPr>
          <w:rFonts w:ascii="Times New Roman" w:hAnsi="Times New Roman" w:cs="Times New Roman"/>
          <w:color w:val="000000" w:themeColor="text1"/>
        </w:rPr>
        <w:t>контроль за</w:t>
      </w:r>
      <w:proofErr w:type="gramEnd"/>
      <w:r w:rsidR="006A2D44" w:rsidRPr="00171DD9">
        <w:rPr>
          <w:rFonts w:ascii="Times New Roman" w:hAnsi="Times New Roman" w:cs="Times New Roman"/>
          <w:color w:val="000000" w:themeColor="text1"/>
        </w:rPr>
        <w:t xml:space="preserve"> соблюдением процедур внутреннего контроля </w:t>
      </w:r>
      <w:r w:rsidR="006A2D44" w:rsidRPr="00171DD9">
        <w:rPr>
          <w:rFonts w:ascii="Times New Roman" w:hAnsi="Times New Roman" w:cs="Times New Roman"/>
          <w:color w:val="000000" w:themeColor="text1"/>
        </w:rPr>
        <w:br/>
        <w:t>осуществляется комиссией по внутреннему контролю.</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xml:space="preserve">В рамках указанных полномочий комиссия по внутреннему контролю представляет </w:t>
      </w:r>
      <w:r w:rsidRPr="00171DD9">
        <w:rPr>
          <w:rFonts w:ascii="Times New Roman" w:hAnsi="Times New Roman" w:cs="Times New Roman"/>
          <w:color w:val="000000" w:themeColor="text1"/>
        </w:rPr>
        <w:br/>
        <w:t xml:space="preserve">руководителю учреждения результаты проверок эффективности действующих процедур </w:t>
      </w:r>
      <w:r w:rsidRPr="00171DD9">
        <w:rPr>
          <w:rFonts w:ascii="Times New Roman" w:hAnsi="Times New Roman" w:cs="Times New Roman"/>
          <w:color w:val="000000" w:themeColor="text1"/>
        </w:rPr>
        <w:br/>
        <w:t xml:space="preserve">внутреннего контроля и в случае </w:t>
      </w:r>
      <w:proofErr w:type="gramStart"/>
      <w:r w:rsidRPr="00171DD9">
        <w:rPr>
          <w:rFonts w:ascii="Times New Roman" w:hAnsi="Times New Roman" w:cs="Times New Roman"/>
          <w:color w:val="000000" w:themeColor="text1"/>
        </w:rPr>
        <w:t>необходимости</w:t>
      </w:r>
      <w:proofErr w:type="gramEnd"/>
      <w:r w:rsidRPr="00171DD9">
        <w:rPr>
          <w:rFonts w:ascii="Times New Roman" w:hAnsi="Times New Roman" w:cs="Times New Roman"/>
          <w:color w:val="000000" w:themeColor="text1"/>
        </w:rPr>
        <w:t xml:space="preserve"> разработанные совместно с главным </w:t>
      </w:r>
      <w:r w:rsidRPr="00171DD9">
        <w:rPr>
          <w:rFonts w:ascii="Times New Roman" w:hAnsi="Times New Roman" w:cs="Times New Roman"/>
          <w:color w:val="000000" w:themeColor="text1"/>
        </w:rPr>
        <w:br/>
        <w:t>бухгалтером предложения по их совершенствованию.</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 </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b/>
          <w:bCs/>
          <w:color w:val="000000" w:themeColor="text1"/>
        </w:rPr>
        <w:t>5</w:t>
      </w:r>
      <w:r w:rsidR="006A2D44" w:rsidRPr="00171DD9">
        <w:rPr>
          <w:rFonts w:ascii="Times New Roman" w:hAnsi="Times New Roman" w:cs="Times New Roman"/>
          <w:b/>
          <w:bCs/>
          <w:color w:val="000000" w:themeColor="text1"/>
        </w:rPr>
        <w:t>. Заключительные положения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5</w:t>
      </w:r>
      <w:r w:rsidR="006A2D44" w:rsidRPr="00171DD9">
        <w:rPr>
          <w:rFonts w:ascii="Times New Roman" w:hAnsi="Times New Roman" w:cs="Times New Roman"/>
          <w:color w:val="000000" w:themeColor="text1"/>
        </w:rPr>
        <w:t xml:space="preserve">.1. Все изменения и дополнения к настоящему положению утверждаются руководителем </w:t>
      </w:r>
      <w:r w:rsidR="006A2D44" w:rsidRPr="00171DD9">
        <w:rPr>
          <w:rFonts w:ascii="Times New Roman" w:hAnsi="Times New Roman" w:cs="Times New Roman"/>
          <w:color w:val="000000" w:themeColor="text1"/>
        </w:rPr>
        <w:br/>
        <w:t>учреждения.</w:t>
      </w:r>
    </w:p>
    <w:p w:rsidR="006A2D44" w:rsidRPr="00171DD9" w:rsidRDefault="00A11CAD"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t>5</w:t>
      </w:r>
      <w:r w:rsidR="006A2D44" w:rsidRPr="00171DD9">
        <w:rPr>
          <w:rFonts w:ascii="Times New Roman" w:hAnsi="Times New Roman" w:cs="Times New Roman"/>
          <w:color w:val="000000" w:themeColor="text1"/>
        </w:rPr>
        <w:t xml:space="preserve">.2. Если в результате изменения действующего законодательства России отдельные статьи </w:t>
      </w:r>
      <w:r w:rsidR="006A2D44" w:rsidRPr="00171DD9">
        <w:rPr>
          <w:rFonts w:ascii="Times New Roman" w:hAnsi="Times New Roman" w:cs="Times New Roman"/>
          <w:color w:val="000000" w:themeColor="text1"/>
        </w:rPr>
        <w:br/>
        <w:t xml:space="preserve">настоящего положения вступят с ним в противоречие, они утрачивают силу, </w:t>
      </w:r>
      <w:r w:rsidR="006A2D44" w:rsidRPr="00171DD9">
        <w:rPr>
          <w:rFonts w:ascii="Times New Roman" w:hAnsi="Times New Roman" w:cs="Times New Roman"/>
          <w:color w:val="000000" w:themeColor="text1"/>
        </w:rPr>
        <w:br/>
        <w:t>преимущественную силу имеют положения действующего законодательства России.</w:t>
      </w:r>
    </w:p>
    <w:p w:rsidR="006A2D44" w:rsidRPr="00171DD9" w:rsidRDefault="006A2D44" w:rsidP="003F39CE">
      <w:pPr>
        <w:pStyle w:val="a6"/>
        <w:jc w:val="both"/>
        <w:rPr>
          <w:rFonts w:ascii="Times New Roman" w:hAnsi="Times New Roman" w:cs="Times New Roman"/>
          <w:color w:val="000000" w:themeColor="text1"/>
        </w:rPr>
      </w:pPr>
      <w:r w:rsidRPr="00171DD9">
        <w:rPr>
          <w:rFonts w:ascii="Times New Roman" w:hAnsi="Times New Roman" w:cs="Times New Roman"/>
          <w:color w:val="000000" w:themeColor="text1"/>
        </w:rPr>
        <w:lastRenderedPageBreak/>
        <w:t> </w:t>
      </w:r>
    </w:p>
    <w:p w:rsidR="00A11CAD" w:rsidRPr="00171DD9" w:rsidRDefault="00A11CAD" w:rsidP="003F39CE">
      <w:pPr>
        <w:pStyle w:val="a6"/>
        <w:jc w:val="both"/>
        <w:rPr>
          <w:rFonts w:ascii="Times New Roman" w:hAnsi="Times New Roman" w:cs="Times New Roman"/>
          <w:color w:val="000000" w:themeColor="text1"/>
        </w:rPr>
      </w:pPr>
    </w:p>
    <w:p w:rsidR="006A2D44" w:rsidRPr="00171DD9" w:rsidRDefault="006A2D44" w:rsidP="003F39CE">
      <w:pPr>
        <w:pStyle w:val="a6"/>
        <w:jc w:val="both"/>
        <w:rPr>
          <w:rFonts w:ascii="Times New Roman" w:hAnsi="Times New Roman" w:cs="Times New Roman"/>
          <w:b/>
          <w:bCs/>
          <w:color w:val="000000" w:themeColor="text1"/>
        </w:rPr>
      </w:pPr>
      <w:r w:rsidRPr="00171DD9">
        <w:rPr>
          <w:rFonts w:ascii="Times New Roman" w:hAnsi="Times New Roman" w:cs="Times New Roman"/>
          <w:b/>
          <w:bCs/>
          <w:color w:val="000000" w:themeColor="text1"/>
        </w:rPr>
        <w:t xml:space="preserve">График проведения внутренних проверок финансово-хозяйственной деятельности </w:t>
      </w:r>
    </w:p>
    <w:p w:rsidR="00A11CAD" w:rsidRPr="00171DD9" w:rsidRDefault="00A11CAD" w:rsidP="003F39CE">
      <w:pPr>
        <w:pStyle w:val="a6"/>
        <w:jc w:val="both"/>
        <w:rPr>
          <w:rFonts w:ascii="Times New Roman" w:hAnsi="Times New Roman" w:cs="Times New Roman"/>
          <w:b/>
          <w:bCs/>
          <w:color w:val="000000" w:themeColor="text1"/>
        </w:rPr>
      </w:pPr>
    </w:p>
    <w:tbl>
      <w:tblPr>
        <w:tblW w:w="9885"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5"/>
        <w:gridCol w:w="3299"/>
        <w:gridCol w:w="6231"/>
      </w:tblGrid>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1.</w:t>
            </w:r>
          </w:p>
        </w:tc>
        <w:tc>
          <w:tcPr>
            <w:tcW w:w="3285"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Проверка устранения недостат</w:t>
            </w:r>
            <w:r w:rsidRPr="00A11CAD">
              <w:rPr>
                <w:rFonts w:ascii="Times New Roman" w:eastAsia="Times New Roman" w:hAnsi="Times New Roman" w:cs="Times New Roman"/>
                <w:color w:val="000000" w:themeColor="text1"/>
                <w:lang w:eastAsia="ru-RU"/>
              </w:rPr>
              <w:softHyphen/>
              <w:t>ков и нарушений, выявленных ревизиями и проверками за предшествующий отчетный период</w:t>
            </w:r>
          </w:p>
        </w:tc>
        <w:tc>
          <w:tcPr>
            <w:tcW w:w="6210"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Изучение документов (ак</w:t>
            </w:r>
            <w:r w:rsidRPr="00A11CAD">
              <w:rPr>
                <w:rFonts w:ascii="Times New Roman" w:eastAsia="Times New Roman" w:hAnsi="Times New Roman" w:cs="Times New Roman"/>
                <w:color w:val="000000" w:themeColor="text1"/>
                <w:lang w:eastAsia="ru-RU"/>
              </w:rPr>
              <w:softHyphen/>
              <w:t>тов, справок, предписаний) ревизий и проверок за предшествующий период и анализ полноты и сво</w:t>
            </w:r>
            <w:r w:rsidRPr="00A11CAD">
              <w:rPr>
                <w:rFonts w:ascii="Times New Roman" w:eastAsia="Times New Roman" w:hAnsi="Times New Roman" w:cs="Times New Roman"/>
                <w:color w:val="000000" w:themeColor="text1"/>
                <w:lang w:eastAsia="ru-RU"/>
              </w:rPr>
              <w:softHyphen/>
              <w:t>евременности устранения отмеченных в них недостатков и нарушений.</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2.</w:t>
            </w:r>
          </w:p>
        </w:tc>
        <w:tc>
          <w:tcPr>
            <w:tcW w:w="3285"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Проверка наличия утвержденного ПФХД</w:t>
            </w: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Проверка наличия утвержденного ПФХД.</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Правильность и своевременность предоставления отчета об исполнении ПФХД.</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3</w:t>
            </w:r>
            <w:r w:rsidRPr="00A11CAD">
              <w:rPr>
                <w:rFonts w:ascii="Times New Roman" w:eastAsia="Times New Roman" w:hAnsi="Times New Roman" w:cs="Times New Roman"/>
                <w:color w:val="000000" w:themeColor="text1"/>
                <w:lang w:eastAsia="ru-RU"/>
              </w:rPr>
              <w:t>.</w:t>
            </w:r>
          </w:p>
        </w:tc>
        <w:tc>
          <w:tcPr>
            <w:tcW w:w="3285"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основных средств</w:t>
            </w: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Оценка сохранности и проверка наличия объектов основных средств.</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Проверка правильности отнесения объектов основных средств к амортизируемому имуществу для целей бухгалтерского и налогового учета.</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Анализ и оценка системы бухгалтерского учета, оформления первичных документов по движению основных средств.</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Анализ правильности начисления амортизации по объектам основных сре</w:t>
            </w:r>
            <w:proofErr w:type="gramStart"/>
            <w:r w:rsidRPr="00A11CAD">
              <w:rPr>
                <w:rFonts w:ascii="Times New Roman" w:eastAsia="Times New Roman" w:hAnsi="Times New Roman" w:cs="Times New Roman"/>
                <w:color w:val="000000" w:themeColor="text1"/>
                <w:lang w:eastAsia="ru-RU"/>
              </w:rPr>
              <w:t>дств дл</w:t>
            </w:r>
            <w:proofErr w:type="gramEnd"/>
            <w:r w:rsidRPr="00A11CAD">
              <w:rPr>
                <w:rFonts w:ascii="Times New Roman" w:eastAsia="Times New Roman" w:hAnsi="Times New Roman" w:cs="Times New Roman"/>
                <w:color w:val="000000" w:themeColor="text1"/>
                <w:lang w:eastAsia="ru-RU"/>
              </w:rPr>
              <w:t>я целей бухгалтерского и налогового учета.</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 xml:space="preserve">- </w:t>
            </w:r>
            <w:r w:rsidRPr="00A11CAD">
              <w:rPr>
                <w:rFonts w:ascii="Times New Roman" w:eastAsia="Times New Roman" w:hAnsi="Times New Roman" w:cs="Times New Roman"/>
                <w:color w:val="000000" w:themeColor="text1"/>
                <w:lang w:eastAsia="ru-RU"/>
              </w:rPr>
              <w:t>Анализ и оценка правильности отражения на счетах бухгалтерского учета расходов, связанных с проведением всех видов ремонтов объектов основных средств.</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Анализ обоснованности списания и выбытия основных средств, проверка наличия распоряжений собственника, вышестоящих органов и руководителя учреждения о списании или выбытии основных средств.</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4</w:t>
            </w:r>
            <w:r w:rsidRPr="00A11CAD">
              <w:rPr>
                <w:rFonts w:ascii="Times New Roman" w:eastAsia="Times New Roman" w:hAnsi="Times New Roman" w:cs="Times New Roman"/>
                <w:color w:val="000000" w:themeColor="text1"/>
                <w:lang w:eastAsia="ru-RU"/>
              </w:rPr>
              <w:t>.</w:t>
            </w:r>
          </w:p>
        </w:tc>
        <w:tc>
          <w:tcPr>
            <w:tcW w:w="3285"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нематериальных активов</w:t>
            </w:r>
          </w:p>
        </w:tc>
        <w:tc>
          <w:tcPr>
            <w:tcW w:w="6210"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Виды работ, связанные с аудитом нематериальных активов, аналогичны видам работ, осуществляемых при аудите основных средств.</w:t>
            </w:r>
          </w:p>
        </w:tc>
      </w:tr>
    </w:tbl>
    <w:p w:rsidR="00A11CAD" w:rsidRPr="00A11CAD" w:rsidRDefault="00A11CAD" w:rsidP="00A11CAD">
      <w:pPr>
        <w:shd w:val="clear" w:color="auto" w:fill="FFFFFF"/>
        <w:spacing w:after="0" w:line="240" w:lineRule="auto"/>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b/>
          <w:bCs/>
          <w:color w:val="000000" w:themeColor="text1"/>
          <w:lang w:eastAsia="ru-RU"/>
        </w:rPr>
        <w:t>Проверить и подтвердить правильность отражения в учете оборотных активов</w:t>
      </w:r>
    </w:p>
    <w:tbl>
      <w:tblPr>
        <w:tblW w:w="9885"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5"/>
        <w:gridCol w:w="3209"/>
        <w:gridCol w:w="6231"/>
      </w:tblGrid>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5</w:t>
            </w:r>
            <w:r w:rsidRPr="00A11CAD">
              <w:rPr>
                <w:rFonts w:ascii="Times New Roman" w:eastAsia="Times New Roman" w:hAnsi="Times New Roman" w:cs="Times New Roman"/>
                <w:color w:val="000000" w:themeColor="text1"/>
                <w:lang w:eastAsia="ru-RU"/>
              </w:rPr>
              <w:t>.</w:t>
            </w:r>
          </w:p>
        </w:tc>
        <w:tc>
          <w:tcPr>
            <w:tcW w:w="3195"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материально-производственных запасов</w:t>
            </w:r>
          </w:p>
        </w:tc>
        <w:tc>
          <w:tcPr>
            <w:tcW w:w="6210"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Анализ порядка организации аналитического учета на счетах бухгалтерского учета, а также организации складского учета.</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Анализ системы внутреннего контроля в части обеспечения рационального использования и сохранности материальных ценностей:</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 назначение материально-ответственных лиц, заключение с материально-ответственными лицами договоров о материальной ответственности, порядок выдачи доверенностей соответствующим должностным лицам;</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 xml:space="preserve">— порядок проведения инвентаризации и отражения результатов </w:t>
            </w:r>
            <w:r w:rsidRPr="00A11CAD">
              <w:rPr>
                <w:rFonts w:ascii="Times New Roman" w:eastAsia="Times New Roman" w:hAnsi="Times New Roman" w:cs="Times New Roman"/>
                <w:color w:val="000000" w:themeColor="text1"/>
                <w:lang w:eastAsia="ru-RU"/>
              </w:rPr>
              <w:lastRenderedPageBreak/>
              <w:t>инвентаризации на счетах бухгалтерского учета.</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Проверка полноты и своевременности </w:t>
            </w:r>
            <w:r w:rsidR="00E419CD">
              <w:rPr>
                <w:rFonts w:ascii="Times New Roman" w:eastAsia="Times New Roman" w:hAnsi="Times New Roman" w:cs="Times New Roman"/>
                <w:color w:val="000000" w:themeColor="text1"/>
                <w:lang w:eastAsia="ru-RU"/>
              </w:rPr>
              <w:t>о</w:t>
            </w:r>
            <w:r w:rsidRPr="00A11CAD">
              <w:rPr>
                <w:rFonts w:ascii="Times New Roman" w:eastAsia="Times New Roman" w:hAnsi="Times New Roman" w:cs="Times New Roman"/>
                <w:color w:val="000000" w:themeColor="text1"/>
                <w:lang w:eastAsia="ru-RU"/>
              </w:rPr>
              <w:t>приходования ТМЦ.</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Pr="00A11CAD">
              <w:rPr>
                <w:rFonts w:ascii="Times New Roman" w:eastAsia="Times New Roman" w:hAnsi="Times New Roman" w:cs="Times New Roman"/>
                <w:color w:val="000000" w:themeColor="text1"/>
                <w:lang w:eastAsia="ru-RU"/>
              </w:rPr>
              <w:t xml:space="preserve"> Анализ обоснованности списания и выбытия материальных запасов, проверка наличия распоряжений собственника, вышестоящих органов и руководителя учреждения о списании или выбытии материальных запасов.</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lastRenderedPageBreak/>
              <w:t>6</w:t>
            </w:r>
          </w:p>
        </w:tc>
        <w:tc>
          <w:tcPr>
            <w:tcW w:w="3195"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дебиторской задолженности.</w:t>
            </w:r>
          </w:p>
        </w:tc>
        <w:tc>
          <w:tcPr>
            <w:tcW w:w="6210"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Проверка состояния учета и контроля по расчетам с дебиторами:</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 анализ порядка проведения инвентаризации дебиторской задолженности и отражения на счетах бухгалтерского учета ее результатов;</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 анализ организации аналитического учета расчетов с покупателями и заказчиками на предмет обеспечения формирования полной и достоверной информации, подлежащей отражению в бухгалтерской отчетности.</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Проверка полноты и правильности расчетов с покупателями и заказчиками, включая расчеты по авансам полученным;</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Проверка правильности ведения накопительных ведомостей:</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 журнала операций расчётов с поставщиками и подрядчиками;</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 журнала операций по заработной плате;</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 журнала операций расчётов с дебиторами по доходам;</w:t>
            </w:r>
          </w:p>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 журнала операций расчётов с подотчётными лицами.</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7</w:t>
            </w:r>
            <w:r w:rsidRPr="00A11CAD">
              <w:rPr>
                <w:rFonts w:ascii="Times New Roman" w:eastAsia="Times New Roman" w:hAnsi="Times New Roman" w:cs="Times New Roman"/>
                <w:color w:val="000000" w:themeColor="text1"/>
                <w:lang w:eastAsia="ru-RU"/>
              </w:rPr>
              <w:t>.</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денежных средств</w:t>
            </w: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системы документооборота по учету банковских, кассовых операций, переводов в пути и денежных документов.</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своевременности, полноты отражения на счетах бухгалтерского учета информации, указанной в выписках банка,</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правильности ведения накопительных ведомостей (журнала операций с безналичными средствами) по движению средств на текущих бюджетных счетах, а также на текущих счетах внебюджетных средств.</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порядка ведения кассовой книги, журнала регистрации приходных и расходных ордеров, реестра депонированных сумм.</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правильности ведения накопительных ведомостей (журнала операций) по кассовым операциям.</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8</w:t>
            </w:r>
            <w:r w:rsidR="00A11CAD" w:rsidRPr="00A11CAD">
              <w:rPr>
                <w:rFonts w:ascii="Times New Roman" w:eastAsia="Times New Roman" w:hAnsi="Times New Roman" w:cs="Times New Roman"/>
                <w:color w:val="000000" w:themeColor="text1"/>
                <w:lang w:eastAsia="ru-RU"/>
              </w:rPr>
              <w:t>.</w:t>
            </w:r>
          </w:p>
        </w:tc>
        <w:tc>
          <w:tcPr>
            <w:tcW w:w="3195"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расчетов с персоналом по заработной плате.</w:t>
            </w:r>
          </w:p>
        </w:tc>
        <w:tc>
          <w:tcPr>
            <w:tcW w:w="6210"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порядка оформления и содержание трудовых договоров, заключенных с персоналом учреждения, договоров гражданско-правового характера с физическими лицами.</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правильности и обоснованности начисления заработной платы, включая доплаты, установленные законодательством.</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правильности и обоснованности начисления оплаты работникам за время отсутствия на работе по уважительным </w:t>
            </w:r>
            <w:r w:rsidR="00A11CAD" w:rsidRPr="00A11CAD">
              <w:rPr>
                <w:rFonts w:ascii="Times New Roman" w:eastAsia="Times New Roman" w:hAnsi="Times New Roman" w:cs="Times New Roman"/>
                <w:color w:val="000000" w:themeColor="text1"/>
                <w:lang w:eastAsia="ru-RU"/>
              </w:rPr>
              <w:lastRenderedPageBreak/>
              <w:t>причинам (отпуск, время болезни и др. причины, установленные ТК РФ), своевременности отражения в бухгалтерском учете.</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своевременной обоснованности и правильности отражения депонированной заработной платы.</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правильности и обоснованности удержаний из заработной платы, в том числе сумм по исполнительным листам, полноты и своевременности их перечисления.</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правильности начисления налога на доходы физических лиц, ЕСН, взносов на обязательное страхование от несчастных случаев и своевременности перечисления.</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lastRenderedPageBreak/>
              <w:t>9</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расчетов с подотчетными лицами</w:t>
            </w: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порядка оформления первичных учетных документов по расчетам с подотчетными лицами.</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правильности отражения хозяйственных операций по расчетам с подотчетными лицами на счетах бухгалтерского учета и для целей налогообложения.</w:t>
            </w:r>
          </w:p>
        </w:tc>
      </w:tr>
    </w:tbl>
    <w:p w:rsidR="00A11CAD" w:rsidRPr="00A11CAD" w:rsidRDefault="00A11CAD" w:rsidP="00A11CAD">
      <w:pPr>
        <w:shd w:val="clear" w:color="auto" w:fill="FFFFFF"/>
        <w:spacing w:after="0" w:line="240" w:lineRule="auto"/>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b/>
          <w:bCs/>
          <w:color w:val="000000" w:themeColor="text1"/>
          <w:lang w:eastAsia="ru-RU"/>
        </w:rPr>
        <w:t>Аудит капитала и резервов</w:t>
      </w:r>
    </w:p>
    <w:tbl>
      <w:tblPr>
        <w:tblW w:w="9885"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5"/>
        <w:gridCol w:w="3209"/>
        <w:gridCol w:w="6231"/>
      </w:tblGrid>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10</w:t>
            </w:r>
          </w:p>
        </w:tc>
        <w:tc>
          <w:tcPr>
            <w:tcW w:w="3195"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учета и использования средств целевого финансирования</w:t>
            </w:r>
          </w:p>
        </w:tc>
        <w:tc>
          <w:tcPr>
            <w:tcW w:w="6210"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порядка организации аналитического учета целевых поступлений по назначению средств, а также в разрезе источников поступлений.</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правильности и своевременности отражения в бухгалтерском учете хозяйственных операций, связанных с целевым финансированием.</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 xml:space="preserve">- </w:t>
            </w:r>
            <w:r w:rsidR="00A11CAD" w:rsidRPr="00A11CAD">
              <w:rPr>
                <w:rFonts w:ascii="Times New Roman" w:eastAsia="Times New Roman" w:hAnsi="Times New Roman" w:cs="Times New Roman"/>
                <w:color w:val="000000" w:themeColor="text1"/>
                <w:lang w:eastAsia="ru-RU"/>
              </w:rPr>
              <w:t>Проверка своевременности признания в качестве доходов средств целевого финансирования при нецелевом их использовании.</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11</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финансового результата текущей деятельности Учреждения</w:t>
            </w: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достоверности отражения учетной информации на счете «Финансовый результат текущей деятельности учреждения».</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w:t>
            </w:r>
            <w:proofErr w:type="gramStart"/>
            <w:r w:rsidR="00A11CAD" w:rsidRPr="00A11CAD">
              <w:rPr>
                <w:rFonts w:ascii="Times New Roman" w:eastAsia="Times New Roman" w:hAnsi="Times New Roman" w:cs="Times New Roman"/>
                <w:color w:val="000000" w:themeColor="text1"/>
                <w:lang w:eastAsia="ru-RU"/>
              </w:rPr>
              <w:t>правомерности расходования средств нераспределенной прибыли учреждения</w:t>
            </w:r>
            <w:proofErr w:type="gramEnd"/>
            <w:r w:rsidR="00A11CAD" w:rsidRPr="00A11CAD">
              <w:rPr>
                <w:rFonts w:ascii="Times New Roman" w:eastAsia="Times New Roman" w:hAnsi="Times New Roman" w:cs="Times New Roman"/>
                <w:color w:val="000000" w:themeColor="text1"/>
                <w:lang w:eastAsia="ru-RU"/>
              </w:rPr>
              <w:t xml:space="preserve"> в разрезе перечня статей расходования.</w:t>
            </w:r>
          </w:p>
        </w:tc>
      </w:tr>
    </w:tbl>
    <w:p w:rsidR="00A11CAD" w:rsidRPr="00A11CAD" w:rsidRDefault="00A11CAD" w:rsidP="00A11CAD">
      <w:pPr>
        <w:shd w:val="clear" w:color="auto" w:fill="FFFFFF"/>
        <w:spacing w:after="0" w:line="240" w:lineRule="auto"/>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b/>
          <w:bCs/>
          <w:color w:val="000000" w:themeColor="text1"/>
          <w:lang w:eastAsia="ru-RU"/>
        </w:rPr>
        <w:t>Аудит расчетов с бюджетом по налоговым платежам</w:t>
      </w:r>
    </w:p>
    <w:tbl>
      <w:tblPr>
        <w:tblW w:w="9885"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5"/>
        <w:gridCol w:w="3209"/>
        <w:gridCol w:w="6231"/>
      </w:tblGrid>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12</w:t>
            </w:r>
          </w:p>
        </w:tc>
        <w:tc>
          <w:tcPr>
            <w:tcW w:w="3195"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расчетов с бюджетом по налогу на прибыль</w:t>
            </w:r>
          </w:p>
        </w:tc>
        <w:tc>
          <w:tcPr>
            <w:tcW w:w="6210"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соблюдения налоговой политики, принятой учреждением на проверяемый период.</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правильности исчисления текущего налога на прибыль учреждения.</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 xml:space="preserve">- </w:t>
            </w:r>
            <w:r w:rsidR="00A11CAD" w:rsidRPr="00A11CAD">
              <w:rPr>
                <w:rFonts w:ascii="Times New Roman" w:eastAsia="Times New Roman" w:hAnsi="Times New Roman" w:cs="Times New Roman"/>
                <w:color w:val="000000" w:themeColor="text1"/>
                <w:lang w:eastAsia="ru-RU"/>
              </w:rPr>
              <w:t>Анализ порядка формирования налогооблагаемой базы по доходной и расходной части расчета налога на прибыль.</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организации налогового учета с целью оценки возможности формирования своевременной и достоверной информации для формирования налогооблагаемой базы по </w:t>
            </w:r>
            <w:r w:rsidR="00A11CAD" w:rsidRPr="00A11CAD">
              <w:rPr>
                <w:rFonts w:ascii="Times New Roman" w:eastAsia="Times New Roman" w:hAnsi="Times New Roman" w:cs="Times New Roman"/>
                <w:color w:val="000000" w:themeColor="text1"/>
                <w:lang w:eastAsia="ru-RU"/>
              </w:rPr>
              <w:lastRenderedPageBreak/>
              <w:t>налогу на прибыль.</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исполнения учреждением функций налогового агента.</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lastRenderedPageBreak/>
              <w:t>13</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 xml:space="preserve">Аудит учета имущества и обязательств на </w:t>
            </w:r>
            <w:proofErr w:type="spellStart"/>
            <w:r w:rsidRPr="00A11CAD">
              <w:rPr>
                <w:rFonts w:ascii="Times New Roman" w:eastAsia="Times New Roman" w:hAnsi="Times New Roman" w:cs="Times New Roman"/>
                <w:color w:val="000000" w:themeColor="text1"/>
                <w:lang w:eastAsia="ru-RU"/>
              </w:rPr>
              <w:t>забалансовых</w:t>
            </w:r>
            <w:proofErr w:type="spellEnd"/>
            <w:r w:rsidRPr="00A11CAD">
              <w:rPr>
                <w:rFonts w:ascii="Times New Roman" w:eastAsia="Times New Roman" w:hAnsi="Times New Roman" w:cs="Times New Roman"/>
                <w:color w:val="000000" w:themeColor="text1"/>
                <w:lang w:eastAsia="ru-RU"/>
              </w:rPr>
              <w:t xml:space="preserve"> счетах</w:t>
            </w: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Аудит учета имущества и обязательств, подлежащих учету на </w:t>
            </w:r>
            <w:proofErr w:type="spellStart"/>
            <w:r w:rsidR="00A11CAD" w:rsidRPr="00A11CAD">
              <w:rPr>
                <w:rFonts w:ascii="Times New Roman" w:eastAsia="Times New Roman" w:hAnsi="Times New Roman" w:cs="Times New Roman"/>
                <w:color w:val="000000" w:themeColor="text1"/>
                <w:lang w:eastAsia="ru-RU"/>
              </w:rPr>
              <w:t>забалансовых</w:t>
            </w:r>
            <w:proofErr w:type="spellEnd"/>
            <w:r w:rsidR="00A11CAD" w:rsidRPr="00A11CAD">
              <w:rPr>
                <w:rFonts w:ascii="Times New Roman" w:eastAsia="Times New Roman" w:hAnsi="Times New Roman" w:cs="Times New Roman"/>
                <w:color w:val="000000" w:themeColor="text1"/>
                <w:lang w:eastAsia="ru-RU"/>
              </w:rPr>
              <w:t xml:space="preserve"> счетах (проверка правильности классификации и оценки имущества и обязательств, подлежащего учету на </w:t>
            </w:r>
            <w:proofErr w:type="spellStart"/>
            <w:r w:rsidR="00A11CAD" w:rsidRPr="00A11CAD">
              <w:rPr>
                <w:rFonts w:ascii="Times New Roman" w:eastAsia="Times New Roman" w:hAnsi="Times New Roman" w:cs="Times New Roman"/>
                <w:color w:val="000000" w:themeColor="text1"/>
                <w:lang w:eastAsia="ru-RU"/>
              </w:rPr>
              <w:t>забалансовых</w:t>
            </w:r>
            <w:proofErr w:type="spellEnd"/>
            <w:r w:rsidR="00A11CAD" w:rsidRPr="00A11CAD">
              <w:rPr>
                <w:rFonts w:ascii="Times New Roman" w:eastAsia="Times New Roman" w:hAnsi="Times New Roman" w:cs="Times New Roman"/>
                <w:color w:val="000000" w:themeColor="text1"/>
                <w:lang w:eastAsia="ru-RU"/>
              </w:rPr>
              <w:t xml:space="preserve"> счетах).</w:t>
            </w:r>
          </w:p>
        </w:tc>
      </w:tr>
      <w:tr w:rsidR="00171DD9" w:rsidRPr="00171DD9"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14</w:t>
            </w:r>
            <w:r w:rsidR="00A11CAD" w:rsidRPr="00A11CAD">
              <w:rPr>
                <w:rFonts w:ascii="Times New Roman" w:eastAsia="Times New Roman" w:hAnsi="Times New Roman" w:cs="Times New Roman"/>
                <w:color w:val="000000" w:themeColor="text1"/>
                <w:lang w:eastAsia="ru-RU"/>
              </w:rPr>
              <w:t>.</w:t>
            </w:r>
          </w:p>
        </w:tc>
        <w:tc>
          <w:tcPr>
            <w:tcW w:w="3195"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отражения в бухгалтерском учете последствий событий, произошедших после отчетной даты и условных фактов хозяйственной деятельности</w:t>
            </w:r>
          </w:p>
        </w:tc>
        <w:tc>
          <w:tcPr>
            <w:tcW w:w="6210" w:type="dxa"/>
            <w:tcBorders>
              <w:top w:val="outset" w:sz="6" w:space="0" w:color="auto"/>
              <w:left w:val="outset" w:sz="6" w:space="0" w:color="auto"/>
              <w:bottom w:val="outset" w:sz="6" w:space="0" w:color="auto"/>
              <w:right w:val="outset" w:sz="6" w:space="0" w:color="auto"/>
            </w:tcBorders>
            <w:shd w:val="clear" w:color="auto" w:fill="DEDEDE"/>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состава событий, произошедших после отчетной даты.</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Анализ порядка раскрытия существенных последствий событий, произошедших после отчетной даты, в бухгалтерском учете и отчетности за проверяемый период.</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состава условных активов и обязательств и порядка раскрытия информации о них в бухгалтерской отчетности.</w:t>
            </w:r>
          </w:p>
        </w:tc>
      </w:tr>
      <w:tr w:rsidR="00171DD9" w:rsidRPr="00A11CAD" w:rsidTr="00A057F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15</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A11CAD" w:rsidP="00A11CAD">
            <w:pPr>
              <w:spacing w:after="0" w:line="336" w:lineRule="atLeast"/>
              <w:rPr>
                <w:rFonts w:ascii="Times New Roman" w:eastAsia="Times New Roman" w:hAnsi="Times New Roman" w:cs="Times New Roman"/>
                <w:color w:val="000000" w:themeColor="text1"/>
                <w:lang w:eastAsia="ru-RU"/>
              </w:rPr>
            </w:pPr>
            <w:r w:rsidRPr="00A11CAD">
              <w:rPr>
                <w:rFonts w:ascii="Times New Roman" w:eastAsia="Times New Roman" w:hAnsi="Times New Roman" w:cs="Times New Roman"/>
                <w:color w:val="000000" w:themeColor="text1"/>
                <w:lang w:eastAsia="ru-RU"/>
              </w:rPr>
              <w:t>Аудит бухгалтерской отчетности</w:t>
            </w:r>
          </w:p>
        </w:tc>
        <w:tc>
          <w:tcPr>
            <w:tcW w:w="6210" w:type="dxa"/>
            <w:tcBorders>
              <w:top w:val="outset" w:sz="6" w:space="0" w:color="auto"/>
              <w:left w:val="outset" w:sz="6" w:space="0" w:color="auto"/>
              <w:bottom w:val="outset" w:sz="6" w:space="0" w:color="auto"/>
              <w:right w:val="outset" w:sz="6" w:space="0" w:color="auto"/>
            </w:tcBorders>
            <w:shd w:val="clear" w:color="auto" w:fill="FFFFFF"/>
            <w:hideMark/>
          </w:tcPr>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состава и содержания бухгалтерской (финансовой) бюджетной отчетности за проверяемый период.</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Проверка соответствия показателей бухгалтерской отчетности остаткам по счетам Главной книги и регистрам бухгалтерского учета.</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начальных и сравнительных показателей бухгалтерской (финансовой) отчетности.</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порядка включения в бухгалтерскую отчетность показателей деятельности всех подразделений учреждения.</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формирования бухгалтерской отчетности.</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Анализ достоверности и полноты раскрытия информации о деятельности учреждения в пояснительной записке к годовой бухгалтерской отчетности.</w:t>
            </w:r>
          </w:p>
          <w:p w:rsidR="00A11CAD" w:rsidRPr="00A11CAD" w:rsidRDefault="00C50DB4" w:rsidP="00A11CAD">
            <w:pPr>
              <w:spacing w:after="0" w:line="336" w:lineRule="atLeast"/>
              <w:rPr>
                <w:rFonts w:ascii="Times New Roman" w:eastAsia="Times New Roman" w:hAnsi="Times New Roman" w:cs="Times New Roman"/>
                <w:color w:val="000000" w:themeColor="text1"/>
                <w:lang w:eastAsia="ru-RU"/>
              </w:rPr>
            </w:pPr>
            <w:r w:rsidRPr="00171DD9">
              <w:rPr>
                <w:rFonts w:ascii="Times New Roman" w:eastAsia="Times New Roman" w:hAnsi="Times New Roman" w:cs="Times New Roman"/>
                <w:color w:val="000000" w:themeColor="text1"/>
                <w:lang w:eastAsia="ru-RU"/>
              </w:rPr>
              <w:t>-</w:t>
            </w:r>
            <w:r w:rsidR="00A11CAD" w:rsidRPr="00A11CAD">
              <w:rPr>
                <w:rFonts w:ascii="Times New Roman" w:eastAsia="Times New Roman" w:hAnsi="Times New Roman" w:cs="Times New Roman"/>
                <w:color w:val="000000" w:themeColor="text1"/>
                <w:lang w:eastAsia="ru-RU"/>
              </w:rPr>
              <w:t xml:space="preserve"> Раскрытие информации по прекращаемой деятельности учреждения.</w:t>
            </w:r>
          </w:p>
        </w:tc>
      </w:tr>
    </w:tbl>
    <w:p w:rsidR="00A11CAD" w:rsidRPr="00A11CAD" w:rsidRDefault="00A11CAD" w:rsidP="00E419CD">
      <w:pPr>
        <w:spacing w:before="120" w:after="120" w:line="276" w:lineRule="auto"/>
        <w:jc w:val="both"/>
        <w:rPr>
          <w:rFonts w:ascii="Times New Roman" w:eastAsia="Times New Roman" w:hAnsi="Times New Roman" w:cs="Times New Roman"/>
          <w:color w:val="000000" w:themeColor="text1"/>
          <w:sz w:val="20"/>
          <w:szCs w:val="20"/>
          <w:lang w:eastAsia="ru-RU"/>
        </w:rPr>
        <w:sectPr w:rsidR="00A11CAD" w:rsidRPr="00A11CAD" w:rsidSect="00175B3D">
          <w:headerReference w:type="default" r:id="rId9"/>
          <w:footerReference w:type="default" r:id="rId10"/>
          <w:footnotePr>
            <w:numRestart w:val="eachSect"/>
          </w:footnotePr>
          <w:pgSz w:w="11907" w:h="16839" w:code="9"/>
          <w:pgMar w:top="567" w:right="851" w:bottom="567" w:left="1701" w:header="720" w:footer="720" w:gutter="0"/>
          <w:pgNumType w:start="1"/>
          <w:cols w:space="720"/>
          <w:titlePg/>
        </w:sectPr>
      </w:pPr>
    </w:p>
    <w:p w:rsidR="006A2D44" w:rsidRPr="006A6992" w:rsidRDefault="006A2D44" w:rsidP="00E419CD">
      <w:pPr>
        <w:pStyle w:val="a6"/>
        <w:jc w:val="right"/>
        <w:rPr>
          <w:rFonts w:ascii="Times New Roman" w:hAnsi="Times New Roman" w:cs="Times New Roman"/>
          <w:color w:val="000000" w:themeColor="text1"/>
        </w:rPr>
      </w:pPr>
      <w:r w:rsidRPr="006A6992">
        <w:rPr>
          <w:rFonts w:ascii="Times New Roman" w:hAnsi="Times New Roman" w:cs="Times New Roman"/>
          <w:color w:val="000000" w:themeColor="text1"/>
        </w:rPr>
        <w:lastRenderedPageBreak/>
        <w:t>ПРИЛОЖЕНИЕ № 1</w:t>
      </w:r>
      <w:r w:rsidR="00335A28">
        <w:rPr>
          <w:rFonts w:ascii="Times New Roman" w:hAnsi="Times New Roman" w:cs="Times New Roman"/>
          <w:color w:val="000000" w:themeColor="text1"/>
        </w:rPr>
        <w:t>0</w:t>
      </w:r>
    </w:p>
    <w:p w:rsidR="006A6992" w:rsidRPr="006A6992" w:rsidRDefault="006A6992" w:rsidP="006A6992">
      <w:pPr>
        <w:pStyle w:val="a6"/>
        <w:jc w:val="right"/>
        <w:rPr>
          <w:rFonts w:ascii="Times New Roman" w:hAnsi="Times New Roman" w:cs="Times New Roman"/>
          <w:color w:val="000000" w:themeColor="text1"/>
          <w:lang w:eastAsia="ru-RU"/>
        </w:rPr>
      </w:pPr>
      <w:r w:rsidRPr="006A6992">
        <w:rPr>
          <w:rFonts w:ascii="Times New Roman" w:hAnsi="Times New Roman" w:cs="Times New Roman"/>
          <w:color w:val="000000" w:themeColor="text1"/>
          <w:lang w:eastAsia="ru-RU"/>
        </w:rPr>
        <w:t xml:space="preserve">к приказу № </w:t>
      </w:r>
      <w:r w:rsidR="006A6F9A" w:rsidRPr="00440C19">
        <w:rPr>
          <w:rFonts w:ascii="Times New Roman" w:hAnsi="Times New Roman" w:cs="Times New Roman"/>
          <w:color w:val="000000" w:themeColor="text1"/>
          <w:lang w:eastAsia="ru-RU"/>
        </w:rPr>
        <w:t>29</w:t>
      </w:r>
      <w:r w:rsidRPr="00440C19">
        <w:rPr>
          <w:rFonts w:ascii="Times New Roman" w:hAnsi="Times New Roman" w:cs="Times New Roman"/>
          <w:color w:val="000000" w:themeColor="text1"/>
          <w:lang w:eastAsia="ru-RU"/>
        </w:rPr>
        <w:t xml:space="preserve"> от 3</w:t>
      </w:r>
      <w:r w:rsidR="006A6F9A" w:rsidRPr="00440C19">
        <w:rPr>
          <w:rFonts w:ascii="Times New Roman" w:hAnsi="Times New Roman" w:cs="Times New Roman"/>
          <w:color w:val="000000" w:themeColor="text1"/>
          <w:lang w:eastAsia="ru-RU"/>
        </w:rPr>
        <w:t>0</w:t>
      </w:r>
      <w:r w:rsidRPr="00440C19">
        <w:rPr>
          <w:rFonts w:ascii="Times New Roman" w:hAnsi="Times New Roman" w:cs="Times New Roman"/>
          <w:color w:val="000000" w:themeColor="text1"/>
          <w:lang w:eastAsia="ru-RU"/>
        </w:rPr>
        <w:t>.12.20</w:t>
      </w:r>
      <w:r w:rsidR="006A6F9A" w:rsidRPr="00440C19">
        <w:rPr>
          <w:rFonts w:ascii="Times New Roman" w:hAnsi="Times New Roman" w:cs="Times New Roman"/>
          <w:color w:val="000000" w:themeColor="text1"/>
          <w:lang w:eastAsia="ru-RU"/>
        </w:rPr>
        <w:t>20</w:t>
      </w:r>
      <w:r w:rsidRPr="00440C19">
        <w:rPr>
          <w:rFonts w:ascii="Times New Roman" w:hAnsi="Times New Roman" w:cs="Times New Roman"/>
          <w:color w:val="000000" w:themeColor="text1"/>
          <w:lang w:eastAsia="ru-RU"/>
        </w:rPr>
        <w:t>г.</w:t>
      </w:r>
    </w:p>
    <w:p w:rsidR="006A2D44" w:rsidRPr="006A6992" w:rsidRDefault="006A2D44" w:rsidP="003F39CE">
      <w:pPr>
        <w:pStyle w:val="a6"/>
        <w:jc w:val="both"/>
        <w:rPr>
          <w:rFonts w:ascii="Times New Roman" w:hAnsi="Times New Roman" w:cs="Times New Roman"/>
          <w:color w:val="000000" w:themeColor="text1"/>
        </w:rPr>
      </w:pPr>
    </w:p>
    <w:p w:rsidR="006A2D44" w:rsidRPr="006A6992" w:rsidRDefault="006A2D44" w:rsidP="006A6992">
      <w:pPr>
        <w:pStyle w:val="a6"/>
        <w:jc w:val="center"/>
        <w:rPr>
          <w:rFonts w:ascii="Times New Roman" w:hAnsi="Times New Roman" w:cs="Times New Roman"/>
          <w:b/>
          <w:color w:val="000000" w:themeColor="text1"/>
        </w:rPr>
      </w:pPr>
      <w:r w:rsidRPr="006A6992">
        <w:rPr>
          <w:rFonts w:ascii="Times New Roman" w:hAnsi="Times New Roman" w:cs="Times New Roman"/>
          <w:b/>
          <w:bCs/>
          <w:color w:val="000000" w:themeColor="text1"/>
        </w:rPr>
        <w:t xml:space="preserve">Порядок </w:t>
      </w:r>
      <w:r w:rsidRPr="006A6992">
        <w:rPr>
          <w:rFonts w:ascii="Times New Roman" w:hAnsi="Times New Roman" w:cs="Times New Roman"/>
          <w:b/>
          <w:color w:val="000000" w:themeColor="text1"/>
        </w:rPr>
        <w:t>расчета резервов по отпускам</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 xml:space="preserve"> 1. </w:t>
      </w:r>
      <w:proofErr w:type="gramStart"/>
      <w:r w:rsidRPr="006A6992">
        <w:rPr>
          <w:rFonts w:ascii="Times New Roman" w:hAnsi="Times New Roman" w:cs="Times New Roman"/>
          <w:color w:val="000000" w:themeColor="text1"/>
        </w:rPr>
        <w:t>Оценочное обязательство по резерву</w:t>
      </w:r>
      <w:r w:rsidR="006A6992">
        <w:rPr>
          <w:rFonts w:ascii="Times New Roman" w:hAnsi="Times New Roman" w:cs="Times New Roman"/>
          <w:color w:val="000000" w:themeColor="text1"/>
        </w:rPr>
        <w:t xml:space="preserve"> </w:t>
      </w:r>
      <w:r w:rsidR="006A6992" w:rsidRPr="00E35581">
        <w:rPr>
          <w:rFonts w:ascii="Times New Roman" w:hAnsi="Times New Roman" w:cs="Times New Roman"/>
          <w:color w:val="000000" w:themeColor="text1"/>
        </w:rPr>
        <w:t>(счет 401.60</w:t>
      </w:r>
      <w:r w:rsidR="006A6992">
        <w:rPr>
          <w:rFonts w:ascii="Times New Roman" w:hAnsi="Times New Roman" w:cs="Times New Roman"/>
          <w:color w:val="000000" w:themeColor="text1"/>
        </w:rPr>
        <w:t xml:space="preserve"> </w:t>
      </w:r>
      <w:r w:rsidRPr="006A6992">
        <w:rPr>
          <w:rFonts w:ascii="Times New Roman" w:hAnsi="Times New Roman" w:cs="Times New Roman"/>
          <w:color w:val="000000" w:themeColor="text1"/>
        </w:rPr>
        <w:t xml:space="preserve"> на оплату отпусков за фактически отработанное время определяется:</w:t>
      </w:r>
      <w:proofErr w:type="gramEnd"/>
    </w:p>
    <w:p w:rsidR="006A2D44" w:rsidRPr="006A6992" w:rsidRDefault="006A6992" w:rsidP="003F39CE">
      <w:pPr>
        <w:pStyle w:val="a6"/>
        <w:jc w:val="both"/>
        <w:rPr>
          <w:rFonts w:ascii="Times New Roman" w:hAnsi="Times New Roman" w:cs="Times New Roman"/>
          <w:i/>
          <w:color w:val="000000" w:themeColor="text1"/>
        </w:rPr>
      </w:pPr>
      <w:r w:rsidRPr="006A6992">
        <w:rPr>
          <w:rFonts w:ascii="Times New Roman" w:hAnsi="Times New Roman" w:cs="Times New Roman"/>
          <w:i/>
          <w:color w:val="000000" w:themeColor="text1"/>
        </w:rPr>
        <w:t xml:space="preserve">- </w:t>
      </w:r>
      <w:r w:rsidR="006A2D44" w:rsidRPr="006A6992">
        <w:rPr>
          <w:rFonts w:ascii="Times New Roman" w:hAnsi="Times New Roman" w:cs="Times New Roman"/>
          <w:i/>
          <w:color w:val="000000" w:themeColor="text1"/>
        </w:rPr>
        <w:t>оценочное обязательство определяется ежегодно на последний день года.</w:t>
      </w:r>
    </w:p>
    <w:p w:rsidR="006A2D44" w:rsidRPr="006A6992" w:rsidRDefault="006A2D44" w:rsidP="003F39CE">
      <w:pPr>
        <w:pStyle w:val="a6"/>
        <w:jc w:val="both"/>
        <w:rPr>
          <w:rFonts w:ascii="Times New Roman" w:hAnsi="Times New Roman" w:cs="Times New Roman"/>
          <w:color w:val="000000" w:themeColor="text1"/>
        </w:rPr>
      </w:pPr>
    </w:p>
    <w:p w:rsidR="006A6992"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Сумма резерва, отраженная в бухучете до отчетной даты, корректируется до величины вновь рассчитанного резерва:</w:t>
      </w:r>
      <w:r w:rsidR="006A6992" w:rsidRPr="006A6992">
        <w:rPr>
          <w:rFonts w:ascii="Times New Roman" w:hAnsi="Times New Roman" w:cs="Times New Roman"/>
          <w:color w:val="000000" w:themeColor="text1"/>
        </w:rPr>
        <w:t xml:space="preserve"> </w:t>
      </w:r>
    </w:p>
    <w:p w:rsidR="006A6992"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 в сторону увеличения</w:t>
      </w:r>
    </w:p>
    <w:p w:rsidR="006A6992"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 дополнительными бухгалтерскими проводками;</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 в сторону уменьшения – проводками, оформленными методом «</w:t>
      </w:r>
      <w:proofErr w:type="gramStart"/>
      <w:r w:rsidRPr="006A6992">
        <w:rPr>
          <w:rFonts w:ascii="Times New Roman" w:hAnsi="Times New Roman" w:cs="Times New Roman"/>
          <w:color w:val="000000" w:themeColor="text1"/>
        </w:rPr>
        <w:t>красное</w:t>
      </w:r>
      <w:proofErr w:type="gramEnd"/>
      <w:r w:rsidRPr="006A6992">
        <w:rPr>
          <w:rFonts w:ascii="Times New Roman" w:hAnsi="Times New Roman" w:cs="Times New Roman"/>
          <w:color w:val="000000" w:themeColor="text1"/>
        </w:rPr>
        <w:t xml:space="preserve"> </w:t>
      </w:r>
      <w:proofErr w:type="spellStart"/>
      <w:r w:rsidRPr="006A6992">
        <w:rPr>
          <w:rFonts w:ascii="Times New Roman" w:hAnsi="Times New Roman" w:cs="Times New Roman"/>
          <w:color w:val="000000" w:themeColor="text1"/>
        </w:rPr>
        <w:t>сторно</w:t>
      </w:r>
      <w:proofErr w:type="spellEnd"/>
      <w:r w:rsidRPr="006A6992">
        <w:rPr>
          <w:rFonts w:ascii="Times New Roman" w:hAnsi="Times New Roman" w:cs="Times New Roman"/>
          <w:color w:val="000000" w:themeColor="text1"/>
        </w:rPr>
        <w:t>».</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 </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2. В величину резерва на оплату отпусков включается:</w:t>
      </w:r>
      <w:r w:rsidRPr="006A6992">
        <w:rPr>
          <w:rFonts w:ascii="Times New Roman" w:hAnsi="Times New Roman" w:cs="Times New Roman"/>
          <w:color w:val="000000" w:themeColor="text1"/>
        </w:rPr>
        <w:br/>
        <w:t>1) сумма оплаты отпусков сотрудникам за фактически отработанное время на дату расчета резерва;</w:t>
      </w:r>
      <w:r w:rsidRPr="006A6992">
        <w:rPr>
          <w:rFonts w:ascii="Times New Roman" w:hAnsi="Times New Roman" w:cs="Times New Roman"/>
          <w:color w:val="000000" w:themeColor="text1"/>
        </w:rPr>
        <w:br/>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 </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3. Сумма оплаты отпусков рассчитывается по формуле:</w:t>
      </w:r>
    </w:p>
    <w:tbl>
      <w:tblPr>
        <w:tblW w:w="0" w:type="auto"/>
        <w:tblLook w:val="04A0" w:firstRow="1" w:lastRow="0" w:firstColumn="1" w:lastColumn="0" w:noHBand="0" w:noVBand="1"/>
      </w:tblPr>
      <w:tblGrid>
        <w:gridCol w:w="1540"/>
        <w:gridCol w:w="341"/>
        <w:gridCol w:w="4295"/>
        <w:gridCol w:w="341"/>
        <w:gridCol w:w="3053"/>
      </w:tblGrid>
      <w:tr w:rsidR="006A6992" w:rsidRPr="006A6992" w:rsidTr="00315BE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Сумма оплаты отпусков</w:t>
            </w:r>
          </w:p>
        </w:tc>
        <w:tc>
          <w:tcPr>
            <w:tcW w:w="0" w:type="auto"/>
            <w:tcBorders>
              <w:left w:val="single" w:sz="4" w:space="0" w:color="auto"/>
              <w:right w:val="single" w:sz="4" w:space="0" w:color="auto"/>
            </w:tcBorders>
            <w:shd w:val="clear" w:color="auto" w:fill="auto"/>
            <w:vAlign w:val="center"/>
          </w:tcPr>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A2D44" w:rsidRPr="006A6992" w:rsidRDefault="006A2D44" w:rsidP="006A6992">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Количество неиспользованных всеми сотрудниками дней отпусков на последний день (</w:t>
            </w:r>
            <w:r w:rsidRPr="006A6992">
              <w:rPr>
                <w:rFonts w:ascii="Times New Roman" w:hAnsi="Times New Roman" w:cs="Times New Roman"/>
                <w:i/>
                <w:color w:val="000000" w:themeColor="text1"/>
              </w:rPr>
              <w:t>года</w:t>
            </w:r>
            <w:r w:rsidRPr="006A6992">
              <w:rPr>
                <w:rFonts w:ascii="Times New Roman" w:hAnsi="Times New Roman" w:cs="Times New Roman"/>
                <w:color w:val="000000" w:themeColor="text1"/>
              </w:rPr>
              <w:t>)</w:t>
            </w:r>
          </w:p>
        </w:tc>
        <w:tc>
          <w:tcPr>
            <w:tcW w:w="0" w:type="auto"/>
            <w:tcBorders>
              <w:left w:val="single" w:sz="4" w:space="0" w:color="auto"/>
              <w:right w:val="single" w:sz="4" w:space="0" w:color="auto"/>
            </w:tcBorders>
            <w:shd w:val="clear" w:color="auto" w:fill="auto"/>
            <w:vAlign w:val="center"/>
          </w:tcPr>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 xml:space="preserve">Средний дневной заработок по учреждению за </w:t>
            </w:r>
            <w:proofErr w:type="gramStart"/>
            <w:r w:rsidRPr="006A6992">
              <w:rPr>
                <w:rFonts w:ascii="Times New Roman" w:hAnsi="Times New Roman" w:cs="Times New Roman"/>
                <w:color w:val="000000" w:themeColor="text1"/>
              </w:rPr>
              <w:t>последние</w:t>
            </w:r>
            <w:proofErr w:type="gramEnd"/>
            <w:r w:rsidRPr="006A6992">
              <w:rPr>
                <w:rFonts w:ascii="Times New Roman" w:hAnsi="Times New Roman" w:cs="Times New Roman"/>
                <w:color w:val="000000" w:themeColor="text1"/>
              </w:rPr>
              <w:t xml:space="preserve"> 12 мес.</w:t>
            </w:r>
          </w:p>
        </w:tc>
      </w:tr>
    </w:tbl>
    <w:p w:rsidR="006A2D44" w:rsidRPr="006A6992" w:rsidRDefault="006A2D44" w:rsidP="003F39CE">
      <w:pPr>
        <w:pStyle w:val="a6"/>
        <w:jc w:val="both"/>
        <w:rPr>
          <w:rFonts w:ascii="Times New Roman" w:hAnsi="Times New Roman" w:cs="Times New Roman"/>
          <w:color w:val="000000" w:themeColor="text1"/>
        </w:rPr>
      </w:pP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4. Данные о количестве дней неиспользованного отпуска представляет кадровая служба в соответствии с графиком документооборота.</w:t>
      </w:r>
    </w:p>
    <w:p w:rsidR="006A2D44" w:rsidRPr="006A6992" w:rsidRDefault="006A2D44" w:rsidP="003F39CE">
      <w:pPr>
        <w:pStyle w:val="a6"/>
        <w:jc w:val="both"/>
        <w:rPr>
          <w:rFonts w:ascii="Times New Roman" w:hAnsi="Times New Roman" w:cs="Times New Roman"/>
          <w:color w:val="000000" w:themeColor="text1"/>
        </w:rPr>
      </w:pP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5. Средний дневной заработок (</w:t>
      </w:r>
      <w:proofErr w:type="gramStart"/>
      <w:r w:rsidRPr="006A6992">
        <w:rPr>
          <w:rFonts w:ascii="Times New Roman" w:hAnsi="Times New Roman" w:cs="Times New Roman"/>
          <w:color w:val="000000" w:themeColor="text1"/>
        </w:rPr>
        <w:t>З</w:t>
      </w:r>
      <w:proofErr w:type="gramEnd"/>
      <w:r w:rsidRPr="006A6992">
        <w:rPr>
          <w:rFonts w:ascii="Times New Roman" w:hAnsi="Times New Roman" w:cs="Times New Roman"/>
          <w:color w:val="000000" w:themeColor="text1"/>
        </w:rPr>
        <w:t xml:space="preserve"> </w:t>
      </w:r>
      <w:proofErr w:type="spellStart"/>
      <w:r w:rsidRPr="006A6992">
        <w:rPr>
          <w:rFonts w:ascii="Times New Roman" w:hAnsi="Times New Roman" w:cs="Times New Roman"/>
          <w:color w:val="000000" w:themeColor="text1"/>
        </w:rPr>
        <w:t>ср.д</w:t>
      </w:r>
      <w:proofErr w:type="spellEnd"/>
      <w:r w:rsidRPr="006A6992">
        <w:rPr>
          <w:rFonts w:ascii="Times New Roman" w:hAnsi="Times New Roman" w:cs="Times New Roman"/>
          <w:color w:val="000000" w:themeColor="text1"/>
        </w:rPr>
        <w:t>.) в целом по учреждению определяется по формуле:</w:t>
      </w:r>
    </w:p>
    <w:p w:rsidR="006A2D44" w:rsidRPr="006A6992" w:rsidRDefault="006A2D44" w:rsidP="003F39CE">
      <w:pPr>
        <w:pStyle w:val="a6"/>
        <w:jc w:val="both"/>
        <w:rPr>
          <w:rFonts w:ascii="Times New Roman" w:hAnsi="Times New Roman" w:cs="Times New Roman"/>
          <w:color w:val="000000" w:themeColor="text1"/>
        </w:rPr>
      </w:pPr>
      <w:proofErr w:type="gramStart"/>
      <w:r w:rsidRPr="006A6992">
        <w:rPr>
          <w:rFonts w:ascii="Times New Roman" w:hAnsi="Times New Roman" w:cs="Times New Roman"/>
          <w:b/>
          <w:color w:val="000000" w:themeColor="text1"/>
        </w:rPr>
        <w:t>З</w:t>
      </w:r>
      <w:proofErr w:type="gramEnd"/>
      <w:r w:rsidRPr="006A6992">
        <w:rPr>
          <w:rFonts w:ascii="Times New Roman" w:hAnsi="Times New Roman" w:cs="Times New Roman"/>
          <w:b/>
          <w:color w:val="000000" w:themeColor="text1"/>
        </w:rPr>
        <w:t xml:space="preserve"> </w:t>
      </w:r>
      <w:proofErr w:type="spellStart"/>
      <w:r w:rsidRPr="006A6992">
        <w:rPr>
          <w:rFonts w:ascii="Times New Roman" w:hAnsi="Times New Roman" w:cs="Times New Roman"/>
          <w:b/>
          <w:color w:val="000000" w:themeColor="text1"/>
        </w:rPr>
        <w:t>ср.д</w:t>
      </w:r>
      <w:proofErr w:type="spellEnd"/>
      <w:r w:rsidRPr="006A6992">
        <w:rPr>
          <w:rFonts w:ascii="Times New Roman" w:hAnsi="Times New Roman" w:cs="Times New Roman"/>
          <w:b/>
          <w:color w:val="000000" w:themeColor="text1"/>
        </w:rPr>
        <w:t>. = ФОТ</w:t>
      </w:r>
      <w:proofErr w:type="gramStart"/>
      <w:r w:rsidRPr="006A6992">
        <w:rPr>
          <w:rFonts w:ascii="Times New Roman" w:hAnsi="Times New Roman" w:cs="Times New Roman"/>
          <w:b/>
          <w:color w:val="000000" w:themeColor="text1"/>
        </w:rPr>
        <w:t xml:space="preserve"> :</w:t>
      </w:r>
      <w:proofErr w:type="gramEnd"/>
      <w:r w:rsidRPr="006A6992">
        <w:rPr>
          <w:rFonts w:ascii="Times New Roman" w:hAnsi="Times New Roman" w:cs="Times New Roman"/>
          <w:b/>
          <w:color w:val="000000" w:themeColor="text1"/>
        </w:rPr>
        <w:t xml:space="preserve"> 12 мес. : Ч : 29,3</w:t>
      </w:r>
      <w:r w:rsidRPr="006A6992">
        <w:rPr>
          <w:rFonts w:ascii="Times New Roman" w:hAnsi="Times New Roman" w:cs="Times New Roman"/>
          <w:color w:val="000000" w:themeColor="text1"/>
        </w:rPr>
        <w:t xml:space="preserve"> </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где:</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ФОТ – фонд оплаты труда в целом по учреждению за 12 месяцев, предшествующих дате расчета резерва;</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Ч – количество штатных единиц по штатному расписанию, действующему на дату расчета резерва;</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29,3 – среднемесячное число календарных дней, установленное статьей 139 Трудового кодекса РФ.</w:t>
      </w:r>
    </w:p>
    <w:p w:rsidR="006A2D44" w:rsidRPr="006A6992" w:rsidRDefault="006A2D44" w:rsidP="003F39CE">
      <w:pPr>
        <w:pStyle w:val="a6"/>
        <w:jc w:val="both"/>
        <w:rPr>
          <w:rFonts w:ascii="Times New Roman" w:hAnsi="Times New Roman" w:cs="Times New Roman"/>
          <w:color w:val="000000" w:themeColor="text1"/>
        </w:rPr>
      </w:pP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6. В сумму обязательных страховых взносов для формирования резерва включается:</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1) сумма, рассчитанная по общеустановленной ставке страховых взносов;</w:t>
      </w:r>
    </w:p>
    <w:p w:rsidR="006A2D44" w:rsidRPr="006A6992" w:rsidRDefault="006A2D44" w:rsidP="003F39CE">
      <w:pPr>
        <w:pStyle w:val="a6"/>
        <w:jc w:val="both"/>
        <w:rPr>
          <w:rFonts w:ascii="Times New Roman" w:hAnsi="Times New Roman" w:cs="Times New Roman"/>
          <w:b/>
          <w:i/>
          <w:color w:val="000000" w:themeColor="text1"/>
        </w:rPr>
      </w:pPr>
      <w:r w:rsidRPr="006A6992">
        <w:rPr>
          <w:rFonts w:ascii="Times New Roman" w:hAnsi="Times New Roman" w:cs="Times New Roman"/>
          <w:i/>
          <w:color w:val="000000" w:themeColor="text1"/>
        </w:rPr>
        <w:t>2) дополнительные тарифы страховых взносов в Пенсионный фонд РФ в расчет резерва не включаются.</w:t>
      </w:r>
    </w:p>
    <w:p w:rsidR="006A2D44" w:rsidRPr="006A6992" w:rsidRDefault="006A2D44" w:rsidP="003F39CE">
      <w:pPr>
        <w:pStyle w:val="a6"/>
        <w:jc w:val="both"/>
        <w:rPr>
          <w:rFonts w:ascii="Times New Roman" w:hAnsi="Times New Roman" w:cs="Times New Roman"/>
          <w:color w:val="000000" w:themeColor="text1"/>
        </w:rPr>
      </w:pP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Сумма, рассчитанная по общеустановленной ставке страховых взносов, определяется как величина суммы оплаты отпусков сотрудникам на расчетную дату, умноженная на 30,2 процента – суммарную ставку платежей на обязательное страхование и взносов на травматизм.</w:t>
      </w:r>
    </w:p>
    <w:p w:rsidR="006A2D44" w:rsidRPr="006A6992" w:rsidRDefault="006A2D44" w:rsidP="003F39CE">
      <w:pPr>
        <w:pStyle w:val="a6"/>
        <w:jc w:val="both"/>
        <w:rPr>
          <w:rFonts w:ascii="Times New Roman" w:hAnsi="Times New Roman" w:cs="Times New Roman"/>
          <w:color w:val="000000" w:themeColor="text1"/>
        </w:rPr>
      </w:pP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Дополнительные тарифы страховых взносов в Пенсионный фонд РФ рассчитываются отдельно по формуле:</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 xml:space="preserve">В = </w:t>
      </w:r>
      <w:proofErr w:type="spellStart"/>
      <w:r w:rsidRPr="006A6992">
        <w:rPr>
          <w:rFonts w:ascii="Times New Roman" w:hAnsi="Times New Roman" w:cs="Times New Roman"/>
          <w:color w:val="000000" w:themeColor="text1"/>
        </w:rPr>
        <w:t>Впр</w:t>
      </w:r>
      <w:proofErr w:type="spellEnd"/>
      <w:proofErr w:type="gramStart"/>
      <w:r w:rsidRPr="006A6992">
        <w:rPr>
          <w:rFonts w:ascii="Times New Roman" w:hAnsi="Times New Roman" w:cs="Times New Roman"/>
          <w:color w:val="000000" w:themeColor="text1"/>
        </w:rPr>
        <w:t xml:space="preserve"> :</w:t>
      </w:r>
      <w:proofErr w:type="gramEnd"/>
      <w:r w:rsidRPr="006A6992">
        <w:rPr>
          <w:rFonts w:ascii="Times New Roman" w:hAnsi="Times New Roman" w:cs="Times New Roman"/>
          <w:color w:val="000000" w:themeColor="text1"/>
        </w:rPr>
        <w:t xml:space="preserve"> ФОТ × 100, где:</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В – дополнительные тарифы страховых взносов в Пенсионный фонд РФ, включаемые в расчет резерва;</w:t>
      </w:r>
    </w:p>
    <w:p w:rsidR="006A2D44" w:rsidRPr="006A6992" w:rsidRDefault="006A2D44" w:rsidP="003F39CE">
      <w:pPr>
        <w:pStyle w:val="a6"/>
        <w:jc w:val="both"/>
        <w:rPr>
          <w:rFonts w:ascii="Times New Roman" w:hAnsi="Times New Roman" w:cs="Times New Roman"/>
          <w:color w:val="000000" w:themeColor="text1"/>
        </w:rPr>
      </w:pPr>
      <w:proofErr w:type="spellStart"/>
      <w:r w:rsidRPr="006A6992">
        <w:rPr>
          <w:rFonts w:ascii="Times New Roman" w:hAnsi="Times New Roman" w:cs="Times New Roman"/>
          <w:color w:val="000000" w:themeColor="text1"/>
        </w:rPr>
        <w:t>Впр</w:t>
      </w:r>
      <w:proofErr w:type="spellEnd"/>
      <w:r w:rsidRPr="006A6992">
        <w:rPr>
          <w:rFonts w:ascii="Times New Roman" w:hAnsi="Times New Roman" w:cs="Times New Roman"/>
          <w:color w:val="000000" w:themeColor="text1"/>
        </w:rPr>
        <w:t xml:space="preserve"> – сумма дополнительных тарифов страховых взносов в Пенсионный фонд РФ, рассчитанная за 12 месяцев, предшествующих дате расчета резерва;</w:t>
      </w:r>
    </w:p>
    <w:p w:rsidR="006A2D44" w:rsidRPr="006A6992" w:rsidRDefault="006A2D44" w:rsidP="003F39CE">
      <w:pPr>
        <w:pStyle w:val="a6"/>
        <w:jc w:val="both"/>
        <w:rPr>
          <w:rFonts w:ascii="Times New Roman" w:hAnsi="Times New Roman" w:cs="Times New Roman"/>
          <w:color w:val="000000" w:themeColor="text1"/>
        </w:rPr>
      </w:pPr>
      <w:r w:rsidRPr="006A6992">
        <w:rPr>
          <w:rFonts w:ascii="Times New Roman" w:hAnsi="Times New Roman" w:cs="Times New Roman"/>
          <w:color w:val="000000" w:themeColor="text1"/>
        </w:rPr>
        <w:t>ФОТ – фонд оплаты труда в целом по учреждению за 12 месяцев, предшествующих дате расчета резерва.</w:t>
      </w:r>
    </w:p>
    <w:p w:rsidR="006A2D44" w:rsidRDefault="006A2D44" w:rsidP="003F39CE">
      <w:pPr>
        <w:pStyle w:val="a6"/>
        <w:jc w:val="both"/>
        <w:rPr>
          <w:rFonts w:ascii="Times New Roman" w:hAnsi="Times New Roman" w:cs="Times New Roman"/>
          <w:color w:val="000000" w:themeColor="text1"/>
        </w:rPr>
      </w:pPr>
    </w:p>
    <w:p w:rsidR="00335A28" w:rsidRPr="006A6992" w:rsidRDefault="00335A28" w:rsidP="003F39CE">
      <w:pPr>
        <w:pStyle w:val="a6"/>
        <w:jc w:val="both"/>
        <w:rPr>
          <w:rFonts w:ascii="Times New Roman" w:hAnsi="Times New Roman" w:cs="Times New Roman"/>
          <w:color w:val="000000" w:themeColor="text1"/>
        </w:rPr>
      </w:pPr>
    </w:p>
    <w:p w:rsidR="006A2D44" w:rsidRPr="003F39CE" w:rsidRDefault="006A2D44" w:rsidP="003F39CE">
      <w:pPr>
        <w:pStyle w:val="a6"/>
        <w:jc w:val="both"/>
        <w:rPr>
          <w:rFonts w:ascii="Times New Roman" w:hAnsi="Times New Roman" w:cs="Times New Roman"/>
        </w:rPr>
      </w:pPr>
    </w:p>
    <w:p w:rsidR="00321F6C" w:rsidRDefault="00551821" w:rsidP="003F39CE">
      <w:pPr>
        <w:pStyle w:val="a6"/>
        <w:jc w:val="both"/>
        <w:rPr>
          <w:rFonts w:ascii="Times New Roman" w:hAnsi="Times New Roman" w:cs="Times New Roman"/>
        </w:rPr>
      </w:pPr>
      <w:r>
        <w:rPr>
          <w:rFonts w:ascii="Times New Roman" w:hAnsi="Times New Roman" w:cs="Times New Roman"/>
        </w:rPr>
        <w:t xml:space="preserve">                                                                                                                                 </w:t>
      </w:r>
      <w:r w:rsidR="006A2D44" w:rsidRPr="003F39CE">
        <w:rPr>
          <w:rFonts w:ascii="Times New Roman" w:hAnsi="Times New Roman" w:cs="Times New Roman"/>
        </w:rPr>
        <w:t>ПРИЛОЖЕНИЕ № 1</w:t>
      </w:r>
      <w:r w:rsidR="00335A28">
        <w:rPr>
          <w:rFonts w:ascii="Times New Roman" w:hAnsi="Times New Roman" w:cs="Times New Roman"/>
        </w:rPr>
        <w:t>1</w:t>
      </w:r>
    </w:p>
    <w:p w:rsidR="00551821" w:rsidRDefault="00551821" w:rsidP="00551821">
      <w:pPr>
        <w:pStyle w:val="a6"/>
        <w:jc w:val="right"/>
        <w:rPr>
          <w:rFonts w:ascii="Times New Roman" w:hAnsi="Times New Roman" w:cs="Times New Roman"/>
          <w:color w:val="000000" w:themeColor="text1"/>
          <w:lang w:eastAsia="ru-RU"/>
        </w:rPr>
      </w:pPr>
      <w:r w:rsidRPr="006A6992">
        <w:rPr>
          <w:rFonts w:ascii="Times New Roman" w:hAnsi="Times New Roman" w:cs="Times New Roman"/>
          <w:color w:val="000000" w:themeColor="text1"/>
          <w:lang w:eastAsia="ru-RU"/>
        </w:rPr>
        <w:t xml:space="preserve">к приказу № </w:t>
      </w:r>
      <w:r w:rsidR="006A6F9A" w:rsidRPr="00440C19">
        <w:rPr>
          <w:rFonts w:ascii="Times New Roman" w:hAnsi="Times New Roman" w:cs="Times New Roman"/>
          <w:color w:val="000000" w:themeColor="text1"/>
          <w:lang w:eastAsia="ru-RU"/>
        </w:rPr>
        <w:t>29</w:t>
      </w:r>
      <w:r w:rsidRPr="00440C19">
        <w:rPr>
          <w:rFonts w:ascii="Times New Roman" w:hAnsi="Times New Roman" w:cs="Times New Roman"/>
          <w:color w:val="000000" w:themeColor="text1"/>
          <w:lang w:eastAsia="ru-RU"/>
        </w:rPr>
        <w:t xml:space="preserve"> от 3</w:t>
      </w:r>
      <w:r w:rsidR="006A6F9A" w:rsidRPr="00440C19">
        <w:rPr>
          <w:rFonts w:ascii="Times New Roman" w:hAnsi="Times New Roman" w:cs="Times New Roman"/>
          <w:color w:val="000000" w:themeColor="text1"/>
          <w:lang w:eastAsia="ru-RU"/>
        </w:rPr>
        <w:t>0</w:t>
      </w:r>
      <w:r w:rsidRPr="00440C19">
        <w:rPr>
          <w:rFonts w:ascii="Times New Roman" w:hAnsi="Times New Roman" w:cs="Times New Roman"/>
          <w:color w:val="000000" w:themeColor="text1"/>
          <w:lang w:eastAsia="ru-RU"/>
        </w:rPr>
        <w:t>.12.20</w:t>
      </w:r>
      <w:r w:rsidR="006A6F9A" w:rsidRPr="00440C19">
        <w:rPr>
          <w:rFonts w:ascii="Times New Roman" w:hAnsi="Times New Roman" w:cs="Times New Roman"/>
          <w:color w:val="000000" w:themeColor="text1"/>
          <w:lang w:eastAsia="ru-RU"/>
        </w:rPr>
        <w:t>20</w:t>
      </w:r>
      <w:r w:rsidRPr="00440C19">
        <w:rPr>
          <w:rFonts w:ascii="Times New Roman" w:hAnsi="Times New Roman" w:cs="Times New Roman"/>
          <w:color w:val="000000" w:themeColor="text1"/>
          <w:lang w:eastAsia="ru-RU"/>
        </w:rPr>
        <w:t>г.</w:t>
      </w:r>
    </w:p>
    <w:p w:rsidR="00551821" w:rsidRPr="003F39CE" w:rsidRDefault="00551821" w:rsidP="00551821">
      <w:pPr>
        <w:pStyle w:val="a6"/>
        <w:jc w:val="right"/>
        <w:rPr>
          <w:rFonts w:ascii="Times New Roman" w:hAnsi="Times New Roman" w:cs="Times New Roman"/>
        </w:rPr>
      </w:pPr>
    </w:p>
    <w:tbl>
      <w:tblPr>
        <w:tblW w:w="6922" w:type="dxa"/>
        <w:jc w:val="right"/>
        <w:tblCellMar>
          <w:top w:w="15" w:type="dxa"/>
          <w:left w:w="15" w:type="dxa"/>
          <w:bottom w:w="15" w:type="dxa"/>
          <w:right w:w="15" w:type="dxa"/>
        </w:tblCellMar>
        <w:tblLook w:val="04A0" w:firstRow="1" w:lastRow="0" w:firstColumn="1" w:lastColumn="0" w:noHBand="0" w:noVBand="1"/>
      </w:tblPr>
      <w:tblGrid>
        <w:gridCol w:w="3402"/>
        <w:gridCol w:w="3520"/>
      </w:tblGrid>
      <w:tr w:rsidR="00551821" w:rsidRPr="003F39CE" w:rsidTr="00551821">
        <w:trPr>
          <w:jc w:val="right"/>
        </w:trPr>
        <w:tc>
          <w:tcPr>
            <w:tcW w:w="3402" w:type="dxa"/>
            <w:tcMar>
              <w:top w:w="60" w:type="dxa"/>
              <w:left w:w="60" w:type="dxa"/>
              <w:bottom w:w="60" w:type="dxa"/>
              <w:right w:w="60" w:type="dxa"/>
            </w:tcMar>
            <w:hideMark/>
          </w:tcPr>
          <w:p w:rsidR="00551821" w:rsidRPr="003F39CE" w:rsidRDefault="00551821" w:rsidP="00551821">
            <w:pPr>
              <w:pStyle w:val="a6"/>
              <w:jc w:val="right"/>
              <w:rPr>
                <w:rFonts w:ascii="Times New Roman" w:hAnsi="Times New Roman" w:cs="Times New Roman"/>
                <w:color w:val="000000"/>
              </w:rPr>
            </w:pPr>
            <w:r w:rsidRPr="003F39CE">
              <w:rPr>
                <w:rFonts w:ascii="Times New Roman" w:hAnsi="Times New Roman" w:cs="Times New Roman"/>
                <w:color w:val="000000"/>
              </w:rPr>
              <w:t>.</w:t>
            </w:r>
          </w:p>
        </w:tc>
        <w:tc>
          <w:tcPr>
            <w:tcW w:w="3520" w:type="dxa"/>
          </w:tcPr>
          <w:p w:rsidR="00551821" w:rsidRDefault="00551821" w:rsidP="00551821">
            <w:pPr>
              <w:pStyle w:val="a6"/>
              <w:jc w:val="right"/>
              <w:rPr>
                <w:rFonts w:ascii="Times New Roman" w:hAnsi="Times New Roman" w:cs="Times New Roman"/>
                <w:color w:val="000000"/>
              </w:rPr>
            </w:pPr>
            <w:r w:rsidRPr="003F39CE">
              <w:rPr>
                <w:rFonts w:ascii="Times New Roman" w:hAnsi="Times New Roman" w:cs="Times New Roman"/>
                <w:color w:val="000000"/>
              </w:rPr>
              <w:t>УТВЕРЖДАЮ</w:t>
            </w:r>
            <w:r w:rsidRPr="003F39CE">
              <w:rPr>
                <w:rFonts w:ascii="Times New Roman" w:hAnsi="Times New Roman" w:cs="Times New Roman"/>
                <w:color w:val="000000"/>
              </w:rPr>
              <w:br/>
            </w:r>
            <w:r w:rsidR="00440C19">
              <w:rPr>
                <w:rFonts w:ascii="Times New Roman" w:hAnsi="Times New Roman" w:cs="Times New Roman"/>
                <w:color w:val="000000"/>
              </w:rPr>
              <w:t>Начальник</w:t>
            </w:r>
            <w:r w:rsidRPr="003F39CE">
              <w:rPr>
                <w:rFonts w:ascii="Times New Roman" w:hAnsi="Times New Roman" w:cs="Times New Roman"/>
                <w:color w:val="000000"/>
              </w:rPr>
              <w:t xml:space="preserve"> </w:t>
            </w:r>
          </w:p>
          <w:p w:rsidR="00551821" w:rsidRPr="00440C19" w:rsidRDefault="001B3569" w:rsidP="00551821">
            <w:pPr>
              <w:pStyle w:val="a6"/>
              <w:jc w:val="right"/>
              <w:rPr>
                <w:rFonts w:ascii="Times New Roman" w:hAnsi="Times New Roman" w:cs="Times New Roman"/>
                <w:color w:val="000000"/>
              </w:rPr>
            </w:pPr>
            <w:r w:rsidRPr="00440C19">
              <w:rPr>
                <w:rFonts w:ascii="Times New Roman" w:hAnsi="Times New Roman" w:cs="Times New Roman"/>
                <w:color w:val="000000"/>
              </w:rPr>
              <w:t>МБУ</w:t>
            </w:r>
            <w:r w:rsidR="006A6F9A" w:rsidRPr="00440C19">
              <w:rPr>
                <w:rFonts w:ascii="Times New Roman" w:hAnsi="Times New Roman" w:cs="Times New Roman"/>
                <w:color w:val="000000"/>
              </w:rPr>
              <w:t xml:space="preserve"> РЦО</w:t>
            </w:r>
            <w:r w:rsidR="00551821" w:rsidRPr="00440C19">
              <w:rPr>
                <w:rFonts w:ascii="Times New Roman" w:hAnsi="Times New Roman" w:cs="Times New Roman"/>
                <w:color w:val="000000"/>
              </w:rPr>
              <w:t xml:space="preserve"> </w:t>
            </w:r>
          </w:p>
          <w:p w:rsidR="00551821" w:rsidRDefault="006A6F9A" w:rsidP="00551821">
            <w:pPr>
              <w:pStyle w:val="a6"/>
              <w:jc w:val="right"/>
              <w:rPr>
                <w:rFonts w:ascii="Times New Roman" w:hAnsi="Times New Roman" w:cs="Times New Roman"/>
                <w:color w:val="000000"/>
              </w:rPr>
            </w:pPr>
            <w:r w:rsidRPr="00440C19">
              <w:rPr>
                <w:rFonts w:ascii="Times New Roman" w:hAnsi="Times New Roman" w:cs="Times New Roman"/>
                <w:color w:val="000000"/>
              </w:rPr>
              <w:t>Е</w:t>
            </w:r>
            <w:r w:rsidR="00E419CD" w:rsidRPr="00440C19">
              <w:rPr>
                <w:rFonts w:ascii="Times New Roman" w:hAnsi="Times New Roman" w:cs="Times New Roman"/>
                <w:color w:val="000000"/>
              </w:rPr>
              <w:t>.Н.</w:t>
            </w:r>
            <w:r w:rsidRPr="00440C19">
              <w:rPr>
                <w:rFonts w:ascii="Times New Roman" w:hAnsi="Times New Roman" w:cs="Times New Roman"/>
                <w:color w:val="000000"/>
              </w:rPr>
              <w:t xml:space="preserve"> </w:t>
            </w:r>
            <w:proofErr w:type="spellStart"/>
            <w:r w:rsidRPr="00440C19">
              <w:rPr>
                <w:rFonts w:ascii="Times New Roman" w:hAnsi="Times New Roman" w:cs="Times New Roman"/>
                <w:color w:val="000000"/>
              </w:rPr>
              <w:t>Морева</w:t>
            </w:r>
            <w:proofErr w:type="spellEnd"/>
          </w:p>
          <w:p w:rsidR="00551821" w:rsidRDefault="00551821" w:rsidP="00551821">
            <w:pPr>
              <w:pStyle w:val="a6"/>
              <w:jc w:val="right"/>
              <w:rPr>
                <w:rFonts w:ascii="Times New Roman" w:hAnsi="Times New Roman" w:cs="Times New Roman"/>
                <w:color w:val="000000"/>
              </w:rPr>
            </w:pPr>
          </w:p>
          <w:p w:rsidR="00551821" w:rsidRPr="003F39CE" w:rsidRDefault="00551821" w:rsidP="00551821">
            <w:pPr>
              <w:pStyle w:val="a6"/>
              <w:jc w:val="right"/>
              <w:rPr>
                <w:rFonts w:ascii="Times New Roman" w:hAnsi="Times New Roman" w:cs="Times New Roman"/>
                <w:color w:val="000000"/>
              </w:rPr>
            </w:pPr>
          </w:p>
        </w:tc>
      </w:tr>
    </w:tbl>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w:t>
      </w:r>
    </w:p>
    <w:p w:rsidR="006A2D44" w:rsidRPr="003F39CE" w:rsidRDefault="006A2D44" w:rsidP="00551821">
      <w:pPr>
        <w:pStyle w:val="a6"/>
        <w:jc w:val="center"/>
        <w:rPr>
          <w:rFonts w:ascii="Times New Roman" w:hAnsi="Times New Roman" w:cs="Times New Roman"/>
          <w:bCs/>
          <w:color w:val="000000"/>
        </w:rPr>
      </w:pPr>
      <w:r w:rsidRPr="003F39CE">
        <w:rPr>
          <w:rFonts w:ascii="Times New Roman" w:hAnsi="Times New Roman" w:cs="Times New Roman"/>
          <w:b/>
          <w:bCs/>
          <w:color w:val="000000"/>
        </w:rPr>
        <w:t>ПОЛОЖЕНИЕ</w:t>
      </w:r>
    </w:p>
    <w:p w:rsidR="006A2D44" w:rsidRPr="003F39CE" w:rsidRDefault="006A2D44" w:rsidP="00551821">
      <w:pPr>
        <w:pStyle w:val="a6"/>
        <w:jc w:val="center"/>
        <w:rPr>
          <w:rFonts w:ascii="Times New Roman" w:hAnsi="Times New Roman" w:cs="Times New Roman"/>
          <w:color w:val="000000"/>
        </w:rPr>
      </w:pPr>
      <w:r w:rsidRPr="003F39CE">
        <w:rPr>
          <w:rFonts w:ascii="Times New Roman" w:hAnsi="Times New Roman" w:cs="Times New Roman"/>
          <w:b/>
          <w:bCs/>
          <w:color w:val="000000"/>
        </w:rPr>
        <w:t>о признании дебиторской задолженности сомнительной или безнадежной к взысканию</w:t>
      </w:r>
      <w:r w:rsidRPr="003F39CE">
        <w:rPr>
          <w:rFonts w:ascii="Times New Roman" w:hAnsi="Times New Roman" w:cs="Times New Roman"/>
          <w:color w:val="000000"/>
        </w:rPr>
        <w:br/>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b/>
          <w:bCs/>
          <w:color w:val="000000"/>
        </w:rPr>
        <w:t>1. Общие положения</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1.1. Настоящее Положение разработано в соответствии с Гражданским кодексом, Законом от 02.10.2007 № 229-ФЗ и приказом Минфина от 27.02.2018 № 32н</w:t>
      </w:r>
      <w:r w:rsidRPr="003F39CE">
        <w:rPr>
          <w:rFonts w:ascii="Times New Roman" w:hAnsi="Times New Roman" w:cs="Times New Roman"/>
          <w:color w:val="000000"/>
          <w:shd w:val="clear" w:color="auto" w:fill="FFFFFF"/>
        </w:rPr>
        <w:t>.</w:t>
      </w:r>
    </w:p>
    <w:p w:rsidR="006A2D44" w:rsidRPr="003F39CE" w:rsidRDefault="006A2D44" w:rsidP="003F39CE">
      <w:pPr>
        <w:pStyle w:val="a6"/>
        <w:jc w:val="both"/>
        <w:rPr>
          <w:rFonts w:ascii="Times New Roman" w:hAnsi="Times New Roman" w:cs="Times New Roman"/>
          <w:bCs/>
          <w:color w:val="000000"/>
        </w:rPr>
      </w:pPr>
      <w:r w:rsidRPr="003F39CE">
        <w:rPr>
          <w:rFonts w:ascii="Times New Roman" w:hAnsi="Times New Roman" w:cs="Times New Roman"/>
          <w:b/>
          <w:bCs/>
          <w:color w:val="000000"/>
        </w:rPr>
        <w:t>2. Критерии признания дебиторской задолженности сомнительной или безнадежной к взысканию</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2.1. 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2.2. Основанием для признания дебиторской задолженности безнадежной к взысканию является:</w:t>
      </w:r>
    </w:p>
    <w:p w:rsidR="00551821"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ликвидации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(ЕГРЮЛ);</w:t>
      </w:r>
    </w:p>
    <w:p w:rsidR="00551821"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вынесение определения о завершении конкурсного производства по делу о банкротстве организации-должника и внесение в Единый государственный реестр юридических лиц (ЕГРЮЛ) записи о ликвидации организации;</w:t>
      </w:r>
    </w:p>
    <w:p w:rsidR="00551821"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определение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rsidR="00551821"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 02.10.2007 № 229-ФЗ;</w:t>
      </w:r>
    </w:p>
    <w:p w:rsidR="00551821"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вступление в силу решения суда об отказе в удовлетворении требований (части требований) заявителя о взыскании задолженности;</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смерть должника –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обязанности не могут перейти к правопреемнику;</w:t>
      </w:r>
      <w:r w:rsidRPr="003F39CE">
        <w:rPr>
          <w:rFonts w:ascii="Times New Roman" w:hAnsi="Times New Roman" w:cs="Times New Roman"/>
          <w:color w:val="000000"/>
        </w:rPr>
        <w:br/>
        <w:t xml:space="preserve">– </w:t>
      </w:r>
      <w:proofErr w:type="gramStart"/>
      <w:r w:rsidRPr="003F39CE">
        <w:rPr>
          <w:rFonts w:ascii="Times New Roman" w:hAnsi="Times New Roman" w:cs="Times New Roman"/>
          <w:color w:val="000000"/>
        </w:rPr>
        <w:t xml:space="preserve">истечение срока исковой давности, если принимаемые меры </w:t>
      </w:r>
      <w:r w:rsidR="00551821">
        <w:rPr>
          <w:rFonts w:ascii="Times New Roman" w:hAnsi="Times New Roman" w:cs="Times New Roman"/>
          <w:color w:val="000000"/>
        </w:rPr>
        <w:t xml:space="preserve">в соответствии с действующим законодательством РФ </w:t>
      </w:r>
      <w:r w:rsidRPr="003F39CE">
        <w:rPr>
          <w:rFonts w:ascii="Times New Roman" w:hAnsi="Times New Roman" w:cs="Times New Roman"/>
          <w:color w:val="000000"/>
        </w:rPr>
        <w:t>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w:t>
      </w:r>
      <w:r w:rsidRPr="003F39CE">
        <w:rPr>
          <w:rFonts w:ascii="Times New Roman" w:hAnsi="Times New Roman" w:cs="Times New Roman"/>
          <w:color w:val="000000"/>
        </w:rPr>
        <w:br/>
        <w:t>– 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roofErr w:type="gramEnd"/>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2.3 Сомнительной </w:t>
      </w:r>
      <w:r w:rsidRPr="003F39CE">
        <w:rPr>
          <w:rFonts w:ascii="Times New Roman" w:hAnsi="Times New Roman" w:cs="Times New Roman"/>
          <w:color w:val="000000"/>
          <w:shd w:val="clear" w:color="auto" w:fill="FFFFFF"/>
        </w:rPr>
        <w:t>признается задолженность при условии, что должник нарушил сроки исполнения обязательства, и наличии одного из следующих обст</w:t>
      </w:r>
      <w:r w:rsidRPr="003F39CE">
        <w:rPr>
          <w:rFonts w:ascii="Times New Roman" w:hAnsi="Times New Roman" w:cs="Times New Roman"/>
          <w:color w:val="000000"/>
        </w:rPr>
        <w:t>оятельств:</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отсутствие обеспечения долга залогом, задатком, поручительством, банковской гарантией и т. п.;</w:t>
      </w:r>
      <w:r w:rsidRPr="003F39CE">
        <w:rPr>
          <w:rFonts w:ascii="Times New Roman" w:hAnsi="Times New Roman" w:cs="Times New Roman"/>
          <w:color w:val="000000"/>
        </w:rPr>
        <w:br/>
        <w:t>– значительные финансовые затруднения должника, ставшие известными из СМИ или других источников;</w:t>
      </w:r>
      <w:r w:rsidRPr="003F39CE">
        <w:rPr>
          <w:rFonts w:ascii="Times New Roman" w:hAnsi="Times New Roman" w:cs="Times New Roman"/>
          <w:color w:val="000000"/>
        </w:rPr>
        <w:br/>
        <w:t>– возбуждение процедуры банкротства в отношении должника.</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lastRenderedPageBreak/>
        <w:t>2.4. Не признаются сомнительной:</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обязательство должника, просрочка исполнения которого не превышает 30 дней;</w:t>
      </w:r>
      <w:r w:rsidRPr="003F39CE">
        <w:rPr>
          <w:rFonts w:ascii="Times New Roman" w:hAnsi="Times New Roman" w:cs="Times New Roman"/>
          <w:color w:val="000000"/>
        </w:rPr>
        <w:br/>
        <w:t>– задолженность заказчиков по договорам оказания услуг или выполнения работ, по которым срок действия договора не истек.</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2.5. С целью квалификации задолженности сомнительной каждый долг индивидуально оценивается на предмет наличия обстоятельств, приведенных в пункте 2.3 настоящего положения.</w:t>
      </w:r>
    </w:p>
    <w:p w:rsidR="006A2D44" w:rsidRPr="003F39CE" w:rsidRDefault="006A2D44" w:rsidP="003F39CE">
      <w:pPr>
        <w:pStyle w:val="a6"/>
        <w:jc w:val="both"/>
        <w:rPr>
          <w:rFonts w:ascii="Times New Roman" w:hAnsi="Times New Roman" w:cs="Times New Roman"/>
          <w:bCs/>
          <w:color w:val="000000"/>
        </w:rPr>
      </w:pPr>
      <w:r w:rsidRPr="003F39CE">
        <w:rPr>
          <w:rFonts w:ascii="Times New Roman" w:hAnsi="Times New Roman" w:cs="Times New Roman"/>
          <w:b/>
          <w:color w:val="000000"/>
        </w:rPr>
        <w:t xml:space="preserve">3. Порядок </w:t>
      </w:r>
      <w:r w:rsidRPr="003F39CE">
        <w:rPr>
          <w:rFonts w:ascii="Times New Roman" w:hAnsi="Times New Roman" w:cs="Times New Roman"/>
          <w:b/>
          <w:bCs/>
          <w:color w:val="000000"/>
        </w:rPr>
        <w:t>признания дебиторской задолженности сомнительной или безнадежной к взысканию</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3.1. Решение о признании дебиторской задолженности сомнительной или безнадежной к взысканию принимает комиссия по поступлению и выбытию активов. </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Комиссия принимает решение на основании служебной записки  рассмотреть вопрос о признании дебиторской задолженности сомнительной или безнадежной к взысканию.</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Служебная записка содержит информацию о причинах признания дебиторской задолженности сомнительной или безнадежной к взысканию. К служебной записке прикладываются </w:t>
      </w:r>
      <w:r w:rsidR="00551821">
        <w:rPr>
          <w:rFonts w:ascii="Times New Roman" w:hAnsi="Times New Roman" w:cs="Times New Roman"/>
          <w:color w:val="000000"/>
        </w:rPr>
        <w:t xml:space="preserve">подтверждающие </w:t>
      </w:r>
      <w:r w:rsidRPr="003F39CE">
        <w:rPr>
          <w:rFonts w:ascii="Times New Roman" w:hAnsi="Times New Roman" w:cs="Times New Roman"/>
          <w:color w:val="000000"/>
        </w:rPr>
        <w:t>документы.</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Заседание комиссии проводится на следующий рабочий день после поступления служебной записки</w:t>
      </w:r>
      <w:r w:rsidR="00551821">
        <w:rPr>
          <w:rFonts w:ascii="Times New Roman" w:hAnsi="Times New Roman" w:cs="Times New Roman"/>
          <w:color w:val="000000"/>
        </w:rPr>
        <w:t>.</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3.2. 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w:t>
      </w:r>
      <w:r w:rsidR="00775C25">
        <w:rPr>
          <w:rFonts w:ascii="Times New Roman" w:hAnsi="Times New Roman" w:cs="Times New Roman"/>
          <w:color w:val="000000"/>
        </w:rPr>
        <w:t xml:space="preserve">предоставленных </w:t>
      </w:r>
      <w:r w:rsidRPr="003F39CE">
        <w:rPr>
          <w:rFonts w:ascii="Times New Roman" w:hAnsi="Times New Roman" w:cs="Times New Roman"/>
          <w:color w:val="000000"/>
        </w:rPr>
        <w:t>документов, и устанавливает факт возникновения обстоятель</w:t>
      </w:r>
      <w:proofErr w:type="gramStart"/>
      <w:r w:rsidRPr="003F39CE">
        <w:rPr>
          <w:rFonts w:ascii="Times New Roman" w:hAnsi="Times New Roman" w:cs="Times New Roman"/>
          <w:color w:val="000000"/>
        </w:rPr>
        <w:t>ств дл</w:t>
      </w:r>
      <w:proofErr w:type="gramEnd"/>
      <w:r w:rsidRPr="003F39CE">
        <w:rPr>
          <w:rFonts w:ascii="Times New Roman" w:hAnsi="Times New Roman" w:cs="Times New Roman"/>
          <w:color w:val="000000"/>
        </w:rPr>
        <w:t>я признания дебиторской задолженности сомнительной или безнадежной к взысканию.</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3.3. Комиссия признает дебиторскую задолженность сомнительной или безнадежной к взысканию, если имеются основания для возобновления процедуры взыскания задолженности или отсутствуют основания для возобновления процедуры взыскания задолженности, предусмотренные законодательством Российской Федерации.</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При наличии оснований для возобновления процедуры взыскания дебиторской задолженности указывается дата </w:t>
      </w:r>
      <w:proofErr w:type="gramStart"/>
      <w:r w:rsidRPr="003F39CE">
        <w:rPr>
          <w:rFonts w:ascii="Times New Roman" w:hAnsi="Times New Roman" w:cs="Times New Roman"/>
          <w:color w:val="000000"/>
        </w:rPr>
        <w:t>окончания срока возможного возобновления процедуры взыскания</w:t>
      </w:r>
      <w:proofErr w:type="gramEnd"/>
      <w:r w:rsidRPr="003F39CE">
        <w:rPr>
          <w:rFonts w:ascii="Times New Roman" w:hAnsi="Times New Roman" w:cs="Times New Roman"/>
          <w:color w:val="000000"/>
        </w:rPr>
        <w:t>.</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3.4.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3.5. Для признания дебиторской задолженности сомнительной или безнадежной к взысканию необходимы следующие документы:</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а) выписка из бухгалтерской отчетности учреждения;</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б) справка о принятых мерах по взысканию задолженности;</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в) документы, подтверждающие случаи признания задолженности безнадежной к взысканию:</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документ, содержащий сведения из ЕГРЮЛ о ликвидации юридического лица или об отсутствии сведений о юридическом лице в ЕГРЮЛ;</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копия решения арбитражного суда о признании индивидуального предпринимателя или крестьянского (фермерского) хозяйства банкротом и копия определения арбитражного суда о завершении конкурсного производства по делу о банкротстве;</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копия постановления о прекращении исполнительного производства;</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копия решения суда об отказе в удовлетворении требований (части требований) о взыскании задолженности с должника;</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копия решения арбитражного суда о признании организации банкротом и копия определения арбитражного суда о завершении конкурсного производства;</w:t>
      </w:r>
    </w:p>
    <w:p w:rsidR="00775C25" w:rsidRDefault="006A2D44" w:rsidP="003F39CE">
      <w:pPr>
        <w:pStyle w:val="a6"/>
        <w:jc w:val="both"/>
        <w:rPr>
          <w:rFonts w:ascii="Times New Roman" w:hAnsi="Times New Roman" w:cs="Times New Roman"/>
          <w:color w:val="000000"/>
        </w:rPr>
      </w:pPr>
      <w:proofErr w:type="gramStart"/>
      <w:r w:rsidRPr="003F39CE">
        <w:rPr>
          <w:rFonts w:ascii="Times New Roman" w:hAnsi="Times New Roman" w:cs="Times New Roman"/>
          <w:color w:val="000000"/>
        </w:rPr>
        <w:t>– 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 инвентаризации дебиторской задолженности на конец отчетного периода, другие документы, подтверждающие истечение срока исковой давности);</w:t>
      </w:r>
      <w:proofErr w:type="gramEnd"/>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документ, содержащий сведения уполномоченного органа о наступлении чрезвычайных или других непредвиденных обстоятельств;</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г) документы, подтверждающие случаи признания задолженности сомнительной:</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договор с контрагентом, выписка из него или копия договора;</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lastRenderedPageBreak/>
        <w:t>– копии документов, ссылки на сайт в сети Интернет, подтверждающие значительные финансовые затруднения контрагента;</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br/>
        <w:t>– документы, подтверждающие возбуждение процедуры банкротства, или ссылки на сайт в сети Интернет с информацией о начале процедуры банкротства.</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3.6. Решение комиссии по поступлению и выбытию активов о признании задолженности сомнительной или безнадежной к взысканию оформляется </w:t>
      </w:r>
      <w:r w:rsidR="00775C25">
        <w:rPr>
          <w:rFonts w:ascii="Times New Roman" w:hAnsi="Times New Roman" w:cs="Times New Roman"/>
          <w:color w:val="000000"/>
        </w:rPr>
        <w:t>Протоколом заседании комиссии</w:t>
      </w:r>
      <w:r w:rsidRPr="003F39CE">
        <w:rPr>
          <w:rFonts w:ascii="Times New Roman" w:hAnsi="Times New Roman" w:cs="Times New Roman"/>
          <w:color w:val="000000"/>
        </w:rPr>
        <w:t>, содержащим следующую информацию:</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полное наименование учреждения;</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идентификационный номер налогоплательщика, основной государственный регистрационный номер, код причины постановки на учет налогоплательщика;</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реквизиты документов, по которым возникла дебиторская задолженность, – платежных документов, накладных, актов выполненных работ и т. д.;</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сумма дебиторской задолженности, признанной сомнительной или безнадежной к взысканию;</w:t>
      </w:r>
    </w:p>
    <w:p w:rsidR="00775C25"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дата принятия решения о признании дебиторской задолженности сомнительной или безнадежной к взысканию;</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подписи членов комиссии.</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 xml:space="preserve">Решение комиссии о признании дебиторской задолженности сомнительной или безнадежной к взысканию утверждается руководителем </w:t>
      </w:r>
      <w:r w:rsidR="00775C25">
        <w:rPr>
          <w:rFonts w:ascii="Times New Roman" w:hAnsi="Times New Roman" w:cs="Times New Roman"/>
          <w:color w:val="000000"/>
        </w:rPr>
        <w:t>учреждения</w:t>
      </w:r>
      <w:r w:rsidRPr="003F39CE">
        <w:rPr>
          <w:rFonts w:ascii="Times New Roman" w:hAnsi="Times New Roman" w:cs="Times New Roman"/>
          <w:color w:val="000000"/>
        </w:rPr>
        <w:t>.</w:t>
      </w:r>
    </w:p>
    <w:p w:rsidR="006A2D44" w:rsidRPr="003F39CE" w:rsidRDefault="006A2D44" w:rsidP="003F39CE">
      <w:pPr>
        <w:pStyle w:val="a6"/>
        <w:jc w:val="both"/>
        <w:rPr>
          <w:rFonts w:ascii="Times New Roman" w:hAnsi="Times New Roman" w:cs="Times New Roman"/>
          <w:color w:val="000000"/>
        </w:rPr>
      </w:pPr>
    </w:p>
    <w:p w:rsidR="006A2D44" w:rsidRPr="003F39CE" w:rsidRDefault="006A2D44" w:rsidP="003F39CE">
      <w:pPr>
        <w:pStyle w:val="a6"/>
        <w:jc w:val="both"/>
        <w:rPr>
          <w:rFonts w:ascii="Times New Roman" w:hAnsi="Times New Roman" w:cs="Times New Roman"/>
          <w:color w:val="000000"/>
        </w:rPr>
        <w:sectPr w:rsidR="006A2D44" w:rsidRPr="003F39CE" w:rsidSect="00315BE8">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docGrid w:linePitch="360"/>
        </w:sectPr>
      </w:pPr>
    </w:p>
    <w:p w:rsidR="00775C25" w:rsidRDefault="00775C25" w:rsidP="00775C25">
      <w:pPr>
        <w:pStyle w:val="a6"/>
        <w:jc w:val="right"/>
        <w:rPr>
          <w:rFonts w:ascii="Times New Roman" w:hAnsi="Times New Roman" w:cs="Times New Roman"/>
        </w:rPr>
      </w:pPr>
      <w:r w:rsidRPr="003F39CE">
        <w:rPr>
          <w:rFonts w:ascii="Times New Roman" w:hAnsi="Times New Roman" w:cs="Times New Roman"/>
        </w:rPr>
        <w:lastRenderedPageBreak/>
        <w:t xml:space="preserve">ПРИЛОЖЕНИЕ </w:t>
      </w:r>
    </w:p>
    <w:p w:rsidR="00775C25" w:rsidRDefault="00775C25" w:rsidP="00775C25">
      <w:pPr>
        <w:pStyle w:val="a6"/>
        <w:jc w:val="right"/>
        <w:rPr>
          <w:rFonts w:ascii="Times New Roman" w:hAnsi="Times New Roman" w:cs="Times New Roman"/>
        </w:rPr>
      </w:pPr>
      <w:r>
        <w:rPr>
          <w:rFonts w:ascii="Times New Roman" w:hAnsi="Times New Roman" w:cs="Times New Roman"/>
        </w:rPr>
        <w:t xml:space="preserve">К ПРИЛОЖЕНИЮ </w:t>
      </w:r>
      <w:r w:rsidRPr="003F39CE">
        <w:rPr>
          <w:rFonts w:ascii="Times New Roman" w:hAnsi="Times New Roman" w:cs="Times New Roman"/>
        </w:rPr>
        <w:t>№ 1</w:t>
      </w:r>
      <w:r w:rsidR="00335A28">
        <w:rPr>
          <w:rFonts w:ascii="Times New Roman" w:hAnsi="Times New Roman" w:cs="Times New Roman"/>
        </w:rPr>
        <w:t>1</w:t>
      </w:r>
    </w:p>
    <w:p w:rsidR="006A2D44" w:rsidRPr="003F39CE" w:rsidRDefault="006A2D44" w:rsidP="00775C25">
      <w:pPr>
        <w:pStyle w:val="a6"/>
        <w:jc w:val="right"/>
        <w:rPr>
          <w:rFonts w:ascii="Times New Roman" w:hAnsi="Times New Roman" w:cs="Times New Roman"/>
          <w:color w:val="000000"/>
        </w:rPr>
      </w:pP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b/>
          <w:color w:val="000000"/>
        </w:rPr>
        <w:t>Выписка из Сведений о дебиторской и кредиторской задолженности учреждения (ф. </w:t>
      </w:r>
      <w:r w:rsidRPr="003F39CE">
        <w:rPr>
          <w:rFonts w:ascii="Times New Roman" w:hAnsi="Times New Roman" w:cs="Times New Roman"/>
          <w:b/>
          <w:bCs/>
          <w:color w:val="000000"/>
        </w:rPr>
        <w:t>0503169</w:t>
      </w:r>
      <w:r w:rsidRPr="003F39CE">
        <w:rPr>
          <w:rFonts w:ascii="Times New Roman" w:hAnsi="Times New Roman" w:cs="Times New Roman"/>
          <w:b/>
          <w:color w:val="000000"/>
        </w:rPr>
        <w:t>) к Пояснительной записке (ф. 0503160)</w:t>
      </w:r>
    </w:p>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lang w:val="en-US"/>
        </w:rPr>
        <w:t>1</w:t>
      </w:r>
      <w:r w:rsidRPr="003F39CE">
        <w:rPr>
          <w:rFonts w:ascii="Times New Roman" w:hAnsi="Times New Roman" w:cs="Times New Roman"/>
          <w:color w:val="000000"/>
        </w:rPr>
        <w:t>. Сведения о дебиторской (кредиторской) задолженности</w:t>
      </w:r>
    </w:p>
    <w:tbl>
      <w:tblPr>
        <w:tblW w:w="4995"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76"/>
        <w:gridCol w:w="376"/>
        <w:gridCol w:w="748"/>
        <w:gridCol w:w="571"/>
        <w:gridCol w:w="671"/>
        <w:gridCol w:w="795"/>
        <w:gridCol w:w="700"/>
        <w:gridCol w:w="825"/>
        <w:gridCol w:w="563"/>
        <w:gridCol w:w="563"/>
        <w:gridCol w:w="565"/>
        <w:gridCol w:w="565"/>
        <w:gridCol w:w="662"/>
        <w:gridCol w:w="663"/>
      </w:tblGrid>
      <w:tr w:rsidR="006A2D44" w:rsidRPr="003F39CE" w:rsidTr="00775C25">
        <w:trPr>
          <w:trHeight w:val="253"/>
        </w:trPr>
        <w:tc>
          <w:tcPr>
            <w:tcW w:w="713" w:type="pct"/>
            <w:vMerge w:val="restart"/>
            <w:tcBorders>
              <w:top w:val="single" w:sz="4" w:space="0" w:color="auto"/>
              <w:left w:val="single" w:sz="4" w:space="0" w:color="auto"/>
              <w:right w:val="single" w:sz="4" w:space="0" w:color="auto"/>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Номер (код) счета бюджетного учета с расшифровкой по контрагентам</w:t>
            </w:r>
          </w:p>
        </w:tc>
        <w:tc>
          <w:tcPr>
            <w:tcW w:w="4287" w:type="pct"/>
            <w:gridSpan w:val="13"/>
            <w:tcBorders>
              <w:top w:val="single" w:sz="4" w:space="0" w:color="auto"/>
              <w:left w:val="single" w:sz="4" w:space="0" w:color="auto"/>
              <w:bottom w:val="nil"/>
              <w:right w:val="single" w:sz="4" w:space="0" w:color="auto"/>
            </w:tcBorders>
            <w:shd w:val="clear" w:color="auto" w:fill="FFFFFF"/>
            <w:tcMar>
              <w:top w:w="90" w:type="dxa"/>
              <w:left w:w="149" w:type="dxa"/>
              <w:bottom w:w="90" w:type="dxa"/>
              <w:right w:w="149" w:type="dxa"/>
            </w:tcMar>
            <w:vAlign w:val="center"/>
            <w:hideMark/>
          </w:tcPr>
          <w:p w:rsidR="006A2D44" w:rsidRPr="003F39CE" w:rsidRDefault="006A2D44" w:rsidP="00775C25">
            <w:pPr>
              <w:pStyle w:val="a6"/>
              <w:jc w:val="both"/>
              <w:rPr>
                <w:rFonts w:ascii="Times New Roman" w:hAnsi="Times New Roman" w:cs="Times New Roman"/>
                <w:b/>
                <w:color w:val="000000"/>
              </w:rPr>
            </w:pPr>
            <w:r w:rsidRPr="003F39CE">
              <w:rPr>
                <w:rFonts w:ascii="Times New Roman" w:hAnsi="Times New Roman" w:cs="Times New Roman"/>
                <w:b/>
                <w:color w:val="000000"/>
              </w:rPr>
              <w:t>Сумма задолженности, руб.</w:t>
            </w:r>
          </w:p>
        </w:tc>
      </w:tr>
      <w:tr w:rsidR="006A2D44" w:rsidRPr="003F39CE" w:rsidTr="00775C25">
        <w:trPr>
          <w:trHeight w:val="253"/>
        </w:trPr>
        <w:tc>
          <w:tcPr>
            <w:tcW w:w="713" w:type="pct"/>
            <w:vMerge/>
            <w:tcBorders>
              <w:left w:val="single" w:sz="4" w:space="0" w:color="auto"/>
              <w:right w:val="single" w:sz="4" w:space="0" w:color="auto"/>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p>
        </w:tc>
        <w:tc>
          <w:tcPr>
            <w:tcW w:w="878" w:type="pct"/>
            <w:gridSpan w:val="3"/>
            <w:tcBorders>
              <w:top w:val="single" w:sz="6" w:space="0" w:color="000000"/>
              <w:left w:val="single" w:sz="4" w:space="0" w:color="auto"/>
              <w:bottom w:val="single" w:sz="6" w:space="0" w:color="000000"/>
              <w:right w:val="single" w:sz="6" w:space="0" w:color="000000"/>
            </w:tcBorders>
            <w:shd w:val="clear" w:color="auto" w:fill="FFFFFF"/>
            <w:tcMar>
              <w:top w:w="90" w:type="dxa"/>
              <w:left w:w="149" w:type="dxa"/>
              <w:bottom w:w="90" w:type="dxa"/>
              <w:right w:w="149" w:type="dxa"/>
            </w:tcMar>
            <w:vAlign w:val="center"/>
            <w:hideMark/>
          </w:tcPr>
          <w:p w:rsidR="006A2D44" w:rsidRPr="003F39CE" w:rsidRDefault="006A2D44" w:rsidP="00775C25">
            <w:pPr>
              <w:pStyle w:val="a6"/>
              <w:jc w:val="both"/>
              <w:rPr>
                <w:rFonts w:ascii="Times New Roman" w:hAnsi="Times New Roman" w:cs="Times New Roman"/>
                <w:b/>
                <w:color w:val="000000"/>
              </w:rPr>
            </w:pPr>
            <w:r w:rsidRPr="003F39CE">
              <w:rPr>
                <w:rFonts w:ascii="Times New Roman" w:hAnsi="Times New Roman" w:cs="Times New Roman"/>
                <w:b/>
                <w:color w:val="000000"/>
              </w:rPr>
              <w:t>на начало года</w:t>
            </w:r>
          </w:p>
        </w:tc>
        <w:tc>
          <w:tcPr>
            <w:tcW w:w="1551" w:type="pct"/>
            <w:gridSpan w:val="4"/>
            <w:tcBorders>
              <w:top w:val="single" w:sz="6" w:space="0" w:color="000000"/>
              <w:left w:val="nil"/>
              <w:bottom w:val="single" w:sz="6" w:space="0" w:color="000000"/>
              <w:right w:val="single" w:sz="6" w:space="0" w:color="000000"/>
            </w:tcBorders>
            <w:shd w:val="clear" w:color="auto" w:fill="FFFFFF"/>
            <w:tcMar>
              <w:top w:w="90" w:type="dxa"/>
              <w:left w:w="149" w:type="dxa"/>
              <w:bottom w:w="90" w:type="dxa"/>
              <w:right w:w="149" w:type="dxa"/>
            </w:tcMar>
            <w:vAlign w:val="center"/>
            <w:hideMark/>
          </w:tcPr>
          <w:p w:rsidR="006A2D44" w:rsidRPr="003F39CE" w:rsidRDefault="006A2D44" w:rsidP="00775C25">
            <w:pPr>
              <w:pStyle w:val="a6"/>
              <w:jc w:val="both"/>
              <w:rPr>
                <w:rFonts w:ascii="Times New Roman" w:hAnsi="Times New Roman" w:cs="Times New Roman"/>
                <w:b/>
                <w:color w:val="000000"/>
              </w:rPr>
            </w:pPr>
            <w:r w:rsidRPr="003F39CE">
              <w:rPr>
                <w:rFonts w:ascii="Times New Roman" w:hAnsi="Times New Roman" w:cs="Times New Roman"/>
                <w:b/>
                <w:color w:val="000000"/>
              </w:rPr>
              <w:t>изменение задолженности</w:t>
            </w:r>
          </w:p>
        </w:tc>
        <w:tc>
          <w:tcPr>
            <w:tcW w:w="877" w:type="pct"/>
            <w:gridSpan w:val="3"/>
            <w:tcBorders>
              <w:top w:val="single" w:sz="6" w:space="0" w:color="000000"/>
              <w:left w:val="nil"/>
              <w:bottom w:val="single" w:sz="6" w:space="0" w:color="000000"/>
              <w:right w:val="single" w:sz="4" w:space="0" w:color="auto"/>
            </w:tcBorders>
            <w:shd w:val="clear" w:color="auto" w:fill="FFFFFF"/>
            <w:tcMar>
              <w:top w:w="90" w:type="dxa"/>
              <w:left w:w="149" w:type="dxa"/>
              <w:bottom w:w="90" w:type="dxa"/>
              <w:right w:w="149" w:type="dxa"/>
            </w:tcMar>
            <w:vAlign w:val="center"/>
            <w:hideMark/>
          </w:tcPr>
          <w:p w:rsidR="006A2D44" w:rsidRPr="003F39CE" w:rsidRDefault="006A2D44" w:rsidP="00775C25">
            <w:pPr>
              <w:pStyle w:val="a6"/>
              <w:jc w:val="both"/>
              <w:rPr>
                <w:rFonts w:ascii="Times New Roman" w:hAnsi="Times New Roman" w:cs="Times New Roman"/>
                <w:b/>
                <w:color w:val="000000"/>
              </w:rPr>
            </w:pPr>
            <w:r w:rsidRPr="003F39CE">
              <w:rPr>
                <w:rFonts w:ascii="Times New Roman" w:hAnsi="Times New Roman" w:cs="Times New Roman"/>
                <w:b/>
                <w:color w:val="000000"/>
              </w:rPr>
              <w:t>на конец отчетного периода</w:t>
            </w:r>
          </w:p>
        </w:tc>
        <w:tc>
          <w:tcPr>
            <w:tcW w:w="981" w:type="pct"/>
            <w:gridSpan w:val="3"/>
            <w:tcBorders>
              <w:top w:val="single" w:sz="6" w:space="0" w:color="000000"/>
              <w:left w:val="single" w:sz="4" w:space="0" w:color="auto"/>
              <w:bottom w:val="single" w:sz="6" w:space="0" w:color="000000"/>
              <w:right w:val="single" w:sz="4" w:space="0" w:color="auto"/>
            </w:tcBorders>
            <w:shd w:val="clear" w:color="auto" w:fill="FFFFFF"/>
            <w:tcMar>
              <w:top w:w="90" w:type="dxa"/>
              <w:left w:w="149" w:type="dxa"/>
              <w:bottom w:w="90" w:type="dxa"/>
              <w:right w:w="149" w:type="dxa"/>
            </w:tcMar>
            <w:vAlign w:val="center"/>
            <w:hideMark/>
          </w:tcPr>
          <w:p w:rsidR="006A2D44" w:rsidRPr="003F39CE" w:rsidRDefault="006A2D44" w:rsidP="00775C25">
            <w:pPr>
              <w:pStyle w:val="a6"/>
              <w:jc w:val="both"/>
              <w:rPr>
                <w:rFonts w:ascii="Times New Roman" w:hAnsi="Times New Roman" w:cs="Times New Roman"/>
                <w:b/>
                <w:color w:val="000000"/>
              </w:rPr>
            </w:pPr>
            <w:r w:rsidRPr="003F39CE">
              <w:rPr>
                <w:rFonts w:ascii="Times New Roman" w:hAnsi="Times New Roman" w:cs="Times New Roman"/>
                <w:b/>
                <w:color w:val="000000"/>
              </w:rPr>
              <w:t>на конец аналогичного периода прошлого финансового года</w:t>
            </w:r>
          </w:p>
        </w:tc>
      </w:tr>
      <w:tr w:rsidR="00775C25" w:rsidRPr="003F39CE" w:rsidTr="00775C25">
        <w:trPr>
          <w:trHeight w:val="542"/>
        </w:trPr>
        <w:tc>
          <w:tcPr>
            <w:tcW w:w="713" w:type="pct"/>
            <w:vMerge/>
            <w:tcBorders>
              <w:left w:val="single" w:sz="4" w:space="0" w:color="auto"/>
              <w:right w:val="single" w:sz="4" w:space="0" w:color="auto"/>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p>
        </w:tc>
        <w:tc>
          <w:tcPr>
            <w:tcW w:w="195" w:type="pct"/>
            <w:vMerge w:val="restart"/>
            <w:tcBorders>
              <w:top w:val="single" w:sz="6" w:space="0" w:color="000000"/>
              <w:left w:val="single" w:sz="4" w:space="0" w:color="auto"/>
              <w:right w:val="nil"/>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всего</w:t>
            </w:r>
          </w:p>
        </w:tc>
        <w:tc>
          <w:tcPr>
            <w:tcW w:w="683" w:type="pct"/>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149" w:type="dxa"/>
              <w:bottom w:w="90" w:type="dxa"/>
              <w:right w:w="149" w:type="dxa"/>
            </w:tcMar>
            <w:vAlign w:val="center"/>
            <w:hideMark/>
          </w:tcPr>
          <w:p w:rsidR="006A2D44" w:rsidRPr="003F39CE" w:rsidRDefault="006A2D44" w:rsidP="00775C25">
            <w:pPr>
              <w:pStyle w:val="a6"/>
              <w:jc w:val="both"/>
              <w:rPr>
                <w:rFonts w:ascii="Times New Roman" w:hAnsi="Times New Roman" w:cs="Times New Roman"/>
                <w:b/>
                <w:color w:val="000000"/>
              </w:rPr>
            </w:pPr>
            <w:r w:rsidRPr="003F39CE">
              <w:rPr>
                <w:rFonts w:ascii="Times New Roman" w:hAnsi="Times New Roman" w:cs="Times New Roman"/>
                <w:b/>
                <w:color w:val="000000"/>
              </w:rPr>
              <w:t>из них:</w:t>
            </w:r>
          </w:p>
        </w:tc>
        <w:tc>
          <w:tcPr>
            <w:tcW w:w="760" w:type="pct"/>
            <w:gridSpan w:val="2"/>
            <w:tcBorders>
              <w:top w:val="single" w:sz="6" w:space="0" w:color="000000"/>
              <w:left w:val="nil"/>
              <w:bottom w:val="single" w:sz="6" w:space="0" w:color="000000"/>
              <w:right w:val="single" w:sz="6" w:space="0" w:color="000000"/>
            </w:tcBorders>
            <w:shd w:val="clear" w:color="auto" w:fill="FFFFFF"/>
            <w:tcMar>
              <w:top w:w="90" w:type="dxa"/>
              <w:left w:w="149" w:type="dxa"/>
              <w:bottom w:w="90" w:type="dxa"/>
              <w:right w:w="149" w:type="dxa"/>
            </w:tcMar>
            <w:vAlign w:val="center"/>
            <w:hideMark/>
          </w:tcPr>
          <w:p w:rsidR="006A2D44" w:rsidRPr="003F39CE" w:rsidRDefault="006A2D44" w:rsidP="00775C25">
            <w:pPr>
              <w:pStyle w:val="a6"/>
              <w:jc w:val="both"/>
              <w:rPr>
                <w:rFonts w:ascii="Times New Roman" w:hAnsi="Times New Roman" w:cs="Times New Roman"/>
                <w:b/>
                <w:color w:val="000000"/>
              </w:rPr>
            </w:pPr>
            <w:r w:rsidRPr="003F39CE">
              <w:rPr>
                <w:rFonts w:ascii="Times New Roman" w:hAnsi="Times New Roman" w:cs="Times New Roman"/>
                <w:b/>
                <w:color w:val="000000"/>
              </w:rPr>
              <w:t>увеличение</w:t>
            </w:r>
          </w:p>
        </w:tc>
        <w:tc>
          <w:tcPr>
            <w:tcW w:w="791" w:type="pct"/>
            <w:gridSpan w:val="2"/>
            <w:tcBorders>
              <w:top w:val="single" w:sz="6" w:space="0" w:color="000000"/>
              <w:left w:val="nil"/>
              <w:bottom w:val="single" w:sz="6" w:space="0" w:color="000000"/>
              <w:right w:val="single" w:sz="6" w:space="0" w:color="000000"/>
            </w:tcBorders>
            <w:shd w:val="clear" w:color="auto" w:fill="FFFFFF"/>
            <w:tcMar>
              <w:top w:w="90" w:type="dxa"/>
              <w:left w:w="149" w:type="dxa"/>
              <w:bottom w:w="90" w:type="dxa"/>
              <w:right w:w="149" w:type="dxa"/>
            </w:tcMar>
            <w:vAlign w:val="center"/>
            <w:hideMark/>
          </w:tcPr>
          <w:p w:rsidR="006A2D44" w:rsidRPr="003F39CE" w:rsidRDefault="006A2D44" w:rsidP="00775C25">
            <w:pPr>
              <w:pStyle w:val="a6"/>
              <w:jc w:val="both"/>
              <w:rPr>
                <w:rFonts w:ascii="Times New Roman" w:hAnsi="Times New Roman" w:cs="Times New Roman"/>
                <w:b/>
                <w:color w:val="000000"/>
              </w:rPr>
            </w:pPr>
            <w:r w:rsidRPr="003F39CE">
              <w:rPr>
                <w:rFonts w:ascii="Times New Roman" w:hAnsi="Times New Roman" w:cs="Times New Roman"/>
                <w:b/>
                <w:color w:val="000000"/>
              </w:rPr>
              <w:t>уменьшение</w:t>
            </w:r>
          </w:p>
        </w:tc>
        <w:tc>
          <w:tcPr>
            <w:tcW w:w="292" w:type="pct"/>
            <w:vMerge w:val="restart"/>
            <w:tcBorders>
              <w:top w:val="nil"/>
              <w:left w:val="single" w:sz="6" w:space="0" w:color="000000"/>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всего</w:t>
            </w:r>
          </w:p>
        </w:tc>
        <w:tc>
          <w:tcPr>
            <w:tcW w:w="585" w:type="pct"/>
            <w:gridSpan w:val="2"/>
            <w:tcBorders>
              <w:top w:val="nil"/>
              <w:left w:val="nil"/>
              <w:bottom w:val="single" w:sz="6" w:space="0" w:color="000000"/>
              <w:right w:val="single" w:sz="4" w:space="0" w:color="auto"/>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из них:</w:t>
            </w:r>
          </w:p>
        </w:tc>
        <w:tc>
          <w:tcPr>
            <w:tcW w:w="293" w:type="pct"/>
            <w:vMerge w:val="restart"/>
            <w:tcBorders>
              <w:top w:val="nil"/>
              <w:left w:val="single" w:sz="4" w:space="0" w:color="auto"/>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всего</w:t>
            </w:r>
          </w:p>
        </w:tc>
        <w:tc>
          <w:tcPr>
            <w:tcW w:w="688" w:type="pct"/>
            <w:gridSpan w:val="2"/>
            <w:tcBorders>
              <w:top w:val="single" w:sz="6" w:space="0" w:color="000000"/>
              <w:left w:val="nil"/>
              <w:bottom w:val="single" w:sz="6" w:space="0" w:color="000000"/>
              <w:right w:val="single" w:sz="4" w:space="0" w:color="auto"/>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из них:</w:t>
            </w:r>
          </w:p>
        </w:tc>
      </w:tr>
      <w:tr w:rsidR="00775C25" w:rsidRPr="003F39CE" w:rsidTr="00775C25">
        <w:trPr>
          <w:trHeight w:val="2548"/>
        </w:trPr>
        <w:tc>
          <w:tcPr>
            <w:tcW w:w="713" w:type="pct"/>
            <w:vMerge/>
            <w:tcBorders>
              <w:left w:val="single" w:sz="4" w:space="0" w:color="auto"/>
              <w:bottom w:val="single" w:sz="6" w:space="0" w:color="000000"/>
              <w:right w:val="single" w:sz="4" w:space="0" w:color="auto"/>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p>
        </w:tc>
        <w:tc>
          <w:tcPr>
            <w:tcW w:w="195" w:type="pct"/>
            <w:vMerge/>
            <w:tcBorders>
              <w:left w:val="single" w:sz="4" w:space="0" w:color="auto"/>
              <w:bottom w:val="single" w:sz="6" w:space="0" w:color="000000"/>
              <w:right w:val="nil"/>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p>
        </w:tc>
        <w:tc>
          <w:tcPr>
            <w:tcW w:w="388" w:type="pct"/>
            <w:tcBorders>
              <w:top w:val="nil"/>
              <w:left w:val="single" w:sz="6" w:space="0" w:color="000000"/>
              <w:bottom w:val="single" w:sz="6" w:space="0" w:color="000000"/>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долгосрочная</w:t>
            </w:r>
          </w:p>
        </w:tc>
        <w:tc>
          <w:tcPr>
            <w:tcW w:w="296"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просроченная</w:t>
            </w:r>
          </w:p>
        </w:tc>
        <w:tc>
          <w:tcPr>
            <w:tcW w:w="348"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денежные расчеты</w:t>
            </w:r>
          </w:p>
        </w:tc>
        <w:tc>
          <w:tcPr>
            <w:tcW w:w="411"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proofErr w:type="spellStart"/>
            <w:r w:rsidRPr="003F39CE">
              <w:rPr>
                <w:rFonts w:ascii="Times New Roman" w:hAnsi="Times New Roman" w:cs="Times New Roman"/>
                <w:b/>
                <w:color w:val="000000"/>
              </w:rPr>
              <w:t>неденежные</w:t>
            </w:r>
            <w:proofErr w:type="spellEnd"/>
            <w:r w:rsidRPr="003F39CE">
              <w:rPr>
                <w:rFonts w:ascii="Times New Roman" w:hAnsi="Times New Roman" w:cs="Times New Roman"/>
                <w:b/>
                <w:color w:val="000000"/>
              </w:rPr>
              <w:t xml:space="preserve"> расчеты</w:t>
            </w:r>
          </w:p>
        </w:tc>
        <w:tc>
          <w:tcPr>
            <w:tcW w:w="36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денежные расчеты</w:t>
            </w:r>
          </w:p>
        </w:tc>
        <w:tc>
          <w:tcPr>
            <w:tcW w:w="428"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proofErr w:type="spellStart"/>
            <w:r w:rsidRPr="003F39CE">
              <w:rPr>
                <w:rFonts w:ascii="Times New Roman" w:hAnsi="Times New Roman" w:cs="Times New Roman"/>
                <w:b/>
                <w:color w:val="000000"/>
              </w:rPr>
              <w:t>неденежные</w:t>
            </w:r>
            <w:proofErr w:type="spellEnd"/>
            <w:r w:rsidRPr="003F39CE">
              <w:rPr>
                <w:rFonts w:ascii="Times New Roman" w:hAnsi="Times New Roman" w:cs="Times New Roman"/>
                <w:b/>
                <w:color w:val="000000"/>
              </w:rPr>
              <w:t xml:space="preserve"> расчеты</w:t>
            </w:r>
          </w:p>
        </w:tc>
        <w:tc>
          <w:tcPr>
            <w:tcW w:w="292" w:type="pct"/>
            <w:vMerge/>
            <w:tcBorders>
              <w:left w:val="single" w:sz="6" w:space="0" w:color="000000"/>
              <w:bottom w:val="single" w:sz="6" w:space="0" w:color="000000"/>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p>
        </w:tc>
        <w:tc>
          <w:tcPr>
            <w:tcW w:w="292"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долгосрочная</w:t>
            </w:r>
          </w:p>
        </w:tc>
        <w:tc>
          <w:tcPr>
            <w:tcW w:w="293" w:type="pct"/>
            <w:tcBorders>
              <w:top w:val="nil"/>
              <w:left w:val="nil"/>
              <w:bottom w:val="single" w:sz="6" w:space="0" w:color="000000"/>
              <w:right w:val="single" w:sz="4" w:space="0" w:color="auto"/>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просроченная</w:t>
            </w:r>
          </w:p>
        </w:tc>
        <w:tc>
          <w:tcPr>
            <w:tcW w:w="293" w:type="pct"/>
            <w:vMerge/>
            <w:tcBorders>
              <w:left w:val="single" w:sz="4" w:space="0" w:color="auto"/>
              <w:bottom w:val="single" w:sz="4" w:space="0" w:color="auto"/>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p>
        </w:tc>
        <w:tc>
          <w:tcPr>
            <w:tcW w:w="343" w:type="pct"/>
            <w:tcBorders>
              <w:top w:val="nil"/>
              <w:left w:val="nil"/>
              <w:bottom w:val="single" w:sz="4" w:space="0" w:color="auto"/>
              <w:right w:val="single" w:sz="6" w:space="0" w:color="000000"/>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долгосрочная</w:t>
            </w:r>
          </w:p>
        </w:tc>
        <w:tc>
          <w:tcPr>
            <w:tcW w:w="345" w:type="pct"/>
            <w:tcBorders>
              <w:top w:val="nil"/>
              <w:left w:val="nil"/>
              <w:bottom w:val="single" w:sz="4" w:space="0" w:color="auto"/>
              <w:right w:val="single" w:sz="4" w:space="0" w:color="auto"/>
            </w:tcBorders>
            <w:shd w:val="clear" w:color="auto" w:fill="FFFFFF"/>
            <w:tcMar>
              <w:top w:w="90" w:type="dxa"/>
              <w:left w:w="149" w:type="dxa"/>
              <w:bottom w:w="90" w:type="dxa"/>
              <w:right w:w="149" w:type="dxa"/>
            </w:tcMar>
            <w:textDirection w:val="btLr"/>
            <w:vAlign w:val="center"/>
            <w:hideMark/>
          </w:tcPr>
          <w:p w:rsidR="006A2D44" w:rsidRPr="003F39CE" w:rsidRDefault="006A2D44" w:rsidP="00775C25">
            <w:pPr>
              <w:pStyle w:val="a6"/>
              <w:ind w:left="113" w:right="113"/>
              <w:jc w:val="both"/>
              <w:rPr>
                <w:rFonts w:ascii="Times New Roman" w:hAnsi="Times New Roman" w:cs="Times New Roman"/>
                <w:b/>
                <w:color w:val="000000"/>
              </w:rPr>
            </w:pPr>
            <w:r w:rsidRPr="003F39CE">
              <w:rPr>
                <w:rFonts w:ascii="Times New Roman" w:hAnsi="Times New Roman" w:cs="Times New Roman"/>
                <w:b/>
                <w:color w:val="000000"/>
              </w:rPr>
              <w:t>просроченная</w:t>
            </w:r>
          </w:p>
        </w:tc>
      </w:tr>
      <w:tr w:rsidR="00775C25" w:rsidRPr="003F39CE" w:rsidTr="00775C25">
        <w:tc>
          <w:tcPr>
            <w:tcW w:w="713" w:type="pct"/>
            <w:tcBorders>
              <w:top w:val="single" w:sz="6" w:space="0" w:color="000000"/>
              <w:left w:val="single" w:sz="4" w:space="0" w:color="auto"/>
              <w:bottom w:val="single" w:sz="6" w:space="0" w:color="000000"/>
              <w:right w:val="single" w:sz="4" w:space="0" w:color="auto"/>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1</w:t>
            </w:r>
          </w:p>
        </w:tc>
        <w:tc>
          <w:tcPr>
            <w:tcW w:w="195" w:type="pct"/>
            <w:tcBorders>
              <w:top w:val="single" w:sz="6" w:space="0" w:color="000000"/>
              <w:left w:val="single" w:sz="4" w:space="0" w:color="auto"/>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2</w:t>
            </w:r>
          </w:p>
        </w:tc>
        <w:tc>
          <w:tcPr>
            <w:tcW w:w="388"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3</w:t>
            </w:r>
          </w:p>
        </w:tc>
        <w:tc>
          <w:tcPr>
            <w:tcW w:w="296"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4</w:t>
            </w:r>
          </w:p>
        </w:tc>
        <w:tc>
          <w:tcPr>
            <w:tcW w:w="348" w:type="pct"/>
            <w:tcBorders>
              <w:top w:val="nil"/>
              <w:left w:val="nil"/>
              <w:bottom w:val="single" w:sz="6" w:space="0" w:color="000000"/>
              <w:right w:val="nil"/>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5</w:t>
            </w:r>
          </w:p>
        </w:tc>
        <w:tc>
          <w:tcPr>
            <w:tcW w:w="411" w:type="pct"/>
            <w:tcBorders>
              <w:top w:val="nil"/>
              <w:left w:val="single" w:sz="6" w:space="0" w:color="000000"/>
              <w:bottom w:val="single" w:sz="6" w:space="0" w:color="000000"/>
              <w:right w:val="nil"/>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6</w:t>
            </w:r>
          </w:p>
        </w:tc>
        <w:tc>
          <w:tcPr>
            <w:tcW w:w="363" w:type="pct"/>
            <w:tcBorders>
              <w:top w:val="nil"/>
              <w:left w:val="single" w:sz="6" w:space="0" w:color="000000"/>
              <w:bottom w:val="single" w:sz="6" w:space="0" w:color="000000"/>
              <w:right w:val="nil"/>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7</w:t>
            </w:r>
          </w:p>
        </w:tc>
        <w:tc>
          <w:tcPr>
            <w:tcW w:w="428" w:type="pct"/>
            <w:tcBorders>
              <w:top w:val="nil"/>
              <w:left w:val="single" w:sz="6" w:space="0" w:color="000000"/>
              <w:bottom w:val="single" w:sz="6" w:space="0" w:color="000000"/>
              <w:right w:val="nil"/>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8</w:t>
            </w:r>
          </w:p>
        </w:tc>
        <w:tc>
          <w:tcPr>
            <w:tcW w:w="292" w:type="pct"/>
            <w:tcBorders>
              <w:top w:val="nil"/>
              <w:left w:val="single" w:sz="6" w:space="0" w:color="000000"/>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9</w:t>
            </w:r>
          </w:p>
        </w:tc>
        <w:tc>
          <w:tcPr>
            <w:tcW w:w="292"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10</w:t>
            </w:r>
          </w:p>
        </w:tc>
        <w:tc>
          <w:tcPr>
            <w:tcW w:w="29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11</w:t>
            </w:r>
          </w:p>
        </w:tc>
        <w:tc>
          <w:tcPr>
            <w:tcW w:w="293" w:type="pct"/>
            <w:tcBorders>
              <w:top w:val="single" w:sz="4" w:space="0" w:color="auto"/>
              <w:left w:val="nil"/>
              <w:bottom w:val="single" w:sz="6" w:space="0" w:color="000000"/>
              <w:right w:val="nil"/>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12</w:t>
            </w:r>
          </w:p>
        </w:tc>
        <w:tc>
          <w:tcPr>
            <w:tcW w:w="343" w:type="pct"/>
            <w:tcBorders>
              <w:top w:val="single" w:sz="4" w:space="0" w:color="auto"/>
              <w:left w:val="single" w:sz="6" w:space="0" w:color="000000"/>
              <w:bottom w:val="single" w:sz="6" w:space="0" w:color="000000"/>
              <w:right w:val="single" w:sz="4" w:space="0" w:color="auto"/>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13</w:t>
            </w:r>
          </w:p>
        </w:tc>
        <w:tc>
          <w:tcPr>
            <w:tcW w:w="345" w:type="pct"/>
            <w:tcBorders>
              <w:top w:val="single" w:sz="4" w:space="0" w:color="auto"/>
              <w:left w:val="single" w:sz="4" w:space="0" w:color="auto"/>
              <w:bottom w:val="single" w:sz="4" w:space="0" w:color="auto"/>
              <w:right w:val="single" w:sz="4" w:space="0" w:color="auto"/>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14</w:t>
            </w:r>
          </w:p>
        </w:tc>
      </w:tr>
      <w:tr w:rsidR="00775C25" w:rsidRPr="003F39CE" w:rsidTr="00775C25">
        <w:trPr>
          <w:trHeight w:val="242"/>
        </w:trPr>
        <w:tc>
          <w:tcPr>
            <w:tcW w:w="713" w:type="pct"/>
            <w:tcBorders>
              <w:top w:val="single" w:sz="6" w:space="0" w:color="000000"/>
              <w:left w:val="single" w:sz="4" w:space="0" w:color="auto"/>
              <w:bottom w:val="single" w:sz="4" w:space="0" w:color="auto"/>
              <w:right w:val="single" w:sz="4" w:space="0" w:color="auto"/>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Номер счета</w:t>
            </w:r>
          </w:p>
        </w:tc>
        <w:tc>
          <w:tcPr>
            <w:tcW w:w="195" w:type="pct"/>
            <w:tcBorders>
              <w:top w:val="single" w:sz="6" w:space="0" w:color="000000"/>
              <w:left w:val="single" w:sz="4" w:space="0" w:color="auto"/>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88"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6"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48"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411"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6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428"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2"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2"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4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45" w:type="pct"/>
            <w:tcBorders>
              <w:top w:val="single" w:sz="4" w:space="0" w:color="auto"/>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r>
      <w:tr w:rsidR="00775C25" w:rsidRPr="003F39CE" w:rsidTr="00775C25">
        <w:tc>
          <w:tcPr>
            <w:tcW w:w="713" w:type="pct"/>
            <w:tcBorders>
              <w:top w:val="single" w:sz="6" w:space="0" w:color="000000"/>
              <w:left w:val="single" w:sz="4" w:space="0" w:color="auto"/>
              <w:bottom w:val="single" w:sz="4" w:space="0" w:color="auto"/>
              <w:right w:val="single" w:sz="4" w:space="0" w:color="auto"/>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Контрагент 1</w:t>
            </w:r>
          </w:p>
        </w:tc>
        <w:tc>
          <w:tcPr>
            <w:tcW w:w="195" w:type="pct"/>
            <w:tcBorders>
              <w:top w:val="single" w:sz="6" w:space="0" w:color="000000"/>
              <w:left w:val="single" w:sz="4" w:space="0" w:color="auto"/>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88"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6"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48"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411"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6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428"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2"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2"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29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43" w:type="pct"/>
            <w:tcBorders>
              <w:top w:val="nil"/>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c>
          <w:tcPr>
            <w:tcW w:w="345" w:type="pct"/>
            <w:tcBorders>
              <w:top w:val="single" w:sz="4" w:space="0" w:color="auto"/>
              <w:left w:val="nil"/>
              <w:bottom w:val="single" w:sz="6" w:space="0" w:color="000000"/>
              <w:right w:val="single" w:sz="6" w:space="0" w:color="000000"/>
            </w:tcBorders>
            <w:shd w:val="clear" w:color="auto" w:fill="FFFFFF"/>
            <w:tcMar>
              <w:top w:w="90" w:type="dxa"/>
              <w:left w:w="149" w:type="dxa"/>
              <w:bottom w:w="90" w:type="dxa"/>
              <w:right w:w="149" w:type="dxa"/>
            </w:tcMar>
            <w:hideMark/>
          </w:tcPr>
          <w:p w:rsidR="006A2D44" w:rsidRPr="003F39CE" w:rsidRDefault="006A2D44" w:rsidP="003F39CE">
            <w:pPr>
              <w:pStyle w:val="a6"/>
              <w:jc w:val="both"/>
              <w:rPr>
                <w:rFonts w:ascii="Times New Roman" w:hAnsi="Times New Roman" w:cs="Times New Roman"/>
                <w:b/>
                <w:i/>
                <w:color w:val="000000"/>
              </w:rPr>
            </w:pPr>
          </w:p>
        </w:tc>
      </w:tr>
    </w:tbl>
    <w:p w:rsidR="00AE3B4E" w:rsidRDefault="00AE3B4E" w:rsidP="003F39CE">
      <w:pPr>
        <w:pStyle w:val="a6"/>
        <w:jc w:val="both"/>
        <w:rPr>
          <w:rFonts w:ascii="Times New Roman" w:hAnsi="Times New Roman" w:cs="Times New Roman"/>
          <w:color w:val="000000"/>
        </w:rPr>
      </w:pPr>
    </w:p>
    <w:p w:rsidR="006A2D44" w:rsidRDefault="006A2D44" w:rsidP="003F39CE">
      <w:pPr>
        <w:pStyle w:val="a6"/>
        <w:jc w:val="both"/>
        <w:rPr>
          <w:rFonts w:ascii="Times New Roman" w:hAnsi="Times New Roman" w:cs="Times New Roman"/>
          <w:color w:val="000000"/>
        </w:rPr>
      </w:pPr>
      <w:r w:rsidRPr="003F39CE">
        <w:rPr>
          <w:rFonts w:ascii="Times New Roman" w:hAnsi="Times New Roman" w:cs="Times New Roman"/>
          <w:color w:val="000000"/>
        </w:rPr>
        <w:t>2. Сведения о просроченной задолженности</w:t>
      </w:r>
    </w:p>
    <w:p w:rsidR="00AE3B4E" w:rsidRDefault="00AE3B4E" w:rsidP="003F39CE">
      <w:pPr>
        <w:pStyle w:val="a6"/>
        <w:jc w:val="both"/>
        <w:rPr>
          <w:rFonts w:ascii="Times New Roman" w:hAnsi="Times New Roman" w:cs="Times New Roman"/>
          <w:color w:val="000000"/>
        </w:rPr>
      </w:pPr>
    </w:p>
    <w:tbl>
      <w:tblPr>
        <w:tblW w:w="944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926"/>
        <w:gridCol w:w="1716"/>
        <w:gridCol w:w="1374"/>
        <w:gridCol w:w="706"/>
        <w:gridCol w:w="1620"/>
        <w:gridCol w:w="541"/>
        <w:gridCol w:w="1171"/>
      </w:tblGrid>
      <w:tr w:rsidR="00AE3B4E" w:rsidTr="00AE3B4E">
        <w:trPr>
          <w:trHeight w:val="410"/>
        </w:trPr>
        <w:tc>
          <w:tcPr>
            <w:tcW w:w="1394" w:type="dxa"/>
            <w:vMerge w:val="restart"/>
          </w:tcPr>
          <w:p w:rsidR="00AE3B4E" w:rsidRDefault="00AE3B4E" w:rsidP="00AE3B4E">
            <w:pPr>
              <w:pStyle w:val="a6"/>
              <w:ind w:left="-24"/>
              <w:jc w:val="both"/>
              <w:rPr>
                <w:rFonts w:ascii="Times New Roman" w:hAnsi="Times New Roman" w:cs="Times New Roman"/>
                <w:color w:val="000000"/>
              </w:rPr>
            </w:pPr>
          </w:p>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Номер (код) счета бюджетного учета</w:t>
            </w:r>
          </w:p>
          <w:p w:rsidR="00AE3B4E" w:rsidRDefault="00AE3B4E" w:rsidP="00AE3B4E">
            <w:pPr>
              <w:pStyle w:val="a6"/>
              <w:ind w:left="-24"/>
              <w:jc w:val="both"/>
              <w:rPr>
                <w:rFonts w:ascii="Times New Roman" w:hAnsi="Times New Roman" w:cs="Times New Roman"/>
                <w:color w:val="000000"/>
              </w:rPr>
            </w:pPr>
          </w:p>
          <w:p w:rsidR="00AE3B4E" w:rsidRDefault="00AE3B4E" w:rsidP="00AE3B4E">
            <w:pPr>
              <w:pStyle w:val="a6"/>
              <w:ind w:left="-24"/>
              <w:jc w:val="both"/>
              <w:rPr>
                <w:rFonts w:ascii="Times New Roman" w:hAnsi="Times New Roman" w:cs="Times New Roman"/>
                <w:color w:val="000000"/>
              </w:rPr>
            </w:pPr>
          </w:p>
        </w:tc>
        <w:tc>
          <w:tcPr>
            <w:tcW w:w="926" w:type="dxa"/>
            <w:vMerge w:val="restart"/>
          </w:tcPr>
          <w:p w:rsidR="00AE3B4E" w:rsidRDefault="00AE3B4E">
            <w:pPr>
              <w:rPr>
                <w:rFonts w:ascii="Times New Roman" w:hAnsi="Times New Roman" w:cs="Times New Roman"/>
                <w:color w:val="000000"/>
              </w:rPr>
            </w:pPr>
          </w:p>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 xml:space="preserve">Сумма, </w:t>
            </w:r>
            <w:r w:rsidRPr="003F39CE">
              <w:rPr>
                <w:rFonts w:ascii="Times New Roman" w:hAnsi="Times New Roman" w:cs="Times New Roman"/>
                <w:color w:val="000000"/>
              </w:rPr>
              <w:br/>
            </w:r>
            <w:r w:rsidRPr="003F39CE">
              <w:rPr>
                <w:rFonts w:ascii="Times New Roman" w:hAnsi="Times New Roman" w:cs="Times New Roman"/>
                <w:b/>
                <w:color w:val="000000"/>
              </w:rPr>
              <w:t>руб.</w:t>
            </w:r>
          </w:p>
        </w:tc>
        <w:tc>
          <w:tcPr>
            <w:tcW w:w="3090" w:type="dxa"/>
            <w:gridSpan w:val="2"/>
          </w:tcPr>
          <w:p w:rsidR="00AE3B4E" w:rsidRDefault="00AE3B4E">
            <w:pPr>
              <w:rPr>
                <w:rFonts w:ascii="Times New Roman" w:hAnsi="Times New Roman" w:cs="Times New Roman"/>
                <w:color w:val="000000"/>
              </w:rPr>
            </w:pPr>
          </w:p>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Дата</w:t>
            </w:r>
          </w:p>
        </w:tc>
        <w:tc>
          <w:tcPr>
            <w:tcW w:w="2326" w:type="dxa"/>
            <w:gridSpan w:val="2"/>
          </w:tcPr>
          <w:p w:rsidR="00AE3B4E" w:rsidRDefault="00AE3B4E">
            <w:pPr>
              <w:rPr>
                <w:rFonts w:ascii="Times New Roman" w:hAnsi="Times New Roman" w:cs="Times New Roman"/>
                <w:color w:val="000000"/>
              </w:rPr>
            </w:pPr>
          </w:p>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Дебитор (кредитор)</w:t>
            </w:r>
          </w:p>
        </w:tc>
        <w:tc>
          <w:tcPr>
            <w:tcW w:w="1712" w:type="dxa"/>
            <w:gridSpan w:val="2"/>
          </w:tcPr>
          <w:p w:rsidR="00AE3B4E" w:rsidRDefault="00AE3B4E">
            <w:pPr>
              <w:rPr>
                <w:rFonts w:ascii="Times New Roman" w:hAnsi="Times New Roman" w:cs="Times New Roman"/>
                <w:color w:val="000000"/>
              </w:rPr>
            </w:pPr>
          </w:p>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Причины образования</w:t>
            </w:r>
          </w:p>
        </w:tc>
      </w:tr>
      <w:tr w:rsidR="00AE3B4E" w:rsidTr="00AE3B4E">
        <w:trPr>
          <w:trHeight w:val="360"/>
        </w:trPr>
        <w:tc>
          <w:tcPr>
            <w:tcW w:w="1394" w:type="dxa"/>
            <w:vMerge/>
          </w:tcPr>
          <w:p w:rsidR="00AE3B4E" w:rsidRDefault="00AE3B4E" w:rsidP="00AE3B4E">
            <w:pPr>
              <w:pStyle w:val="a6"/>
              <w:ind w:left="-24"/>
              <w:jc w:val="both"/>
              <w:rPr>
                <w:rFonts w:ascii="Times New Roman" w:hAnsi="Times New Roman" w:cs="Times New Roman"/>
                <w:color w:val="000000"/>
              </w:rPr>
            </w:pPr>
          </w:p>
        </w:tc>
        <w:tc>
          <w:tcPr>
            <w:tcW w:w="926" w:type="dxa"/>
            <w:vMerge/>
          </w:tcPr>
          <w:p w:rsidR="00AE3B4E" w:rsidRDefault="00AE3B4E" w:rsidP="00AE3B4E">
            <w:pPr>
              <w:pStyle w:val="a6"/>
              <w:ind w:left="-24"/>
              <w:jc w:val="both"/>
              <w:rPr>
                <w:rFonts w:ascii="Times New Roman" w:hAnsi="Times New Roman" w:cs="Times New Roman"/>
                <w:color w:val="000000"/>
              </w:rPr>
            </w:pPr>
          </w:p>
        </w:tc>
        <w:tc>
          <w:tcPr>
            <w:tcW w:w="1716" w:type="dxa"/>
          </w:tcPr>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возникновения</w:t>
            </w:r>
          </w:p>
        </w:tc>
        <w:tc>
          <w:tcPr>
            <w:tcW w:w="1374" w:type="dxa"/>
          </w:tcPr>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исполнения по правовому основанию</w:t>
            </w:r>
          </w:p>
        </w:tc>
        <w:tc>
          <w:tcPr>
            <w:tcW w:w="706" w:type="dxa"/>
          </w:tcPr>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ИНН</w:t>
            </w:r>
          </w:p>
        </w:tc>
        <w:tc>
          <w:tcPr>
            <w:tcW w:w="1620" w:type="dxa"/>
          </w:tcPr>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наименование</w:t>
            </w:r>
          </w:p>
        </w:tc>
        <w:tc>
          <w:tcPr>
            <w:tcW w:w="541" w:type="dxa"/>
          </w:tcPr>
          <w:p w:rsidR="00AE3B4E" w:rsidRDefault="00AE3B4E" w:rsidP="00AE3B4E">
            <w:pPr>
              <w:pStyle w:val="a6"/>
              <w:ind w:left="-24"/>
              <w:jc w:val="both"/>
              <w:rPr>
                <w:rFonts w:ascii="Times New Roman" w:hAnsi="Times New Roman" w:cs="Times New Roman"/>
                <w:color w:val="000000"/>
              </w:rPr>
            </w:pPr>
            <w:r w:rsidRPr="003F39CE">
              <w:rPr>
                <w:rFonts w:ascii="Times New Roman" w:hAnsi="Times New Roman" w:cs="Times New Roman"/>
                <w:b/>
                <w:color w:val="000000"/>
              </w:rPr>
              <w:t>код</w:t>
            </w:r>
          </w:p>
        </w:tc>
        <w:tc>
          <w:tcPr>
            <w:tcW w:w="1171" w:type="dxa"/>
          </w:tcPr>
          <w:p w:rsidR="00AE3B4E" w:rsidRDefault="00AE3B4E" w:rsidP="00AE3B4E">
            <w:pPr>
              <w:pStyle w:val="a6"/>
              <w:ind w:left="-24"/>
              <w:jc w:val="both"/>
              <w:rPr>
                <w:rFonts w:ascii="Times New Roman" w:hAnsi="Times New Roman" w:cs="Times New Roman"/>
                <w:color w:val="000000"/>
              </w:rPr>
            </w:pPr>
            <w:r>
              <w:rPr>
                <w:rFonts w:ascii="Times New Roman" w:hAnsi="Times New Roman" w:cs="Times New Roman"/>
                <w:color w:val="000000"/>
              </w:rPr>
              <w:t>пояснения</w:t>
            </w:r>
          </w:p>
        </w:tc>
      </w:tr>
      <w:tr w:rsidR="00AE3B4E" w:rsidTr="00AE3B4E">
        <w:trPr>
          <w:trHeight w:val="165"/>
        </w:trPr>
        <w:tc>
          <w:tcPr>
            <w:tcW w:w="1394" w:type="dxa"/>
          </w:tcPr>
          <w:p w:rsidR="00AE3B4E" w:rsidRDefault="00AE3B4E" w:rsidP="00AE3B4E">
            <w:pPr>
              <w:pStyle w:val="a6"/>
              <w:ind w:left="-24"/>
              <w:jc w:val="center"/>
              <w:rPr>
                <w:rFonts w:ascii="Times New Roman" w:hAnsi="Times New Roman" w:cs="Times New Roman"/>
                <w:color w:val="000000"/>
              </w:rPr>
            </w:pPr>
            <w:r>
              <w:rPr>
                <w:rFonts w:ascii="Times New Roman" w:hAnsi="Times New Roman" w:cs="Times New Roman"/>
                <w:color w:val="000000"/>
              </w:rPr>
              <w:t>1</w:t>
            </w:r>
          </w:p>
        </w:tc>
        <w:tc>
          <w:tcPr>
            <w:tcW w:w="926" w:type="dxa"/>
          </w:tcPr>
          <w:p w:rsidR="00AE3B4E" w:rsidRDefault="00AE3B4E" w:rsidP="00AE3B4E">
            <w:pPr>
              <w:pStyle w:val="a6"/>
              <w:ind w:left="-24"/>
              <w:jc w:val="center"/>
              <w:rPr>
                <w:rFonts w:ascii="Times New Roman" w:hAnsi="Times New Roman" w:cs="Times New Roman"/>
                <w:color w:val="000000"/>
              </w:rPr>
            </w:pPr>
            <w:r>
              <w:rPr>
                <w:rFonts w:ascii="Times New Roman" w:hAnsi="Times New Roman" w:cs="Times New Roman"/>
                <w:color w:val="000000"/>
              </w:rPr>
              <w:t>2</w:t>
            </w:r>
          </w:p>
        </w:tc>
        <w:tc>
          <w:tcPr>
            <w:tcW w:w="1716" w:type="dxa"/>
          </w:tcPr>
          <w:p w:rsidR="00AE3B4E" w:rsidRDefault="00AE3B4E" w:rsidP="00AE3B4E">
            <w:pPr>
              <w:pStyle w:val="a6"/>
              <w:ind w:left="-24"/>
              <w:jc w:val="center"/>
              <w:rPr>
                <w:rFonts w:ascii="Times New Roman" w:hAnsi="Times New Roman" w:cs="Times New Roman"/>
                <w:color w:val="000000"/>
              </w:rPr>
            </w:pPr>
            <w:r>
              <w:rPr>
                <w:rFonts w:ascii="Times New Roman" w:hAnsi="Times New Roman" w:cs="Times New Roman"/>
                <w:color w:val="000000"/>
              </w:rPr>
              <w:t>3</w:t>
            </w:r>
          </w:p>
        </w:tc>
        <w:tc>
          <w:tcPr>
            <w:tcW w:w="1374" w:type="dxa"/>
          </w:tcPr>
          <w:p w:rsidR="00AE3B4E" w:rsidRDefault="00AE3B4E" w:rsidP="00AE3B4E">
            <w:pPr>
              <w:pStyle w:val="a6"/>
              <w:ind w:left="-24"/>
              <w:jc w:val="center"/>
              <w:rPr>
                <w:rFonts w:ascii="Times New Roman" w:hAnsi="Times New Roman" w:cs="Times New Roman"/>
                <w:color w:val="000000"/>
              </w:rPr>
            </w:pPr>
            <w:r>
              <w:rPr>
                <w:rFonts w:ascii="Times New Roman" w:hAnsi="Times New Roman" w:cs="Times New Roman"/>
                <w:color w:val="000000"/>
              </w:rPr>
              <w:t>4</w:t>
            </w:r>
          </w:p>
        </w:tc>
        <w:tc>
          <w:tcPr>
            <w:tcW w:w="706" w:type="dxa"/>
          </w:tcPr>
          <w:p w:rsidR="00AE3B4E" w:rsidRDefault="00AE3B4E" w:rsidP="00AE3B4E">
            <w:pPr>
              <w:pStyle w:val="a6"/>
              <w:ind w:left="-24"/>
              <w:jc w:val="center"/>
              <w:rPr>
                <w:rFonts w:ascii="Times New Roman" w:hAnsi="Times New Roman" w:cs="Times New Roman"/>
                <w:color w:val="000000"/>
              </w:rPr>
            </w:pPr>
            <w:r>
              <w:rPr>
                <w:rFonts w:ascii="Times New Roman" w:hAnsi="Times New Roman" w:cs="Times New Roman"/>
                <w:color w:val="000000"/>
              </w:rPr>
              <w:t>5</w:t>
            </w:r>
          </w:p>
        </w:tc>
        <w:tc>
          <w:tcPr>
            <w:tcW w:w="1620" w:type="dxa"/>
          </w:tcPr>
          <w:p w:rsidR="00AE3B4E" w:rsidRDefault="00AE3B4E" w:rsidP="00AE3B4E">
            <w:pPr>
              <w:pStyle w:val="a6"/>
              <w:ind w:left="-24"/>
              <w:jc w:val="center"/>
              <w:rPr>
                <w:rFonts w:ascii="Times New Roman" w:hAnsi="Times New Roman" w:cs="Times New Roman"/>
                <w:color w:val="000000"/>
              </w:rPr>
            </w:pPr>
            <w:r>
              <w:rPr>
                <w:rFonts w:ascii="Times New Roman" w:hAnsi="Times New Roman" w:cs="Times New Roman"/>
                <w:color w:val="000000"/>
              </w:rPr>
              <w:t>6</w:t>
            </w:r>
          </w:p>
        </w:tc>
        <w:tc>
          <w:tcPr>
            <w:tcW w:w="541" w:type="dxa"/>
          </w:tcPr>
          <w:p w:rsidR="00AE3B4E" w:rsidRDefault="00AE3B4E" w:rsidP="00AE3B4E">
            <w:pPr>
              <w:pStyle w:val="a6"/>
              <w:ind w:left="-24"/>
              <w:jc w:val="center"/>
              <w:rPr>
                <w:rFonts w:ascii="Times New Roman" w:hAnsi="Times New Roman" w:cs="Times New Roman"/>
                <w:color w:val="000000"/>
              </w:rPr>
            </w:pPr>
            <w:r>
              <w:rPr>
                <w:rFonts w:ascii="Times New Roman" w:hAnsi="Times New Roman" w:cs="Times New Roman"/>
                <w:color w:val="000000"/>
              </w:rPr>
              <w:t>7</w:t>
            </w:r>
          </w:p>
        </w:tc>
        <w:tc>
          <w:tcPr>
            <w:tcW w:w="1171" w:type="dxa"/>
          </w:tcPr>
          <w:p w:rsidR="00AE3B4E" w:rsidRDefault="00AE3B4E" w:rsidP="00AE3B4E">
            <w:pPr>
              <w:pStyle w:val="a6"/>
              <w:ind w:left="-24"/>
              <w:jc w:val="center"/>
              <w:rPr>
                <w:rFonts w:ascii="Times New Roman" w:hAnsi="Times New Roman" w:cs="Times New Roman"/>
                <w:color w:val="000000"/>
              </w:rPr>
            </w:pPr>
            <w:r>
              <w:rPr>
                <w:rFonts w:ascii="Times New Roman" w:hAnsi="Times New Roman" w:cs="Times New Roman"/>
                <w:color w:val="000000"/>
              </w:rPr>
              <w:t>8</w:t>
            </w:r>
          </w:p>
        </w:tc>
      </w:tr>
      <w:tr w:rsidR="00AE3B4E" w:rsidTr="00AE3B4E">
        <w:trPr>
          <w:trHeight w:val="285"/>
        </w:trPr>
        <w:tc>
          <w:tcPr>
            <w:tcW w:w="1394" w:type="dxa"/>
          </w:tcPr>
          <w:p w:rsidR="00AE3B4E" w:rsidRDefault="00AE3B4E" w:rsidP="00AE3B4E">
            <w:pPr>
              <w:pStyle w:val="a6"/>
              <w:ind w:left="-24"/>
              <w:jc w:val="both"/>
              <w:rPr>
                <w:rFonts w:ascii="Times New Roman" w:hAnsi="Times New Roman" w:cs="Times New Roman"/>
                <w:color w:val="000000"/>
              </w:rPr>
            </w:pPr>
          </w:p>
        </w:tc>
        <w:tc>
          <w:tcPr>
            <w:tcW w:w="926" w:type="dxa"/>
          </w:tcPr>
          <w:p w:rsidR="00AE3B4E" w:rsidRDefault="00AE3B4E" w:rsidP="00AE3B4E">
            <w:pPr>
              <w:pStyle w:val="a6"/>
              <w:ind w:left="-24"/>
              <w:jc w:val="both"/>
              <w:rPr>
                <w:rFonts w:ascii="Times New Roman" w:hAnsi="Times New Roman" w:cs="Times New Roman"/>
                <w:color w:val="000000"/>
              </w:rPr>
            </w:pPr>
          </w:p>
        </w:tc>
        <w:tc>
          <w:tcPr>
            <w:tcW w:w="1716" w:type="dxa"/>
          </w:tcPr>
          <w:p w:rsidR="00AE3B4E" w:rsidRDefault="00AE3B4E" w:rsidP="00AE3B4E">
            <w:pPr>
              <w:pStyle w:val="a6"/>
              <w:ind w:left="-24"/>
              <w:jc w:val="both"/>
              <w:rPr>
                <w:rFonts w:ascii="Times New Roman" w:hAnsi="Times New Roman" w:cs="Times New Roman"/>
                <w:color w:val="000000"/>
              </w:rPr>
            </w:pPr>
          </w:p>
        </w:tc>
        <w:tc>
          <w:tcPr>
            <w:tcW w:w="1374" w:type="dxa"/>
          </w:tcPr>
          <w:p w:rsidR="00AE3B4E" w:rsidRDefault="00AE3B4E" w:rsidP="00AE3B4E">
            <w:pPr>
              <w:pStyle w:val="a6"/>
              <w:ind w:left="-24"/>
              <w:jc w:val="both"/>
              <w:rPr>
                <w:rFonts w:ascii="Times New Roman" w:hAnsi="Times New Roman" w:cs="Times New Roman"/>
                <w:color w:val="000000"/>
              </w:rPr>
            </w:pPr>
          </w:p>
        </w:tc>
        <w:tc>
          <w:tcPr>
            <w:tcW w:w="706" w:type="dxa"/>
          </w:tcPr>
          <w:p w:rsidR="00AE3B4E" w:rsidRDefault="00AE3B4E" w:rsidP="00AE3B4E">
            <w:pPr>
              <w:pStyle w:val="a6"/>
              <w:ind w:left="-24"/>
              <w:jc w:val="both"/>
              <w:rPr>
                <w:rFonts w:ascii="Times New Roman" w:hAnsi="Times New Roman" w:cs="Times New Roman"/>
                <w:color w:val="000000"/>
              </w:rPr>
            </w:pPr>
          </w:p>
        </w:tc>
        <w:tc>
          <w:tcPr>
            <w:tcW w:w="1620" w:type="dxa"/>
          </w:tcPr>
          <w:p w:rsidR="00AE3B4E" w:rsidRDefault="00AE3B4E" w:rsidP="00AE3B4E">
            <w:pPr>
              <w:pStyle w:val="a6"/>
              <w:ind w:left="-24"/>
              <w:jc w:val="both"/>
              <w:rPr>
                <w:rFonts w:ascii="Times New Roman" w:hAnsi="Times New Roman" w:cs="Times New Roman"/>
                <w:color w:val="000000"/>
              </w:rPr>
            </w:pPr>
          </w:p>
        </w:tc>
        <w:tc>
          <w:tcPr>
            <w:tcW w:w="541" w:type="dxa"/>
          </w:tcPr>
          <w:p w:rsidR="00AE3B4E" w:rsidRDefault="00AE3B4E" w:rsidP="00AE3B4E">
            <w:pPr>
              <w:pStyle w:val="a6"/>
              <w:ind w:left="-24"/>
              <w:jc w:val="both"/>
              <w:rPr>
                <w:rFonts w:ascii="Times New Roman" w:hAnsi="Times New Roman" w:cs="Times New Roman"/>
                <w:color w:val="000000"/>
              </w:rPr>
            </w:pPr>
          </w:p>
        </w:tc>
        <w:tc>
          <w:tcPr>
            <w:tcW w:w="1171" w:type="dxa"/>
          </w:tcPr>
          <w:p w:rsidR="00AE3B4E" w:rsidRDefault="00AE3B4E" w:rsidP="00AE3B4E">
            <w:pPr>
              <w:pStyle w:val="a6"/>
              <w:ind w:left="-24"/>
              <w:jc w:val="both"/>
              <w:rPr>
                <w:rFonts w:ascii="Times New Roman" w:hAnsi="Times New Roman" w:cs="Times New Roman"/>
                <w:color w:val="000000"/>
              </w:rPr>
            </w:pPr>
          </w:p>
        </w:tc>
      </w:tr>
    </w:tbl>
    <w:p w:rsidR="00AE3B4E" w:rsidRPr="00AE3B4E" w:rsidRDefault="00AE3B4E" w:rsidP="003F39CE">
      <w:pPr>
        <w:pStyle w:val="a6"/>
        <w:jc w:val="both"/>
        <w:rPr>
          <w:rFonts w:ascii="Times New Roman" w:hAnsi="Times New Roman" w:cs="Times New Roman"/>
          <w:color w:val="000000"/>
        </w:rPr>
      </w:pPr>
    </w:p>
    <w:p w:rsidR="00775C25" w:rsidRDefault="00775C25" w:rsidP="00775C25">
      <w:pPr>
        <w:pStyle w:val="a6"/>
        <w:jc w:val="both"/>
        <w:rPr>
          <w:rFonts w:ascii="Times New Roman" w:hAnsi="Times New Roman" w:cs="Times New Roman"/>
        </w:rPr>
      </w:pPr>
    </w:p>
    <w:p w:rsidR="00AE3B4E" w:rsidRDefault="00AE3B4E" w:rsidP="00775C25">
      <w:pPr>
        <w:pStyle w:val="a6"/>
        <w:jc w:val="both"/>
        <w:rPr>
          <w:rFonts w:ascii="Times New Roman" w:hAnsi="Times New Roman" w:cs="Times New Roman"/>
        </w:rPr>
      </w:pPr>
    </w:p>
    <w:p w:rsidR="00AE3B4E" w:rsidRDefault="00AE3B4E" w:rsidP="00775C25">
      <w:pPr>
        <w:pStyle w:val="a6"/>
        <w:jc w:val="both"/>
        <w:rPr>
          <w:rFonts w:ascii="Times New Roman" w:hAnsi="Times New Roman" w:cs="Times New Roman"/>
        </w:rPr>
      </w:pPr>
    </w:p>
    <w:p w:rsidR="00AE3B4E" w:rsidRDefault="00AE3B4E" w:rsidP="00775C25">
      <w:pPr>
        <w:pStyle w:val="a6"/>
        <w:jc w:val="both"/>
        <w:rPr>
          <w:rFonts w:ascii="Times New Roman" w:hAnsi="Times New Roman" w:cs="Times New Roman"/>
        </w:rPr>
      </w:pPr>
    </w:p>
    <w:p w:rsidR="00AE3B4E" w:rsidRDefault="00AE3B4E" w:rsidP="00775C25">
      <w:pPr>
        <w:pStyle w:val="a6"/>
        <w:jc w:val="both"/>
        <w:rPr>
          <w:rFonts w:ascii="Times New Roman" w:hAnsi="Times New Roman" w:cs="Times New Roman"/>
        </w:rPr>
      </w:pPr>
    </w:p>
    <w:p w:rsidR="00AE3B4E" w:rsidRDefault="00AE3B4E" w:rsidP="00775C25">
      <w:pPr>
        <w:pStyle w:val="a6"/>
        <w:jc w:val="both"/>
        <w:rPr>
          <w:rFonts w:ascii="Times New Roman" w:hAnsi="Times New Roman" w:cs="Times New Roman"/>
        </w:rPr>
      </w:pPr>
    </w:p>
    <w:p w:rsidR="00775C25" w:rsidRDefault="00775C25" w:rsidP="00775C25">
      <w:pPr>
        <w:pStyle w:val="a6"/>
        <w:jc w:val="both"/>
        <w:rPr>
          <w:rFonts w:ascii="Times New Roman" w:hAnsi="Times New Roman" w:cs="Times New Roman"/>
        </w:rPr>
      </w:pPr>
    </w:p>
    <w:p w:rsidR="00775C25" w:rsidRDefault="00775C25" w:rsidP="00775C25">
      <w:pPr>
        <w:pStyle w:val="a6"/>
        <w:jc w:val="both"/>
        <w:rPr>
          <w:rFonts w:ascii="Times New Roman" w:hAnsi="Times New Roman" w:cs="Times New Roman"/>
        </w:rPr>
      </w:pPr>
    </w:p>
    <w:p w:rsidR="00775C25" w:rsidRDefault="00775C25" w:rsidP="00775C25">
      <w:pPr>
        <w:pStyle w:val="a6"/>
        <w:jc w:val="right"/>
        <w:rPr>
          <w:rFonts w:ascii="Times New Roman" w:hAnsi="Times New Roman" w:cs="Times New Roman"/>
        </w:rPr>
      </w:pPr>
      <w:r w:rsidRPr="003F39CE">
        <w:rPr>
          <w:rFonts w:ascii="Times New Roman" w:hAnsi="Times New Roman" w:cs="Times New Roman"/>
        </w:rPr>
        <w:t>ПРИЛОЖЕНИЕ № 1</w:t>
      </w:r>
      <w:r w:rsidR="00335A28">
        <w:rPr>
          <w:rFonts w:ascii="Times New Roman" w:hAnsi="Times New Roman" w:cs="Times New Roman"/>
        </w:rPr>
        <w:t>2</w:t>
      </w:r>
    </w:p>
    <w:p w:rsidR="00775C25" w:rsidRDefault="00775C25" w:rsidP="00775C25">
      <w:pPr>
        <w:pStyle w:val="a6"/>
        <w:jc w:val="right"/>
        <w:rPr>
          <w:rFonts w:ascii="Times New Roman" w:hAnsi="Times New Roman" w:cs="Times New Roman"/>
          <w:color w:val="000000" w:themeColor="text1"/>
          <w:lang w:eastAsia="ru-RU"/>
        </w:rPr>
      </w:pPr>
      <w:r w:rsidRPr="006A6992">
        <w:rPr>
          <w:rFonts w:ascii="Times New Roman" w:hAnsi="Times New Roman" w:cs="Times New Roman"/>
          <w:color w:val="000000" w:themeColor="text1"/>
          <w:lang w:eastAsia="ru-RU"/>
        </w:rPr>
        <w:t>к приказу №</w:t>
      </w:r>
      <w:r w:rsidR="006A6F9A" w:rsidRPr="00440C19">
        <w:rPr>
          <w:rFonts w:ascii="Times New Roman" w:hAnsi="Times New Roman" w:cs="Times New Roman"/>
          <w:color w:val="000000" w:themeColor="text1"/>
          <w:lang w:eastAsia="ru-RU"/>
        </w:rPr>
        <w:t>29</w:t>
      </w:r>
      <w:r w:rsidRPr="00440C19">
        <w:rPr>
          <w:rFonts w:ascii="Times New Roman" w:hAnsi="Times New Roman" w:cs="Times New Roman"/>
          <w:color w:val="000000" w:themeColor="text1"/>
          <w:lang w:eastAsia="ru-RU"/>
        </w:rPr>
        <w:t xml:space="preserve"> от 3</w:t>
      </w:r>
      <w:r w:rsidR="006A6F9A" w:rsidRPr="00440C19">
        <w:rPr>
          <w:rFonts w:ascii="Times New Roman" w:hAnsi="Times New Roman" w:cs="Times New Roman"/>
          <w:color w:val="000000" w:themeColor="text1"/>
          <w:lang w:eastAsia="ru-RU"/>
        </w:rPr>
        <w:t>0</w:t>
      </w:r>
      <w:r w:rsidRPr="00440C19">
        <w:rPr>
          <w:rFonts w:ascii="Times New Roman" w:hAnsi="Times New Roman" w:cs="Times New Roman"/>
          <w:color w:val="000000" w:themeColor="text1"/>
          <w:lang w:eastAsia="ru-RU"/>
        </w:rPr>
        <w:t>.12.20</w:t>
      </w:r>
      <w:r w:rsidR="006A6F9A" w:rsidRPr="00440C19">
        <w:rPr>
          <w:rFonts w:ascii="Times New Roman" w:hAnsi="Times New Roman" w:cs="Times New Roman"/>
          <w:color w:val="000000" w:themeColor="text1"/>
          <w:lang w:eastAsia="ru-RU"/>
        </w:rPr>
        <w:t>20</w:t>
      </w:r>
      <w:r w:rsidRPr="00440C19">
        <w:rPr>
          <w:rFonts w:ascii="Times New Roman" w:hAnsi="Times New Roman" w:cs="Times New Roman"/>
          <w:color w:val="000000" w:themeColor="text1"/>
          <w:lang w:eastAsia="ru-RU"/>
        </w:rPr>
        <w:t>г.</w:t>
      </w:r>
    </w:p>
    <w:p w:rsidR="006A2D44" w:rsidRPr="003F39CE" w:rsidRDefault="006A2D44" w:rsidP="00775C25">
      <w:pPr>
        <w:pStyle w:val="a6"/>
        <w:jc w:val="right"/>
        <w:rPr>
          <w:rFonts w:ascii="Times New Roman" w:hAnsi="Times New Roman" w:cs="Times New Roman"/>
          <w:b/>
          <w:color w:val="222222"/>
          <w:shd w:val="clear" w:color="auto" w:fill="FFFFFF"/>
        </w:rPr>
      </w:pPr>
    </w:p>
    <w:tbl>
      <w:tblPr>
        <w:tblW w:w="5000" w:type="pct"/>
        <w:tblCellMar>
          <w:top w:w="15" w:type="dxa"/>
          <w:left w:w="15" w:type="dxa"/>
          <w:bottom w:w="15" w:type="dxa"/>
          <w:right w:w="15" w:type="dxa"/>
        </w:tblCellMar>
        <w:tblLook w:val="04A0" w:firstRow="1" w:lastRow="0" w:firstColumn="1" w:lastColumn="0" w:noHBand="0" w:noVBand="1"/>
      </w:tblPr>
      <w:tblGrid>
        <w:gridCol w:w="9475"/>
      </w:tblGrid>
      <w:tr w:rsidR="006A2D44" w:rsidRPr="003F39CE" w:rsidTr="001620EB">
        <w:trPr>
          <w:trHeight w:val="409"/>
        </w:trPr>
        <w:tc>
          <w:tcPr>
            <w:tcW w:w="0" w:type="auto"/>
            <w:tcBorders>
              <w:bottom w:val="single" w:sz="8" w:space="0" w:color="000000"/>
            </w:tcBorders>
            <w:tcMar>
              <w:top w:w="60" w:type="dxa"/>
              <w:left w:w="60" w:type="dxa"/>
              <w:bottom w:w="60" w:type="dxa"/>
              <w:right w:w="60" w:type="dxa"/>
            </w:tcMar>
            <w:hideMark/>
          </w:tcPr>
          <w:p w:rsidR="006A2D44" w:rsidRPr="003F39CE" w:rsidRDefault="001620EB" w:rsidP="001620EB">
            <w:pPr>
              <w:pStyle w:val="a6"/>
              <w:jc w:val="center"/>
              <w:rPr>
                <w:rFonts w:ascii="Times New Roman" w:hAnsi="Times New Roman" w:cs="Times New Roman"/>
              </w:rPr>
            </w:pPr>
            <w:r w:rsidRPr="00E14521">
              <w:rPr>
                <w:rFonts w:ascii="Times New Roman" w:hAnsi="Times New Roman" w:cs="Times New Roman"/>
                <w:b/>
              </w:rPr>
              <w:t>Муниципальное бюджетное учреждение  «Расчетный центр образования»</w:t>
            </w:r>
          </w:p>
        </w:tc>
      </w:tr>
      <w:tr w:rsidR="006A2D44" w:rsidRPr="003F39CE" w:rsidTr="00315BE8">
        <w:tc>
          <w:tcPr>
            <w:tcW w:w="0" w:type="auto"/>
            <w:tcBorders>
              <w:top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p>
        </w:tc>
      </w:tr>
    </w:tbl>
    <w:p w:rsidR="006A2D44" w:rsidRPr="003F39CE" w:rsidRDefault="006A2D44" w:rsidP="003F39CE">
      <w:pPr>
        <w:pStyle w:val="a6"/>
        <w:jc w:val="both"/>
        <w:rPr>
          <w:rFonts w:ascii="Times New Roman" w:hAnsi="Times New Roman" w:cs="Times New Roman"/>
          <w:b/>
          <w:color w:val="222222"/>
          <w:shd w:val="clear" w:color="auto" w:fill="FFFFFF"/>
        </w:rPr>
      </w:pPr>
    </w:p>
    <w:p w:rsidR="006A2D44" w:rsidRPr="003F39CE" w:rsidRDefault="006A2D44" w:rsidP="003F39CE">
      <w:pPr>
        <w:pStyle w:val="a6"/>
        <w:jc w:val="both"/>
        <w:rPr>
          <w:rFonts w:ascii="Times New Roman" w:hAnsi="Times New Roman" w:cs="Times New Roman"/>
          <w:b/>
          <w:color w:val="222222"/>
          <w:shd w:val="clear" w:color="auto" w:fill="FFFFFF"/>
        </w:rPr>
      </w:pPr>
    </w:p>
    <w:p w:rsidR="006A2D44" w:rsidRPr="003F39CE" w:rsidRDefault="006A2D44" w:rsidP="003F39CE">
      <w:pPr>
        <w:pStyle w:val="a6"/>
        <w:jc w:val="both"/>
        <w:rPr>
          <w:rFonts w:ascii="Times New Roman" w:hAnsi="Times New Roman" w:cs="Times New Roman"/>
          <w:b/>
          <w:color w:val="222222"/>
          <w:shd w:val="clear" w:color="auto" w:fill="FFFFFF"/>
        </w:rPr>
      </w:pPr>
      <w:r w:rsidRPr="003F39CE">
        <w:rPr>
          <w:rFonts w:ascii="Times New Roman" w:hAnsi="Times New Roman" w:cs="Times New Roman"/>
          <w:b/>
          <w:color w:val="222222"/>
          <w:shd w:val="clear" w:color="auto" w:fill="FFFFFF"/>
        </w:rPr>
        <w:t>Заключение</w:t>
      </w:r>
    </w:p>
    <w:p w:rsidR="006A2D44" w:rsidRPr="003F39CE" w:rsidRDefault="006A2D44" w:rsidP="003F39CE">
      <w:pPr>
        <w:pStyle w:val="a6"/>
        <w:jc w:val="both"/>
        <w:rPr>
          <w:rFonts w:ascii="Times New Roman" w:hAnsi="Times New Roman" w:cs="Times New Roman"/>
          <w:b/>
          <w:color w:val="222222"/>
          <w:shd w:val="clear" w:color="auto" w:fill="FFFFFF"/>
        </w:rPr>
      </w:pPr>
      <w:r w:rsidRPr="003F39CE">
        <w:rPr>
          <w:rFonts w:ascii="Times New Roman" w:hAnsi="Times New Roman" w:cs="Times New Roman"/>
          <w:b/>
          <w:color w:val="222222"/>
          <w:shd w:val="clear" w:color="auto" w:fill="FFFFFF"/>
        </w:rPr>
        <w:t>по проценту исполнения объема работ</w:t>
      </w:r>
    </w:p>
    <w:p w:rsidR="006A2D44" w:rsidRPr="003F39CE" w:rsidRDefault="006A2D44" w:rsidP="003F39CE">
      <w:pPr>
        <w:pStyle w:val="a6"/>
        <w:jc w:val="both"/>
        <w:rPr>
          <w:rFonts w:ascii="Times New Roman" w:hAnsi="Times New Roman" w:cs="Times New Roman"/>
          <w:b/>
          <w:color w:val="222222"/>
          <w:shd w:val="clear" w:color="auto" w:fill="FFFFFF"/>
        </w:rPr>
      </w:pPr>
      <w:r w:rsidRPr="003F39CE">
        <w:rPr>
          <w:rFonts w:ascii="Times New Roman" w:hAnsi="Times New Roman" w:cs="Times New Roman"/>
          <w:b/>
          <w:color w:val="222222"/>
          <w:shd w:val="clear" w:color="auto" w:fill="FFFFFF"/>
        </w:rPr>
        <w:t>на ____________________</w:t>
      </w:r>
    </w:p>
    <w:p w:rsidR="006A2D44" w:rsidRPr="003F39CE" w:rsidRDefault="006A2D44" w:rsidP="003F39CE">
      <w:pPr>
        <w:pStyle w:val="a6"/>
        <w:jc w:val="both"/>
        <w:rPr>
          <w:rStyle w:val="small"/>
          <w:rFonts w:ascii="Times New Roman" w:hAnsi="Times New Roman" w:cs="Times New Roman"/>
          <w:sz w:val="22"/>
          <w:szCs w:val="22"/>
        </w:rPr>
      </w:pPr>
      <w:r w:rsidRPr="003F39CE">
        <w:rPr>
          <w:rStyle w:val="small"/>
          <w:rFonts w:ascii="Times New Roman" w:hAnsi="Times New Roman" w:cs="Times New Roman"/>
          <w:sz w:val="22"/>
          <w:szCs w:val="22"/>
        </w:rPr>
        <w:t xml:space="preserve">      (дата отчетного периода)</w:t>
      </w:r>
    </w:p>
    <w:p w:rsidR="006A2D44" w:rsidRPr="003F39CE" w:rsidRDefault="006A2D44" w:rsidP="003F39CE">
      <w:pPr>
        <w:pStyle w:val="a6"/>
        <w:jc w:val="both"/>
        <w:rPr>
          <w:rStyle w:val="small"/>
          <w:rFonts w:ascii="Times New Roman" w:hAnsi="Times New Roman" w:cs="Times New Roman"/>
          <w:sz w:val="22"/>
          <w:szCs w:val="22"/>
        </w:rPr>
      </w:pPr>
    </w:p>
    <w:p w:rsidR="006A2D44" w:rsidRPr="003F39CE" w:rsidRDefault="006A2D44" w:rsidP="003F39CE">
      <w:pPr>
        <w:pStyle w:val="a6"/>
        <w:jc w:val="both"/>
        <w:rPr>
          <w:rFonts w:ascii="Times New Roman" w:hAnsi="Times New Roman" w:cs="Times New Roman"/>
          <w:b/>
          <w:color w:val="222222"/>
          <w:shd w:val="clear" w:color="auto" w:fill="FFFFFF"/>
        </w:rPr>
      </w:pPr>
    </w:p>
    <w:tbl>
      <w:tblPr>
        <w:tblpPr w:leftFromText="180" w:rightFromText="180" w:vertAnchor="text" w:tblpY="1"/>
        <w:tblOverlap w:val="never"/>
        <w:tblW w:w="9274" w:type="dxa"/>
        <w:tblLayout w:type="fixed"/>
        <w:tblCellMar>
          <w:top w:w="15" w:type="dxa"/>
          <w:left w:w="15" w:type="dxa"/>
          <w:bottom w:w="15" w:type="dxa"/>
          <w:right w:w="15" w:type="dxa"/>
        </w:tblCellMar>
        <w:tblLook w:val="04A0" w:firstRow="1" w:lastRow="0" w:firstColumn="1" w:lastColumn="0" w:noHBand="0" w:noVBand="1"/>
      </w:tblPr>
      <w:tblGrid>
        <w:gridCol w:w="627"/>
        <w:gridCol w:w="1701"/>
        <w:gridCol w:w="1701"/>
        <w:gridCol w:w="1701"/>
        <w:gridCol w:w="1843"/>
        <w:gridCol w:w="1701"/>
      </w:tblGrid>
      <w:tr w:rsidR="006A2D44" w:rsidRPr="003F39CE" w:rsidTr="00315BE8">
        <w:trPr>
          <w:trHeight w:val="1002"/>
        </w:trPr>
        <w:tc>
          <w:tcPr>
            <w:tcW w:w="627" w:type="dxa"/>
            <w:vMerge w:val="restart"/>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bCs/>
              </w:rPr>
              <w:t>№</w:t>
            </w:r>
            <w:r w:rsidRPr="003F39CE">
              <w:rPr>
                <w:rFonts w:ascii="Times New Roman" w:hAnsi="Times New Roman" w:cs="Times New Roman"/>
              </w:rPr>
              <w:br/>
            </w:r>
            <w:proofErr w:type="gramStart"/>
            <w:r w:rsidRPr="003F39CE">
              <w:rPr>
                <w:rFonts w:ascii="Times New Roman" w:hAnsi="Times New Roman" w:cs="Times New Roman"/>
                <w:bCs/>
              </w:rPr>
              <w:t>п</w:t>
            </w:r>
            <w:proofErr w:type="gramEnd"/>
            <w:r w:rsidRPr="003F39CE">
              <w:rPr>
                <w:rFonts w:ascii="Times New Roman" w:hAnsi="Times New Roman" w:cs="Times New Roman"/>
                <w:bCs/>
              </w:rPr>
              <w:t>/п</w:t>
            </w:r>
          </w:p>
        </w:tc>
        <w:tc>
          <w:tcPr>
            <w:tcW w:w="3402" w:type="dxa"/>
            <w:gridSpan w:val="2"/>
            <w:tcBorders>
              <w:top w:val="single" w:sz="8" w:space="0" w:color="000000"/>
              <w:left w:val="single" w:sz="8" w:space="0" w:color="000000"/>
              <w:right w:val="single" w:sz="8" w:space="0" w:color="000000"/>
            </w:tcBorders>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bCs/>
              </w:rPr>
              <w:t>Долгосрочный договор строительного подряда</w:t>
            </w:r>
          </w:p>
        </w:tc>
        <w:tc>
          <w:tcPr>
            <w:tcW w:w="1701" w:type="dxa"/>
            <w:vMerge w:val="restart"/>
            <w:tcBorders>
              <w:top w:val="single" w:sz="8" w:space="0" w:color="000000"/>
              <w:left w:val="single" w:sz="8" w:space="0" w:color="000000"/>
              <w:right w:val="single" w:sz="8" w:space="0" w:color="000000"/>
            </w:tcBorders>
            <w:tcMar>
              <w:top w:w="60" w:type="dxa"/>
              <w:left w:w="60" w:type="dxa"/>
              <w:bottom w:w="60" w:type="dxa"/>
              <w:right w:w="60" w:type="dxa"/>
            </w:tcMar>
            <w:vAlign w:val="center"/>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xml:space="preserve">Сумма расходов по договору, руб. </w:t>
            </w:r>
          </w:p>
        </w:tc>
        <w:tc>
          <w:tcPr>
            <w:tcW w:w="1843" w:type="dxa"/>
            <w:vMerge w:val="restart"/>
            <w:tcBorders>
              <w:top w:val="single" w:sz="8" w:space="0" w:color="000000"/>
              <w:left w:val="single" w:sz="8" w:space="0" w:color="000000"/>
              <w:right w:val="single" w:sz="8" w:space="0" w:color="000000"/>
            </w:tcBorders>
            <w:tcMar>
              <w:top w:w="60" w:type="dxa"/>
              <w:left w:w="60" w:type="dxa"/>
              <w:bottom w:w="60" w:type="dxa"/>
              <w:right w:w="60" w:type="dxa"/>
            </w:tcMar>
            <w:vAlign w:val="center"/>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Сумма расходов по выполненному объему работ, руб.</w:t>
            </w:r>
          </w:p>
        </w:tc>
        <w:tc>
          <w:tcPr>
            <w:tcW w:w="1701" w:type="dxa"/>
            <w:vMerge w:val="restart"/>
            <w:tcBorders>
              <w:top w:val="single" w:sz="8" w:space="0" w:color="000000"/>
              <w:left w:val="single" w:sz="8" w:space="0" w:color="000000"/>
              <w:right w:val="single" w:sz="8" w:space="0" w:color="000000"/>
            </w:tcBorders>
            <w:tcMar>
              <w:top w:w="60" w:type="dxa"/>
              <w:left w:w="60" w:type="dxa"/>
              <w:bottom w:w="60" w:type="dxa"/>
              <w:right w:w="60" w:type="dxa"/>
            </w:tcMar>
            <w:vAlign w:val="center"/>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Процент исполнения объема работ</w:t>
            </w:r>
          </w:p>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(гр.5 / гр.6)</w:t>
            </w:r>
          </w:p>
        </w:tc>
      </w:tr>
      <w:tr w:rsidR="006A2D44" w:rsidRPr="003F39CE" w:rsidTr="00315BE8">
        <w:trPr>
          <w:trHeight w:val="1001"/>
        </w:trPr>
        <w:tc>
          <w:tcPr>
            <w:tcW w:w="627"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6A2D44" w:rsidRPr="003F39CE" w:rsidRDefault="006A2D44" w:rsidP="003F39CE">
            <w:pPr>
              <w:pStyle w:val="a6"/>
              <w:jc w:val="both"/>
              <w:rPr>
                <w:rFonts w:ascii="Times New Roman" w:hAnsi="Times New Roman" w:cs="Times New Roman"/>
                <w:bCs/>
              </w:rPr>
            </w:pPr>
          </w:p>
        </w:tc>
        <w:tc>
          <w:tcPr>
            <w:tcW w:w="1701" w:type="dxa"/>
            <w:tcBorders>
              <w:top w:val="single" w:sz="8" w:space="0" w:color="000000"/>
              <w:left w:val="single" w:sz="8" w:space="0" w:color="000000"/>
              <w:right w:val="single" w:sz="8" w:space="0" w:color="000000"/>
            </w:tcBorders>
          </w:tcPr>
          <w:p w:rsidR="006A2D44" w:rsidRPr="003F39CE" w:rsidRDefault="006A2D44" w:rsidP="003F39CE">
            <w:pPr>
              <w:pStyle w:val="a6"/>
              <w:jc w:val="both"/>
              <w:rPr>
                <w:rFonts w:ascii="Times New Roman" w:hAnsi="Times New Roman" w:cs="Times New Roman"/>
                <w:bCs/>
              </w:rPr>
            </w:pPr>
            <w:r w:rsidRPr="003F39CE">
              <w:rPr>
                <w:rFonts w:ascii="Times New Roman" w:hAnsi="Times New Roman" w:cs="Times New Roman"/>
                <w:bCs/>
              </w:rPr>
              <w:t>№ договора</w:t>
            </w:r>
          </w:p>
        </w:tc>
        <w:tc>
          <w:tcPr>
            <w:tcW w:w="1701"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vAlign w:val="center"/>
          </w:tcPr>
          <w:p w:rsidR="006A2D44" w:rsidRPr="003F39CE" w:rsidRDefault="006A2D44" w:rsidP="003F39CE">
            <w:pPr>
              <w:pStyle w:val="a6"/>
              <w:jc w:val="both"/>
              <w:rPr>
                <w:rFonts w:ascii="Times New Roman" w:hAnsi="Times New Roman" w:cs="Times New Roman"/>
                <w:bCs/>
              </w:rPr>
            </w:pPr>
            <w:r w:rsidRPr="003F39CE">
              <w:rPr>
                <w:rFonts w:ascii="Times New Roman" w:hAnsi="Times New Roman" w:cs="Times New Roman"/>
                <w:bCs/>
              </w:rPr>
              <w:t>Наименование заказчика</w:t>
            </w:r>
          </w:p>
        </w:tc>
        <w:tc>
          <w:tcPr>
            <w:tcW w:w="1701"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6A2D44" w:rsidRPr="003F39CE" w:rsidRDefault="006A2D44" w:rsidP="003F39CE">
            <w:pPr>
              <w:pStyle w:val="a6"/>
              <w:jc w:val="both"/>
              <w:rPr>
                <w:rFonts w:ascii="Times New Roman" w:hAnsi="Times New Roman" w:cs="Times New Roman"/>
              </w:rPr>
            </w:pPr>
          </w:p>
        </w:tc>
        <w:tc>
          <w:tcPr>
            <w:tcW w:w="1843"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6A2D44" w:rsidRPr="003F39CE" w:rsidRDefault="006A2D44" w:rsidP="003F39CE">
            <w:pPr>
              <w:pStyle w:val="a6"/>
              <w:jc w:val="both"/>
              <w:rPr>
                <w:rFonts w:ascii="Times New Roman" w:hAnsi="Times New Roman" w:cs="Times New Roman"/>
              </w:rPr>
            </w:pPr>
          </w:p>
        </w:tc>
        <w:tc>
          <w:tcPr>
            <w:tcW w:w="1701"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tcPr>
          <w:p w:rsidR="006A2D44" w:rsidRPr="003F39CE" w:rsidRDefault="006A2D44" w:rsidP="003F39CE">
            <w:pPr>
              <w:pStyle w:val="a6"/>
              <w:jc w:val="both"/>
              <w:rPr>
                <w:rFonts w:ascii="Times New Roman" w:hAnsi="Times New Roman" w:cs="Times New Roman"/>
              </w:rPr>
            </w:pPr>
          </w:p>
        </w:tc>
      </w:tr>
      <w:tr w:rsidR="006A2D44" w:rsidRPr="003F39CE" w:rsidTr="00315BE8">
        <w:tc>
          <w:tcPr>
            <w:tcW w:w="6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1</w:t>
            </w:r>
          </w:p>
        </w:tc>
        <w:tc>
          <w:tcPr>
            <w:tcW w:w="1701" w:type="dxa"/>
            <w:tcBorders>
              <w:top w:val="single" w:sz="8" w:space="0" w:color="000000"/>
              <w:left w:val="single" w:sz="8" w:space="0" w:color="000000"/>
              <w:bottom w:val="single" w:sz="8" w:space="0" w:color="000000"/>
              <w:right w:val="single" w:sz="8" w:space="0" w:color="000000"/>
            </w:tcBorders>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2</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3</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4</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5</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6</w:t>
            </w:r>
          </w:p>
        </w:tc>
      </w:tr>
      <w:tr w:rsidR="006A2D44" w:rsidRPr="003F39CE" w:rsidTr="00315BE8">
        <w:tc>
          <w:tcPr>
            <w:tcW w:w="6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1701" w:type="dxa"/>
            <w:tcBorders>
              <w:top w:val="single" w:sz="8" w:space="0" w:color="000000"/>
              <w:left w:val="single" w:sz="8" w:space="0" w:color="000000"/>
              <w:bottom w:val="single" w:sz="8" w:space="0" w:color="000000"/>
              <w:right w:val="single" w:sz="8" w:space="0" w:color="000000"/>
            </w:tcBorders>
          </w:tcPr>
          <w:p w:rsidR="006A2D44" w:rsidRPr="003F39CE" w:rsidRDefault="006A2D44" w:rsidP="003F39CE">
            <w:pPr>
              <w:pStyle w:val="a6"/>
              <w:jc w:val="both"/>
              <w:rPr>
                <w:rFonts w:ascii="Times New Roman"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r>
      <w:tr w:rsidR="006A2D44" w:rsidRPr="003F39CE" w:rsidTr="00315BE8">
        <w:tc>
          <w:tcPr>
            <w:tcW w:w="6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1701" w:type="dxa"/>
            <w:tcBorders>
              <w:top w:val="single" w:sz="8" w:space="0" w:color="000000"/>
              <w:left w:val="single" w:sz="8" w:space="0" w:color="000000"/>
              <w:bottom w:val="single" w:sz="8" w:space="0" w:color="000000"/>
              <w:right w:val="single" w:sz="8" w:space="0" w:color="000000"/>
            </w:tcBorders>
          </w:tcPr>
          <w:p w:rsidR="006A2D44" w:rsidRPr="003F39CE" w:rsidRDefault="006A2D44" w:rsidP="003F39CE">
            <w:pPr>
              <w:pStyle w:val="a6"/>
              <w:jc w:val="both"/>
              <w:rPr>
                <w:rFonts w:ascii="Times New Roman"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r>
    </w:tbl>
    <w:p w:rsidR="006A2D44" w:rsidRPr="003F39CE" w:rsidRDefault="006A2D44" w:rsidP="003F39CE">
      <w:pPr>
        <w:pStyle w:val="a6"/>
        <w:jc w:val="both"/>
        <w:rPr>
          <w:rFonts w:ascii="Times New Roman" w:hAnsi="Times New Roman" w:cs="Times New Roman"/>
          <w:b/>
          <w:color w:val="222222"/>
          <w:shd w:val="clear" w:color="auto" w:fill="FFFFFF"/>
        </w:rPr>
      </w:pPr>
      <w:r w:rsidRPr="003F39CE">
        <w:rPr>
          <w:rFonts w:ascii="Times New Roman" w:hAnsi="Times New Roman" w:cs="Times New Roman"/>
          <w:b/>
          <w:color w:val="222222"/>
          <w:shd w:val="clear" w:color="auto" w:fill="FFFFFF"/>
        </w:rPr>
        <w:br w:type="textWrapping" w:clear="all"/>
      </w:r>
    </w:p>
    <w:tbl>
      <w:tblPr>
        <w:tblW w:w="9255" w:type="dxa"/>
        <w:tblCellMar>
          <w:top w:w="15" w:type="dxa"/>
          <w:left w:w="15" w:type="dxa"/>
          <w:bottom w:w="15" w:type="dxa"/>
          <w:right w:w="15" w:type="dxa"/>
        </w:tblCellMar>
        <w:tblLook w:val="04A0" w:firstRow="1" w:lastRow="0" w:firstColumn="1" w:lastColumn="0" w:noHBand="0" w:noVBand="1"/>
      </w:tblPr>
      <w:tblGrid>
        <w:gridCol w:w="3420"/>
        <w:gridCol w:w="581"/>
        <w:gridCol w:w="2343"/>
        <w:gridCol w:w="581"/>
        <w:gridCol w:w="2330"/>
      </w:tblGrid>
      <w:tr w:rsidR="006A2D44" w:rsidRPr="003F39CE" w:rsidTr="00315BE8">
        <w:tc>
          <w:tcPr>
            <w:tcW w:w="0" w:type="auto"/>
            <w:tcBorders>
              <w:bottom w:val="single" w:sz="8" w:space="0" w:color="000000"/>
            </w:tcBorders>
            <w:tcMar>
              <w:top w:w="60" w:type="dxa"/>
              <w:left w:w="60" w:type="dxa"/>
              <w:bottom w:w="60" w:type="dxa"/>
              <w:right w:w="60" w:type="dxa"/>
            </w:tcMar>
            <w:vAlign w:val="bottom"/>
            <w:hideMark/>
          </w:tcPr>
          <w:p w:rsidR="006A2D44" w:rsidRPr="003F39CE" w:rsidRDefault="006A2D44" w:rsidP="003F39CE">
            <w:pPr>
              <w:pStyle w:val="a6"/>
              <w:jc w:val="both"/>
              <w:rPr>
                <w:rFonts w:ascii="Times New Roman" w:hAnsi="Times New Roman" w:cs="Times New Roman"/>
              </w:rPr>
            </w:pPr>
          </w:p>
        </w:tc>
        <w:tc>
          <w:tcPr>
            <w:tcW w:w="0" w:type="auto"/>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Borders>
              <w:bottom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Borders>
              <w:bottom w:val="single" w:sz="8" w:space="0" w:color="000000"/>
            </w:tcBorders>
            <w:tcMar>
              <w:top w:w="60" w:type="dxa"/>
              <w:left w:w="60" w:type="dxa"/>
              <w:bottom w:w="60" w:type="dxa"/>
              <w:right w:w="60" w:type="dxa"/>
            </w:tcMar>
            <w:vAlign w:val="bottom"/>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r>
      <w:tr w:rsidR="006A2D44" w:rsidRPr="003F39CE" w:rsidTr="00315BE8">
        <w:tc>
          <w:tcPr>
            <w:tcW w:w="0" w:type="auto"/>
            <w:tcBorders>
              <w:top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vertAlign w:val="superscript"/>
              </w:rPr>
              <w:t>(исполнитель)</w:t>
            </w:r>
          </w:p>
        </w:tc>
        <w:tc>
          <w:tcPr>
            <w:tcW w:w="0" w:type="auto"/>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Borders>
              <w:top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vertAlign w:val="superscript"/>
              </w:rPr>
              <w:t>(подпись)</w:t>
            </w:r>
          </w:p>
        </w:tc>
        <w:tc>
          <w:tcPr>
            <w:tcW w:w="0" w:type="auto"/>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Borders>
              <w:top w:val="single" w:sz="8" w:space="0" w:color="000000"/>
            </w:tcBorders>
            <w:tcMar>
              <w:top w:w="60" w:type="dxa"/>
              <w:left w:w="60" w:type="dxa"/>
              <w:bottom w:w="60" w:type="dxa"/>
              <w:right w:w="60" w:type="dxa"/>
            </w:tcMar>
            <w:vAlign w:val="bottom"/>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vertAlign w:val="superscript"/>
              </w:rPr>
              <w:t>(Ф. И. О.)</w:t>
            </w:r>
          </w:p>
        </w:tc>
      </w:tr>
      <w:tr w:rsidR="006A2D44" w:rsidRPr="003F39CE" w:rsidTr="00315BE8">
        <w:tc>
          <w:tcPr>
            <w:tcW w:w="0" w:type="auto"/>
            <w:tcBorders>
              <w:bottom w:val="single" w:sz="8" w:space="0" w:color="000000"/>
            </w:tcBorders>
            <w:tcMar>
              <w:top w:w="60" w:type="dxa"/>
              <w:left w:w="60" w:type="dxa"/>
              <w:bottom w:w="60" w:type="dxa"/>
              <w:right w:w="60" w:type="dxa"/>
            </w:tcMar>
            <w:vAlign w:val="bottom"/>
            <w:hideMark/>
          </w:tcPr>
          <w:p w:rsidR="006A2D44" w:rsidRPr="003F39CE" w:rsidRDefault="006A2D44" w:rsidP="003F39CE">
            <w:pPr>
              <w:pStyle w:val="a6"/>
              <w:jc w:val="both"/>
              <w:rPr>
                <w:rFonts w:ascii="Times New Roman" w:hAnsi="Times New Roman" w:cs="Times New Roman"/>
              </w:rPr>
            </w:pPr>
          </w:p>
        </w:tc>
        <w:tc>
          <w:tcPr>
            <w:tcW w:w="0" w:type="auto"/>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Borders>
              <w:bottom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Borders>
              <w:bottom w:val="single" w:sz="8" w:space="0" w:color="000000"/>
            </w:tcBorders>
            <w:tcMar>
              <w:top w:w="60" w:type="dxa"/>
              <w:left w:w="60" w:type="dxa"/>
              <w:bottom w:w="60" w:type="dxa"/>
              <w:right w:w="60" w:type="dxa"/>
            </w:tcMar>
            <w:vAlign w:val="bottom"/>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r>
      <w:tr w:rsidR="006A2D44" w:rsidRPr="003F39CE" w:rsidTr="00315BE8">
        <w:tc>
          <w:tcPr>
            <w:tcW w:w="0" w:type="auto"/>
            <w:tcBorders>
              <w:top w:val="single" w:sz="8" w:space="0" w:color="000000"/>
            </w:tcBorders>
            <w:tcMar>
              <w:top w:w="60" w:type="dxa"/>
              <w:left w:w="60" w:type="dxa"/>
              <w:bottom w:w="60" w:type="dxa"/>
              <w:right w:w="60" w:type="dxa"/>
            </w:tcMar>
            <w:vAlign w:val="bottom"/>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vertAlign w:val="superscript"/>
              </w:rPr>
              <w:t>(руководитель)</w:t>
            </w:r>
          </w:p>
        </w:tc>
        <w:tc>
          <w:tcPr>
            <w:tcW w:w="0" w:type="auto"/>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Borders>
              <w:top w:val="single" w:sz="8" w:space="0" w:color="000000"/>
            </w:tcBorders>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vertAlign w:val="superscript"/>
              </w:rPr>
              <w:t>(подпись)</w:t>
            </w:r>
          </w:p>
        </w:tc>
        <w:tc>
          <w:tcPr>
            <w:tcW w:w="0" w:type="auto"/>
            <w:tcMar>
              <w:top w:w="60" w:type="dxa"/>
              <w:left w:w="60" w:type="dxa"/>
              <w:bottom w:w="60" w:type="dxa"/>
              <w:right w:w="60" w:type="dxa"/>
            </w:tcMar>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rPr>
              <w:t> </w:t>
            </w:r>
          </w:p>
        </w:tc>
        <w:tc>
          <w:tcPr>
            <w:tcW w:w="0" w:type="auto"/>
            <w:tcBorders>
              <w:top w:val="single" w:sz="8" w:space="0" w:color="000000"/>
            </w:tcBorders>
            <w:tcMar>
              <w:top w:w="60" w:type="dxa"/>
              <w:left w:w="60" w:type="dxa"/>
              <w:bottom w:w="60" w:type="dxa"/>
              <w:right w:w="60" w:type="dxa"/>
            </w:tcMar>
            <w:vAlign w:val="bottom"/>
            <w:hideMark/>
          </w:tcPr>
          <w:p w:rsidR="006A2D44" w:rsidRPr="003F39CE" w:rsidRDefault="006A2D44" w:rsidP="003F39CE">
            <w:pPr>
              <w:pStyle w:val="a6"/>
              <w:jc w:val="both"/>
              <w:rPr>
                <w:rFonts w:ascii="Times New Roman" w:hAnsi="Times New Roman" w:cs="Times New Roman"/>
              </w:rPr>
            </w:pPr>
            <w:r w:rsidRPr="003F39CE">
              <w:rPr>
                <w:rFonts w:ascii="Times New Roman" w:hAnsi="Times New Roman" w:cs="Times New Roman"/>
                <w:vertAlign w:val="superscript"/>
              </w:rPr>
              <w:t>(Ф. И. О.)</w:t>
            </w:r>
          </w:p>
        </w:tc>
      </w:tr>
    </w:tbl>
    <w:p w:rsidR="006A2D44" w:rsidRPr="003F39CE" w:rsidRDefault="006A2D44" w:rsidP="003F39CE">
      <w:pPr>
        <w:pStyle w:val="a6"/>
        <w:jc w:val="both"/>
        <w:rPr>
          <w:rFonts w:ascii="Times New Roman" w:hAnsi="Times New Roman" w:cs="Times New Roman"/>
          <w:b/>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775C25" w:rsidRDefault="00775C25" w:rsidP="003F39CE">
      <w:pPr>
        <w:pStyle w:val="a6"/>
        <w:jc w:val="both"/>
        <w:rPr>
          <w:rFonts w:ascii="Times New Roman" w:hAnsi="Times New Roman" w:cs="Times New Roman"/>
        </w:rPr>
      </w:pPr>
    </w:p>
    <w:p w:rsidR="00AE3B4E" w:rsidRDefault="00AE3B4E" w:rsidP="003F39CE">
      <w:pPr>
        <w:pStyle w:val="a6"/>
        <w:jc w:val="both"/>
        <w:rPr>
          <w:rFonts w:ascii="Times New Roman" w:hAnsi="Times New Roman" w:cs="Times New Roman"/>
        </w:rPr>
        <w:sectPr w:rsidR="00AE3B4E" w:rsidSect="00E35581">
          <w:pgSz w:w="11906" w:h="16838"/>
          <w:pgMar w:top="1134" w:right="850" w:bottom="1134" w:left="1701" w:header="708" w:footer="708" w:gutter="0"/>
          <w:cols w:space="708"/>
          <w:docGrid w:linePitch="360"/>
        </w:sectPr>
      </w:pPr>
    </w:p>
    <w:p w:rsidR="00B13645" w:rsidRDefault="00B13645" w:rsidP="00CD1884">
      <w:pPr>
        <w:pStyle w:val="a6"/>
        <w:jc w:val="right"/>
        <w:rPr>
          <w:rFonts w:ascii="Times New Roman" w:hAnsi="Times New Roman" w:cs="Times New Roman"/>
        </w:rPr>
      </w:pPr>
    </w:p>
    <w:sectPr w:rsidR="00B13645" w:rsidSect="00B136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21" w:rsidRDefault="00E14521">
      <w:pPr>
        <w:spacing w:after="0" w:line="240" w:lineRule="auto"/>
      </w:pPr>
      <w:r>
        <w:separator/>
      </w:r>
    </w:p>
  </w:endnote>
  <w:endnote w:type="continuationSeparator" w:id="0">
    <w:p w:rsidR="00E14521" w:rsidRDefault="00E1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imrod Cyr MT">
    <w:panose1 w:val="00000000000000000000"/>
    <w:charset w:val="00"/>
    <w:family w:val="moder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521" w:rsidRDefault="00E14521">
    <w:pPr>
      <w:pStyle w:val="a9"/>
      <w:jc w:val="center"/>
    </w:pPr>
  </w:p>
  <w:p w:rsidR="00E14521" w:rsidRDefault="00E145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521" w:rsidRDefault="00E1452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81524"/>
      <w:docPartObj>
        <w:docPartGallery w:val="Page Numbers (Bottom of Page)"/>
        <w:docPartUnique/>
      </w:docPartObj>
    </w:sdtPr>
    <w:sdtEndPr/>
    <w:sdtContent>
      <w:p w:rsidR="00E14521" w:rsidRDefault="00E14521">
        <w:pPr>
          <w:pStyle w:val="a9"/>
          <w:jc w:val="right"/>
        </w:pPr>
        <w:r>
          <w:fldChar w:fldCharType="begin"/>
        </w:r>
        <w:r>
          <w:instrText>PAGE   \* MERGEFORMAT</w:instrText>
        </w:r>
        <w:r>
          <w:fldChar w:fldCharType="separate"/>
        </w:r>
        <w:r w:rsidR="003D766A">
          <w:rPr>
            <w:noProof/>
          </w:rPr>
          <w:t>44</w:t>
        </w:r>
        <w:r>
          <w:fldChar w:fldCharType="end"/>
        </w:r>
      </w:p>
    </w:sdtContent>
  </w:sdt>
  <w:p w:rsidR="00E14521" w:rsidRDefault="00E1452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521" w:rsidRDefault="00E1452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21" w:rsidRDefault="00E14521">
      <w:pPr>
        <w:spacing w:after="0" w:line="240" w:lineRule="auto"/>
      </w:pPr>
      <w:r>
        <w:separator/>
      </w:r>
    </w:p>
  </w:footnote>
  <w:footnote w:type="continuationSeparator" w:id="0">
    <w:p w:rsidR="00E14521" w:rsidRDefault="00E14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521" w:rsidRDefault="00E14521">
    <w:pPr>
      <w:pStyle w:val="a7"/>
    </w:pPr>
  </w:p>
  <w:p w:rsidR="00E14521" w:rsidRPr="0085583D" w:rsidRDefault="00E14521" w:rsidP="00A057F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521" w:rsidRDefault="00E1452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521" w:rsidRDefault="00E14521">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521" w:rsidRDefault="00E1452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4505"/>
    <w:multiLevelType w:val="hybridMultilevel"/>
    <w:tmpl w:val="95100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04F"/>
    <w:rsid w:val="00025705"/>
    <w:rsid w:val="000B3E8D"/>
    <w:rsid w:val="000C5938"/>
    <w:rsid w:val="000D0A1D"/>
    <w:rsid w:val="000D689C"/>
    <w:rsid w:val="000F331A"/>
    <w:rsid w:val="00101FCC"/>
    <w:rsid w:val="001620EB"/>
    <w:rsid w:val="00164230"/>
    <w:rsid w:val="00171DD9"/>
    <w:rsid w:val="00175B3D"/>
    <w:rsid w:val="00177D74"/>
    <w:rsid w:val="001B3569"/>
    <w:rsid w:val="001C1EE7"/>
    <w:rsid w:val="00245C39"/>
    <w:rsid w:val="002527C1"/>
    <w:rsid w:val="00282361"/>
    <w:rsid w:val="0030212C"/>
    <w:rsid w:val="00315BE8"/>
    <w:rsid w:val="00321F6C"/>
    <w:rsid w:val="00335A28"/>
    <w:rsid w:val="00353744"/>
    <w:rsid w:val="003A3D78"/>
    <w:rsid w:val="003D766A"/>
    <w:rsid w:val="003F1063"/>
    <w:rsid w:val="003F39CE"/>
    <w:rsid w:val="003F6413"/>
    <w:rsid w:val="00440C19"/>
    <w:rsid w:val="004552FC"/>
    <w:rsid w:val="00471D6E"/>
    <w:rsid w:val="00474F00"/>
    <w:rsid w:val="004D682D"/>
    <w:rsid w:val="004F7ED1"/>
    <w:rsid w:val="0052282A"/>
    <w:rsid w:val="00532C97"/>
    <w:rsid w:val="00542AB5"/>
    <w:rsid w:val="00551821"/>
    <w:rsid w:val="005679C9"/>
    <w:rsid w:val="0058512C"/>
    <w:rsid w:val="005B36A6"/>
    <w:rsid w:val="005C545E"/>
    <w:rsid w:val="005E57D9"/>
    <w:rsid w:val="006135C8"/>
    <w:rsid w:val="00675D67"/>
    <w:rsid w:val="006A2D44"/>
    <w:rsid w:val="006A6992"/>
    <w:rsid w:val="006A6F9A"/>
    <w:rsid w:val="006C4ACC"/>
    <w:rsid w:val="006D3FB9"/>
    <w:rsid w:val="0071541C"/>
    <w:rsid w:val="00775C25"/>
    <w:rsid w:val="007A4B01"/>
    <w:rsid w:val="007F04A4"/>
    <w:rsid w:val="008218E5"/>
    <w:rsid w:val="00867B7B"/>
    <w:rsid w:val="00870610"/>
    <w:rsid w:val="00951164"/>
    <w:rsid w:val="00985E1D"/>
    <w:rsid w:val="009A31F0"/>
    <w:rsid w:val="009A35FE"/>
    <w:rsid w:val="009F3C67"/>
    <w:rsid w:val="00A057F0"/>
    <w:rsid w:val="00A11CAD"/>
    <w:rsid w:val="00A145B6"/>
    <w:rsid w:val="00A622E9"/>
    <w:rsid w:val="00A673AE"/>
    <w:rsid w:val="00A67DC2"/>
    <w:rsid w:val="00A73399"/>
    <w:rsid w:val="00AA404F"/>
    <w:rsid w:val="00AA6727"/>
    <w:rsid w:val="00AD50BA"/>
    <w:rsid w:val="00AE3B4E"/>
    <w:rsid w:val="00B13645"/>
    <w:rsid w:val="00B13B69"/>
    <w:rsid w:val="00B85E92"/>
    <w:rsid w:val="00B949C3"/>
    <w:rsid w:val="00BB4780"/>
    <w:rsid w:val="00BC2E91"/>
    <w:rsid w:val="00BF127C"/>
    <w:rsid w:val="00C01EB5"/>
    <w:rsid w:val="00C2207E"/>
    <w:rsid w:val="00C50DB4"/>
    <w:rsid w:val="00C96413"/>
    <w:rsid w:val="00CB7049"/>
    <w:rsid w:val="00CD1884"/>
    <w:rsid w:val="00CD466D"/>
    <w:rsid w:val="00CE3857"/>
    <w:rsid w:val="00D14A40"/>
    <w:rsid w:val="00D15333"/>
    <w:rsid w:val="00D72843"/>
    <w:rsid w:val="00DB0107"/>
    <w:rsid w:val="00DC5E73"/>
    <w:rsid w:val="00E009BA"/>
    <w:rsid w:val="00E14521"/>
    <w:rsid w:val="00E30CCB"/>
    <w:rsid w:val="00E35581"/>
    <w:rsid w:val="00E419CD"/>
    <w:rsid w:val="00E677B6"/>
    <w:rsid w:val="00E83A5F"/>
    <w:rsid w:val="00EA088D"/>
    <w:rsid w:val="00EA2858"/>
    <w:rsid w:val="00EC0F0A"/>
    <w:rsid w:val="00ED5567"/>
    <w:rsid w:val="00EE01DB"/>
    <w:rsid w:val="00F27E29"/>
    <w:rsid w:val="00F568F4"/>
    <w:rsid w:val="00F663EA"/>
    <w:rsid w:val="00F807F7"/>
    <w:rsid w:val="00F817B9"/>
    <w:rsid w:val="00FA3346"/>
    <w:rsid w:val="00FA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B3E8D"/>
    <w:rPr>
      <w:color w:val="0000FF"/>
      <w:u w:val="single"/>
    </w:rPr>
  </w:style>
  <w:style w:type="paragraph" w:styleId="a4">
    <w:name w:val="Normal (Web)"/>
    <w:basedOn w:val="a"/>
    <w:uiPriority w:val="99"/>
    <w:unhideWhenUsed/>
    <w:rsid w:val="000B3E8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makeword">
    <w:name w:val="makeword"/>
    <w:basedOn w:val="a"/>
    <w:uiPriority w:val="99"/>
    <w:semiHidden/>
    <w:rsid w:val="000B3E8D"/>
    <w:pPr>
      <w:spacing w:before="100" w:beforeAutospacing="1" w:after="136" w:line="240" w:lineRule="auto"/>
    </w:pPr>
    <w:rPr>
      <w:rFonts w:ascii="Times New Roman" w:eastAsiaTheme="minorEastAsia" w:hAnsi="Times New Roman" w:cs="Times New Roman"/>
      <w:sz w:val="24"/>
      <w:szCs w:val="24"/>
      <w:lang w:eastAsia="ru-RU"/>
    </w:rPr>
  </w:style>
  <w:style w:type="paragraph" w:customStyle="1" w:styleId="groupmakeword">
    <w:name w:val="groupmakeword"/>
    <w:basedOn w:val="a"/>
    <w:uiPriority w:val="99"/>
    <w:semiHidden/>
    <w:rsid w:val="000B3E8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71541C"/>
    <w:pPr>
      <w:spacing w:after="0" w:line="240" w:lineRule="auto"/>
      <w:ind w:left="720"/>
      <w:contextualSpacing/>
    </w:pPr>
    <w:rPr>
      <w:rFonts w:ascii="Arial" w:eastAsia="Times New Roman" w:hAnsi="Arial" w:cs="Arial"/>
      <w:sz w:val="24"/>
      <w:szCs w:val="24"/>
      <w:lang w:eastAsia="ru-RU"/>
    </w:rPr>
  </w:style>
  <w:style w:type="character" w:customStyle="1" w:styleId="fill">
    <w:name w:val="fill"/>
    <w:rsid w:val="0071541C"/>
    <w:rPr>
      <w:b/>
      <w:bCs/>
      <w:i/>
      <w:iCs/>
      <w:color w:val="FF0000"/>
    </w:rPr>
  </w:style>
  <w:style w:type="paragraph" w:styleId="HTML">
    <w:name w:val="HTML Preformatted"/>
    <w:basedOn w:val="a"/>
    <w:link w:val="HTML0"/>
    <w:uiPriority w:val="99"/>
    <w:semiHidden/>
    <w:unhideWhenUsed/>
    <w:rsid w:val="0071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0"/>
    <w:link w:val="HTML"/>
    <w:uiPriority w:val="99"/>
    <w:semiHidden/>
    <w:rsid w:val="0071541C"/>
    <w:rPr>
      <w:rFonts w:ascii="Arial" w:eastAsia="Times New Roman" w:hAnsi="Arial" w:cs="Arial"/>
      <w:sz w:val="20"/>
      <w:szCs w:val="20"/>
      <w:lang w:eastAsia="ru-RU"/>
    </w:rPr>
  </w:style>
  <w:style w:type="paragraph" w:styleId="a6">
    <w:name w:val="No Spacing"/>
    <w:uiPriority w:val="1"/>
    <w:qFormat/>
    <w:rsid w:val="0071541C"/>
    <w:pPr>
      <w:spacing w:after="0" w:line="240" w:lineRule="auto"/>
    </w:pPr>
  </w:style>
  <w:style w:type="paragraph" w:customStyle="1" w:styleId="10">
    <w:name w:val="10_Текст_второй"/>
    <w:basedOn w:val="a"/>
    <w:rsid w:val="00A7339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before="120" w:after="0" w:line="260" w:lineRule="atLeast"/>
      <w:ind w:firstLine="284"/>
    </w:pPr>
    <w:rPr>
      <w:rFonts w:ascii="Cambria" w:eastAsia="Cambria" w:hAnsi="Cambria" w:cs="Nimrod Cyr MT"/>
      <w:color w:val="000000"/>
      <w:sz w:val="24"/>
      <w:szCs w:val="20"/>
      <w:lang w:eastAsia="ru-RU"/>
    </w:rPr>
  </w:style>
  <w:style w:type="paragraph" w:styleId="a7">
    <w:name w:val="header"/>
    <w:basedOn w:val="a"/>
    <w:link w:val="a8"/>
    <w:uiPriority w:val="99"/>
    <w:unhideWhenUsed/>
    <w:rsid w:val="006A2D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6A2D4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A2D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6A2D44"/>
    <w:rPr>
      <w:rFonts w:ascii="Times New Roman" w:eastAsia="Times New Roman" w:hAnsi="Times New Roman" w:cs="Times New Roman"/>
      <w:sz w:val="24"/>
      <w:szCs w:val="24"/>
      <w:lang w:eastAsia="ru-RU"/>
    </w:rPr>
  </w:style>
  <w:style w:type="character" w:customStyle="1" w:styleId="small">
    <w:name w:val="small"/>
    <w:rsid w:val="006A2D44"/>
    <w:rPr>
      <w:sz w:val="16"/>
      <w:szCs w:val="16"/>
    </w:rPr>
  </w:style>
  <w:style w:type="paragraph" w:styleId="ab">
    <w:name w:val="Balloon Text"/>
    <w:basedOn w:val="a"/>
    <w:link w:val="ac"/>
    <w:uiPriority w:val="99"/>
    <w:semiHidden/>
    <w:unhideWhenUsed/>
    <w:rsid w:val="00EA285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A2858"/>
    <w:rPr>
      <w:rFonts w:ascii="Segoe UI" w:hAnsi="Segoe UI" w:cs="Segoe UI"/>
      <w:sz w:val="18"/>
      <w:szCs w:val="18"/>
    </w:rPr>
  </w:style>
  <w:style w:type="paragraph" w:styleId="ad">
    <w:name w:val="Title"/>
    <w:aliases w:val="Текст сноски Знак"/>
    <w:basedOn w:val="a"/>
    <w:next w:val="a"/>
    <w:link w:val="ae"/>
    <w:uiPriority w:val="10"/>
    <w:qFormat/>
    <w:rsid w:val="00CE3857"/>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e">
    <w:name w:val="Название Знак"/>
    <w:aliases w:val="Текст сноски Знак Знак"/>
    <w:basedOn w:val="a0"/>
    <w:link w:val="ad"/>
    <w:uiPriority w:val="10"/>
    <w:rsid w:val="00CE3857"/>
    <w:rPr>
      <w:rFonts w:ascii="Times New Roman" w:eastAsia="Times New Roman" w:hAnsi="Times New Roman" w:cs="Times New Roman"/>
      <w:b/>
      <w:spacing w:val="5"/>
      <w:kern w:val="28"/>
      <w:sz w:val="28"/>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B3E8D"/>
    <w:rPr>
      <w:color w:val="0000FF"/>
      <w:u w:val="single"/>
    </w:rPr>
  </w:style>
  <w:style w:type="paragraph" w:styleId="a4">
    <w:name w:val="Normal (Web)"/>
    <w:basedOn w:val="a"/>
    <w:uiPriority w:val="99"/>
    <w:unhideWhenUsed/>
    <w:rsid w:val="000B3E8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makeword">
    <w:name w:val="makeword"/>
    <w:basedOn w:val="a"/>
    <w:uiPriority w:val="99"/>
    <w:semiHidden/>
    <w:rsid w:val="000B3E8D"/>
    <w:pPr>
      <w:spacing w:before="100" w:beforeAutospacing="1" w:after="136" w:line="240" w:lineRule="auto"/>
    </w:pPr>
    <w:rPr>
      <w:rFonts w:ascii="Times New Roman" w:eastAsiaTheme="minorEastAsia" w:hAnsi="Times New Roman" w:cs="Times New Roman"/>
      <w:sz w:val="24"/>
      <w:szCs w:val="24"/>
      <w:lang w:eastAsia="ru-RU"/>
    </w:rPr>
  </w:style>
  <w:style w:type="paragraph" w:customStyle="1" w:styleId="groupmakeword">
    <w:name w:val="groupmakeword"/>
    <w:basedOn w:val="a"/>
    <w:uiPriority w:val="99"/>
    <w:semiHidden/>
    <w:rsid w:val="000B3E8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71541C"/>
    <w:pPr>
      <w:spacing w:after="0" w:line="240" w:lineRule="auto"/>
      <w:ind w:left="720"/>
      <w:contextualSpacing/>
    </w:pPr>
    <w:rPr>
      <w:rFonts w:ascii="Arial" w:eastAsia="Times New Roman" w:hAnsi="Arial" w:cs="Arial"/>
      <w:sz w:val="24"/>
      <w:szCs w:val="24"/>
      <w:lang w:eastAsia="ru-RU"/>
    </w:rPr>
  </w:style>
  <w:style w:type="character" w:customStyle="1" w:styleId="fill">
    <w:name w:val="fill"/>
    <w:rsid w:val="0071541C"/>
    <w:rPr>
      <w:b/>
      <w:bCs/>
      <w:i/>
      <w:iCs/>
      <w:color w:val="FF0000"/>
    </w:rPr>
  </w:style>
  <w:style w:type="paragraph" w:styleId="HTML">
    <w:name w:val="HTML Preformatted"/>
    <w:basedOn w:val="a"/>
    <w:link w:val="HTML0"/>
    <w:uiPriority w:val="99"/>
    <w:semiHidden/>
    <w:unhideWhenUsed/>
    <w:rsid w:val="0071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0"/>
    <w:link w:val="HTML"/>
    <w:uiPriority w:val="99"/>
    <w:semiHidden/>
    <w:rsid w:val="0071541C"/>
    <w:rPr>
      <w:rFonts w:ascii="Arial" w:eastAsia="Times New Roman" w:hAnsi="Arial" w:cs="Arial"/>
      <w:sz w:val="20"/>
      <w:szCs w:val="20"/>
      <w:lang w:eastAsia="ru-RU"/>
    </w:rPr>
  </w:style>
  <w:style w:type="paragraph" w:styleId="a6">
    <w:name w:val="No Spacing"/>
    <w:uiPriority w:val="1"/>
    <w:qFormat/>
    <w:rsid w:val="0071541C"/>
    <w:pPr>
      <w:spacing w:after="0" w:line="240" w:lineRule="auto"/>
    </w:pPr>
  </w:style>
  <w:style w:type="paragraph" w:customStyle="1" w:styleId="10">
    <w:name w:val="10_Текст_второй"/>
    <w:basedOn w:val="a"/>
    <w:rsid w:val="00A7339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before="120" w:after="0" w:line="260" w:lineRule="atLeast"/>
      <w:ind w:firstLine="284"/>
    </w:pPr>
    <w:rPr>
      <w:rFonts w:ascii="Cambria" w:eastAsia="Cambria" w:hAnsi="Cambria" w:cs="Nimrod Cyr MT"/>
      <w:color w:val="000000"/>
      <w:sz w:val="24"/>
      <w:szCs w:val="20"/>
      <w:lang w:eastAsia="ru-RU"/>
    </w:rPr>
  </w:style>
  <w:style w:type="paragraph" w:styleId="a7">
    <w:name w:val="header"/>
    <w:basedOn w:val="a"/>
    <w:link w:val="a8"/>
    <w:uiPriority w:val="99"/>
    <w:unhideWhenUsed/>
    <w:rsid w:val="006A2D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6A2D4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A2D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6A2D44"/>
    <w:rPr>
      <w:rFonts w:ascii="Times New Roman" w:eastAsia="Times New Roman" w:hAnsi="Times New Roman" w:cs="Times New Roman"/>
      <w:sz w:val="24"/>
      <w:szCs w:val="24"/>
      <w:lang w:eastAsia="ru-RU"/>
    </w:rPr>
  </w:style>
  <w:style w:type="character" w:customStyle="1" w:styleId="small">
    <w:name w:val="small"/>
    <w:rsid w:val="006A2D44"/>
    <w:rPr>
      <w:sz w:val="16"/>
      <w:szCs w:val="16"/>
    </w:rPr>
  </w:style>
  <w:style w:type="paragraph" w:styleId="ab">
    <w:name w:val="Balloon Text"/>
    <w:basedOn w:val="a"/>
    <w:link w:val="ac"/>
    <w:uiPriority w:val="99"/>
    <w:semiHidden/>
    <w:unhideWhenUsed/>
    <w:rsid w:val="00EA285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A2858"/>
    <w:rPr>
      <w:rFonts w:ascii="Segoe UI" w:hAnsi="Segoe UI" w:cs="Segoe UI"/>
      <w:sz w:val="18"/>
      <w:szCs w:val="18"/>
    </w:rPr>
  </w:style>
  <w:style w:type="paragraph" w:styleId="ad">
    <w:name w:val="Title"/>
    <w:aliases w:val="Текст сноски Знак"/>
    <w:basedOn w:val="a"/>
    <w:next w:val="a"/>
    <w:link w:val="ae"/>
    <w:uiPriority w:val="10"/>
    <w:qFormat/>
    <w:rsid w:val="00CE3857"/>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e">
    <w:name w:val="Название Знак"/>
    <w:aliases w:val="Текст сноски Знак Знак"/>
    <w:basedOn w:val="a0"/>
    <w:link w:val="ad"/>
    <w:uiPriority w:val="10"/>
    <w:rsid w:val="00CE3857"/>
    <w:rPr>
      <w:rFonts w:ascii="Times New Roman" w:eastAsia="Times New Roman" w:hAnsi="Times New Roman" w:cs="Times New Roman"/>
      <w:b/>
      <w:spacing w:val="5"/>
      <w:kern w:val="28"/>
      <w:sz w:val="28"/>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795">
      <w:bodyDiv w:val="1"/>
      <w:marLeft w:val="0"/>
      <w:marRight w:val="0"/>
      <w:marTop w:val="0"/>
      <w:marBottom w:val="0"/>
      <w:divBdr>
        <w:top w:val="none" w:sz="0" w:space="0" w:color="auto"/>
        <w:left w:val="none" w:sz="0" w:space="0" w:color="auto"/>
        <w:bottom w:val="none" w:sz="0" w:space="0" w:color="auto"/>
        <w:right w:val="none" w:sz="0" w:space="0" w:color="auto"/>
      </w:divBdr>
    </w:div>
    <w:div w:id="347753888">
      <w:bodyDiv w:val="1"/>
      <w:marLeft w:val="0"/>
      <w:marRight w:val="0"/>
      <w:marTop w:val="0"/>
      <w:marBottom w:val="0"/>
      <w:divBdr>
        <w:top w:val="none" w:sz="0" w:space="0" w:color="auto"/>
        <w:left w:val="none" w:sz="0" w:space="0" w:color="auto"/>
        <w:bottom w:val="none" w:sz="0" w:space="0" w:color="auto"/>
        <w:right w:val="none" w:sz="0" w:space="0" w:color="auto"/>
      </w:divBdr>
      <w:divsChild>
        <w:div w:id="1374885030">
          <w:marLeft w:val="0"/>
          <w:marRight w:val="0"/>
          <w:marTop w:val="100"/>
          <w:marBottom w:val="136"/>
          <w:divBdr>
            <w:top w:val="none" w:sz="0" w:space="0" w:color="auto"/>
            <w:left w:val="none" w:sz="0" w:space="0" w:color="auto"/>
            <w:bottom w:val="none" w:sz="0" w:space="0" w:color="auto"/>
            <w:right w:val="none" w:sz="0" w:space="0" w:color="auto"/>
          </w:divBdr>
        </w:div>
        <w:div w:id="684791749">
          <w:marLeft w:val="0"/>
          <w:marRight w:val="0"/>
          <w:marTop w:val="100"/>
          <w:marBottom w:val="136"/>
          <w:divBdr>
            <w:top w:val="none" w:sz="0" w:space="0" w:color="auto"/>
            <w:left w:val="none" w:sz="0" w:space="0" w:color="auto"/>
            <w:bottom w:val="none" w:sz="0" w:space="0" w:color="auto"/>
            <w:right w:val="none" w:sz="0" w:space="0" w:color="auto"/>
          </w:divBdr>
        </w:div>
        <w:div w:id="2099909015">
          <w:marLeft w:val="0"/>
          <w:marRight w:val="0"/>
          <w:marTop w:val="100"/>
          <w:marBottom w:val="136"/>
          <w:divBdr>
            <w:top w:val="none" w:sz="0" w:space="0" w:color="auto"/>
            <w:left w:val="none" w:sz="0" w:space="0" w:color="auto"/>
            <w:bottom w:val="none" w:sz="0" w:space="0" w:color="auto"/>
            <w:right w:val="none" w:sz="0" w:space="0" w:color="auto"/>
          </w:divBdr>
        </w:div>
        <w:div w:id="1687056380">
          <w:marLeft w:val="0"/>
          <w:marRight w:val="0"/>
          <w:marTop w:val="100"/>
          <w:marBottom w:val="136"/>
          <w:divBdr>
            <w:top w:val="none" w:sz="0" w:space="0" w:color="auto"/>
            <w:left w:val="none" w:sz="0" w:space="0" w:color="auto"/>
            <w:bottom w:val="none" w:sz="0" w:space="0" w:color="auto"/>
            <w:right w:val="none" w:sz="0" w:space="0" w:color="auto"/>
          </w:divBdr>
        </w:div>
        <w:div w:id="1019698118">
          <w:marLeft w:val="0"/>
          <w:marRight w:val="0"/>
          <w:marTop w:val="100"/>
          <w:marBottom w:val="136"/>
          <w:divBdr>
            <w:top w:val="none" w:sz="0" w:space="0" w:color="auto"/>
            <w:left w:val="none" w:sz="0" w:space="0" w:color="auto"/>
            <w:bottom w:val="none" w:sz="0" w:space="0" w:color="auto"/>
            <w:right w:val="none" w:sz="0" w:space="0" w:color="auto"/>
          </w:divBdr>
        </w:div>
        <w:div w:id="1774207304">
          <w:marLeft w:val="0"/>
          <w:marRight w:val="0"/>
          <w:marTop w:val="100"/>
          <w:marBottom w:val="136"/>
          <w:divBdr>
            <w:top w:val="none" w:sz="0" w:space="0" w:color="auto"/>
            <w:left w:val="none" w:sz="0" w:space="0" w:color="auto"/>
            <w:bottom w:val="none" w:sz="0" w:space="0" w:color="auto"/>
            <w:right w:val="none" w:sz="0" w:space="0" w:color="auto"/>
          </w:divBdr>
        </w:div>
        <w:div w:id="1470050222">
          <w:marLeft w:val="0"/>
          <w:marRight w:val="0"/>
          <w:marTop w:val="100"/>
          <w:marBottom w:val="136"/>
          <w:divBdr>
            <w:top w:val="none" w:sz="0" w:space="0" w:color="auto"/>
            <w:left w:val="none" w:sz="0" w:space="0" w:color="auto"/>
            <w:bottom w:val="none" w:sz="0" w:space="0" w:color="auto"/>
            <w:right w:val="none" w:sz="0" w:space="0" w:color="auto"/>
          </w:divBdr>
        </w:div>
        <w:div w:id="1304503964">
          <w:marLeft w:val="0"/>
          <w:marRight w:val="0"/>
          <w:marTop w:val="100"/>
          <w:marBottom w:val="136"/>
          <w:divBdr>
            <w:top w:val="none" w:sz="0" w:space="0" w:color="auto"/>
            <w:left w:val="none" w:sz="0" w:space="0" w:color="auto"/>
            <w:bottom w:val="none" w:sz="0" w:space="0" w:color="auto"/>
            <w:right w:val="none" w:sz="0" w:space="0" w:color="auto"/>
          </w:divBdr>
        </w:div>
        <w:div w:id="931277724">
          <w:marLeft w:val="0"/>
          <w:marRight w:val="0"/>
          <w:marTop w:val="100"/>
          <w:marBottom w:val="136"/>
          <w:divBdr>
            <w:top w:val="none" w:sz="0" w:space="0" w:color="auto"/>
            <w:left w:val="none" w:sz="0" w:space="0" w:color="auto"/>
            <w:bottom w:val="none" w:sz="0" w:space="0" w:color="auto"/>
            <w:right w:val="none" w:sz="0" w:space="0" w:color="auto"/>
          </w:divBdr>
        </w:div>
        <w:div w:id="364185619">
          <w:marLeft w:val="0"/>
          <w:marRight w:val="0"/>
          <w:marTop w:val="100"/>
          <w:marBottom w:val="136"/>
          <w:divBdr>
            <w:top w:val="none" w:sz="0" w:space="0" w:color="auto"/>
            <w:left w:val="none" w:sz="0" w:space="0" w:color="auto"/>
            <w:bottom w:val="none" w:sz="0" w:space="0" w:color="auto"/>
            <w:right w:val="none" w:sz="0" w:space="0" w:color="auto"/>
          </w:divBdr>
        </w:div>
        <w:div w:id="65959396">
          <w:marLeft w:val="0"/>
          <w:marRight w:val="0"/>
          <w:marTop w:val="100"/>
          <w:marBottom w:val="136"/>
          <w:divBdr>
            <w:top w:val="none" w:sz="0" w:space="0" w:color="auto"/>
            <w:left w:val="none" w:sz="0" w:space="0" w:color="auto"/>
            <w:bottom w:val="none" w:sz="0" w:space="0" w:color="auto"/>
            <w:right w:val="none" w:sz="0" w:space="0" w:color="auto"/>
          </w:divBdr>
        </w:div>
        <w:div w:id="1717856799">
          <w:marLeft w:val="0"/>
          <w:marRight w:val="0"/>
          <w:marTop w:val="100"/>
          <w:marBottom w:val="136"/>
          <w:divBdr>
            <w:top w:val="none" w:sz="0" w:space="0" w:color="auto"/>
            <w:left w:val="none" w:sz="0" w:space="0" w:color="auto"/>
            <w:bottom w:val="none" w:sz="0" w:space="0" w:color="auto"/>
            <w:right w:val="none" w:sz="0" w:space="0" w:color="auto"/>
          </w:divBdr>
        </w:div>
        <w:div w:id="1388607075">
          <w:marLeft w:val="0"/>
          <w:marRight w:val="0"/>
          <w:marTop w:val="100"/>
          <w:marBottom w:val="136"/>
          <w:divBdr>
            <w:top w:val="none" w:sz="0" w:space="0" w:color="auto"/>
            <w:left w:val="none" w:sz="0" w:space="0" w:color="auto"/>
            <w:bottom w:val="none" w:sz="0" w:space="0" w:color="auto"/>
            <w:right w:val="none" w:sz="0" w:space="0" w:color="auto"/>
          </w:divBdr>
        </w:div>
        <w:div w:id="1705327742">
          <w:marLeft w:val="0"/>
          <w:marRight w:val="0"/>
          <w:marTop w:val="100"/>
          <w:marBottom w:val="136"/>
          <w:divBdr>
            <w:top w:val="none" w:sz="0" w:space="0" w:color="auto"/>
            <w:left w:val="none" w:sz="0" w:space="0" w:color="auto"/>
            <w:bottom w:val="none" w:sz="0" w:space="0" w:color="auto"/>
            <w:right w:val="none" w:sz="0" w:space="0" w:color="auto"/>
          </w:divBdr>
        </w:div>
        <w:div w:id="885872744">
          <w:marLeft w:val="0"/>
          <w:marRight w:val="0"/>
          <w:marTop w:val="100"/>
          <w:marBottom w:val="136"/>
          <w:divBdr>
            <w:top w:val="none" w:sz="0" w:space="0" w:color="auto"/>
            <w:left w:val="none" w:sz="0" w:space="0" w:color="auto"/>
            <w:bottom w:val="none" w:sz="0" w:space="0" w:color="auto"/>
            <w:right w:val="none" w:sz="0" w:space="0" w:color="auto"/>
          </w:divBdr>
        </w:div>
        <w:div w:id="542787624">
          <w:marLeft w:val="0"/>
          <w:marRight w:val="0"/>
          <w:marTop w:val="100"/>
          <w:marBottom w:val="136"/>
          <w:divBdr>
            <w:top w:val="none" w:sz="0" w:space="0" w:color="auto"/>
            <w:left w:val="none" w:sz="0" w:space="0" w:color="auto"/>
            <w:bottom w:val="none" w:sz="0" w:space="0" w:color="auto"/>
            <w:right w:val="none" w:sz="0" w:space="0" w:color="auto"/>
          </w:divBdr>
        </w:div>
        <w:div w:id="1397239583">
          <w:marLeft w:val="0"/>
          <w:marRight w:val="0"/>
          <w:marTop w:val="100"/>
          <w:marBottom w:val="136"/>
          <w:divBdr>
            <w:top w:val="none" w:sz="0" w:space="0" w:color="auto"/>
            <w:left w:val="none" w:sz="0" w:space="0" w:color="auto"/>
            <w:bottom w:val="none" w:sz="0" w:space="0" w:color="auto"/>
            <w:right w:val="none" w:sz="0" w:space="0" w:color="auto"/>
          </w:divBdr>
        </w:div>
        <w:div w:id="1348478886">
          <w:marLeft w:val="0"/>
          <w:marRight w:val="0"/>
          <w:marTop w:val="100"/>
          <w:marBottom w:val="136"/>
          <w:divBdr>
            <w:top w:val="none" w:sz="0" w:space="0" w:color="auto"/>
            <w:left w:val="none" w:sz="0" w:space="0" w:color="auto"/>
            <w:bottom w:val="none" w:sz="0" w:space="0" w:color="auto"/>
            <w:right w:val="none" w:sz="0" w:space="0" w:color="auto"/>
          </w:divBdr>
        </w:div>
        <w:div w:id="833759904">
          <w:marLeft w:val="0"/>
          <w:marRight w:val="0"/>
          <w:marTop w:val="100"/>
          <w:marBottom w:val="136"/>
          <w:divBdr>
            <w:top w:val="none" w:sz="0" w:space="0" w:color="auto"/>
            <w:left w:val="none" w:sz="0" w:space="0" w:color="auto"/>
            <w:bottom w:val="none" w:sz="0" w:space="0" w:color="auto"/>
            <w:right w:val="none" w:sz="0" w:space="0" w:color="auto"/>
          </w:divBdr>
        </w:div>
        <w:div w:id="1410352120">
          <w:marLeft w:val="0"/>
          <w:marRight w:val="0"/>
          <w:marTop w:val="100"/>
          <w:marBottom w:val="136"/>
          <w:divBdr>
            <w:top w:val="none" w:sz="0" w:space="0" w:color="auto"/>
            <w:left w:val="none" w:sz="0" w:space="0" w:color="auto"/>
            <w:bottom w:val="none" w:sz="0" w:space="0" w:color="auto"/>
            <w:right w:val="none" w:sz="0" w:space="0" w:color="auto"/>
          </w:divBdr>
        </w:div>
        <w:div w:id="483087495">
          <w:marLeft w:val="0"/>
          <w:marRight w:val="0"/>
          <w:marTop w:val="100"/>
          <w:marBottom w:val="136"/>
          <w:divBdr>
            <w:top w:val="none" w:sz="0" w:space="0" w:color="auto"/>
            <w:left w:val="none" w:sz="0" w:space="0" w:color="auto"/>
            <w:bottom w:val="none" w:sz="0" w:space="0" w:color="auto"/>
            <w:right w:val="none" w:sz="0" w:space="0" w:color="auto"/>
          </w:divBdr>
        </w:div>
        <w:div w:id="1482577928">
          <w:marLeft w:val="0"/>
          <w:marRight w:val="0"/>
          <w:marTop w:val="100"/>
          <w:marBottom w:val="136"/>
          <w:divBdr>
            <w:top w:val="none" w:sz="0" w:space="0" w:color="auto"/>
            <w:left w:val="none" w:sz="0" w:space="0" w:color="auto"/>
            <w:bottom w:val="none" w:sz="0" w:space="0" w:color="auto"/>
            <w:right w:val="none" w:sz="0" w:space="0" w:color="auto"/>
          </w:divBdr>
        </w:div>
        <w:div w:id="1508786462">
          <w:marLeft w:val="0"/>
          <w:marRight w:val="0"/>
          <w:marTop w:val="100"/>
          <w:marBottom w:val="136"/>
          <w:divBdr>
            <w:top w:val="none" w:sz="0" w:space="0" w:color="auto"/>
            <w:left w:val="none" w:sz="0" w:space="0" w:color="auto"/>
            <w:bottom w:val="none" w:sz="0" w:space="0" w:color="auto"/>
            <w:right w:val="none" w:sz="0" w:space="0" w:color="auto"/>
          </w:divBdr>
        </w:div>
        <w:div w:id="752554263">
          <w:marLeft w:val="0"/>
          <w:marRight w:val="0"/>
          <w:marTop w:val="100"/>
          <w:marBottom w:val="136"/>
          <w:divBdr>
            <w:top w:val="none" w:sz="0" w:space="0" w:color="auto"/>
            <w:left w:val="none" w:sz="0" w:space="0" w:color="auto"/>
            <w:bottom w:val="none" w:sz="0" w:space="0" w:color="auto"/>
            <w:right w:val="none" w:sz="0" w:space="0" w:color="auto"/>
          </w:divBdr>
        </w:div>
        <w:div w:id="586351348">
          <w:marLeft w:val="0"/>
          <w:marRight w:val="0"/>
          <w:marTop w:val="100"/>
          <w:marBottom w:val="136"/>
          <w:divBdr>
            <w:top w:val="none" w:sz="0" w:space="0" w:color="auto"/>
            <w:left w:val="none" w:sz="0" w:space="0" w:color="auto"/>
            <w:bottom w:val="none" w:sz="0" w:space="0" w:color="auto"/>
            <w:right w:val="none" w:sz="0" w:space="0" w:color="auto"/>
          </w:divBdr>
        </w:div>
        <w:div w:id="1697654293">
          <w:marLeft w:val="0"/>
          <w:marRight w:val="0"/>
          <w:marTop w:val="100"/>
          <w:marBottom w:val="136"/>
          <w:divBdr>
            <w:top w:val="none" w:sz="0" w:space="0" w:color="auto"/>
            <w:left w:val="none" w:sz="0" w:space="0" w:color="auto"/>
            <w:bottom w:val="none" w:sz="0" w:space="0" w:color="auto"/>
            <w:right w:val="none" w:sz="0" w:space="0" w:color="auto"/>
          </w:divBdr>
        </w:div>
        <w:div w:id="2113739385">
          <w:marLeft w:val="0"/>
          <w:marRight w:val="0"/>
          <w:marTop w:val="100"/>
          <w:marBottom w:val="136"/>
          <w:divBdr>
            <w:top w:val="none" w:sz="0" w:space="0" w:color="auto"/>
            <w:left w:val="none" w:sz="0" w:space="0" w:color="auto"/>
            <w:bottom w:val="none" w:sz="0" w:space="0" w:color="auto"/>
            <w:right w:val="none" w:sz="0" w:space="0" w:color="auto"/>
          </w:divBdr>
        </w:div>
        <w:div w:id="330640230">
          <w:marLeft w:val="0"/>
          <w:marRight w:val="0"/>
          <w:marTop w:val="100"/>
          <w:marBottom w:val="136"/>
          <w:divBdr>
            <w:top w:val="none" w:sz="0" w:space="0" w:color="auto"/>
            <w:left w:val="none" w:sz="0" w:space="0" w:color="auto"/>
            <w:bottom w:val="none" w:sz="0" w:space="0" w:color="auto"/>
            <w:right w:val="none" w:sz="0" w:space="0" w:color="auto"/>
          </w:divBdr>
        </w:div>
        <w:div w:id="156657233">
          <w:marLeft w:val="0"/>
          <w:marRight w:val="0"/>
          <w:marTop w:val="100"/>
          <w:marBottom w:val="136"/>
          <w:divBdr>
            <w:top w:val="none" w:sz="0" w:space="0" w:color="auto"/>
            <w:left w:val="none" w:sz="0" w:space="0" w:color="auto"/>
            <w:bottom w:val="none" w:sz="0" w:space="0" w:color="auto"/>
            <w:right w:val="none" w:sz="0" w:space="0" w:color="auto"/>
          </w:divBdr>
        </w:div>
        <w:div w:id="1170174575">
          <w:marLeft w:val="0"/>
          <w:marRight w:val="0"/>
          <w:marTop w:val="100"/>
          <w:marBottom w:val="136"/>
          <w:divBdr>
            <w:top w:val="none" w:sz="0" w:space="0" w:color="auto"/>
            <w:left w:val="none" w:sz="0" w:space="0" w:color="auto"/>
            <w:bottom w:val="none" w:sz="0" w:space="0" w:color="auto"/>
            <w:right w:val="none" w:sz="0" w:space="0" w:color="auto"/>
          </w:divBdr>
        </w:div>
        <w:div w:id="820387171">
          <w:marLeft w:val="0"/>
          <w:marRight w:val="0"/>
          <w:marTop w:val="100"/>
          <w:marBottom w:val="136"/>
          <w:divBdr>
            <w:top w:val="none" w:sz="0" w:space="0" w:color="auto"/>
            <w:left w:val="none" w:sz="0" w:space="0" w:color="auto"/>
            <w:bottom w:val="none" w:sz="0" w:space="0" w:color="auto"/>
            <w:right w:val="none" w:sz="0" w:space="0" w:color="auto"/>
          </w:divBdr>
        </w:div>
        <w:div w:id="1354110060">
          <w:marLeft w:val="0"/>
          <w:marRight w:val="0"/>
          <w:marTop w:val="100"/>
          <w:marBottom w:val="136"/>
          <w:divBdr>
            <w:top w:val="none" w:sz="0" w:space="0" w:color="auto"/>
            <w:left w:val="none" w:sz="0" w:space="0" w:color="auto"/>
            <w:bottom w:val="none" w:sz="0" w:space="0" w:color="auto"/>
            <w:right w:val="none" w:sz="0" w:space="0" w:color="auto"/>
          </w:divBdr>
        </w:div>
        <w:div w:id="219367400">
          <w:marLeft w:val="0"/>
          <w:marRight w:val="0"/>
          <w:marTop w:val="100"/>
          <w:marBottom w:val="136"/>
          <w:divBdr>
            <w:top w:val="none" w:sz="0" w:space="0" w:color="auto"/>
            <w:left w:val="none" w:sz="0" w:space="0" w:color="auto"/>
            <w:bottom w:val="none" w:sz="0" w:space="0" w:color="auto"/>
            <w:right w:val="none" w:sz="0" w:space="0" w:color="auto"/>
          </w:divBdr>
        </w:div>
        <w:div w:id="573472325">
          <w:marLeft w:val="0"/>
          <w:marRight w:val="0"/>
          <w:marTop w:val="100"/>
          <w:marBottom w:val="136"/>
          <w:divBdr>
            <w:top w:val="none" w:sz="0" w:space="0" w:color="auto"/>
            <w:left w:val="none" w:sz="0" w:space="0" w:color="auto"/>
            <w:bottom w:val="none" w:sz="0" w:space="0" w:color="auto"/>
            <w:right w:val="none" w:sz="0" w:space="0" w:color="auto"/>
          </w:divBdr>
        </w:div>
        <w:div w:id="165439972">
          <w:marLeft w:val="0"/>
          <w:marRight w:val="0"/>
          <w:marTop w:val="100"/>
          <w:marBottom w:val="136"/>
          <w:divBdr>
            <w:top w:val="none" w:sz="0" w:space="0" w:color="auto"/>
            <w:left w:val="none" w:sz="0" w:space="0" w:color="auto"/>
            <w:bottom w:val="none" w:sz="0" w:space="0" w:color="auto"/>
            <w:right w:val="none" w:sz="0" w:space="0" w:color="auto"/>
          </w:divBdr>
        </w:div>
        <w:div w:id="1708406221">
          <w:marLeft w:val="0"/>
          <w:marRight w:val="0"/>
          <w:marTop w:val="100"/>
          <w:marBottom w:val="136"/>
          <w:divBdr>
            <w:top w:val="none" w:sz="0" w:space="0" w:color="auto"/>
            <w:left w:val="none" w:sz="0" w:space="0" w:color="auto"/>
            <w:bottom w:val="none" w:sz="0" w:space="0" w:color="auto"/>
            <w:right w:val="none" w:sz="0" w:space="0" w:color="auto"/>
          </w:divBdr>
        </w:div>
        <w:div w:id="1414005523">
          <w:marLeft w:val="0"/>
          <w:marRight w:val="0"/>
          <w:marTop w:val="100"/>
          <w:marBottom w:val="136"/>
          <w:divBdr>
            <w:top w:val="none" w:sz="0" w:space="0" w:color="auto"/>
            <w:left w:val="none" w:sz="0" w:space="0" w:color="auto"/>
            <w:bottom w:val="none" w:sz="0" w:space="0" w:color="auto"/>
            <w:right w:val="none" w:sz="0" w:space="0" w:color="auto"/>
          </w:divBdr>
        </w:div>
        <w:div w:id="1987394268">
          <w:marLeft w:val="0"/>
          <w:marRight w:val="0"/>
          <w:marTop w:val="100"/>
          <w:marBottom w:val="136"/>
          <w:divBdr>
            <w:top w:val="none" w:sz="0" w:space="0" w:color="auto"/>
            <w:left w:val="none" w:sz="0" w:space="0" w:color="auto"/>
            <w:bottom w:val="none" w:sz="0" w:space="0" w:color="auto"/>
            <w:right w:val="none" w:sz="0" w:space="0" w:color="auto"/>
          </w:divBdr>
        </w:div>
        <w:div w:id="1359744795">
          <w:marLeft w:val="0"/>
          <w:marRight w:val="0"/>
          <w:marTop w:val="100"/>
          <w:marBottom w:val="136"/>
          <w:divBdr>
            <w:top w:val="none" w:sz="0" w:space="0" w:color="auto"/>
            <w:left w:val="none" w:sz="0" w:space="0" w:color="auto"/>
            <w:bottom w:val="none" w:sz="0" w:space="0" w:color="auto"/>
            <w:right w:val="none" w:sz="0" w:space="0" w:color="auto"/>
          </w:divBdr>
        </w:div>
        <w:div w:id="411006901">
          <w:marLeft w:val="0"/>
          <w:marRight w:val="0"/>
          <w:marTop w:val="100"/>
          <w:marBottom w:val="136"/>
          <w:divBdr>
            <w:top w:val="none" w:sz="0" w:space="0" w:color="auto"/>
            <w:left w:val="none" w:sz="0" w:space="0" w:color="auto"/>
            <w:bottom w:val="none" w:sz="0" w:space="0" w:color="auto"/>
            <w:right w:val="none" w:sz="0" w:space="0" w:color="auto"/>
          </w:divBdr>
        </w:div>
        <w:div w:id="1331102160">
          <w:marLeft w:val="0"/>
          <w:marRight w:val="0"/>
          <w:marTop w:val="100"/>
          <w:marBottom w:val="136"/>
          <w:divBdr>
            <w:top w:val="none" w:sz="0" w:space="0" w:color="auto"/>
            <w:left w:val="none" w:sz="0" w:space="0" w:color="auto"/>
            <w:bottom w:val="none" w:sz="0" w:space="0" w:color="auto"/>
            <w:right w:val="none" w:sz="0" w:space="0" w:color="auto"/>
          </w:divBdr>
        </w:div>
        <w:div w:id="580065280">
          <w:marLeft w:val="0"/>
          <w:marRight w:val="0"/>
          <w:marTop w:val="100"/>
          <w:marBottom w:val="136"/>
          <w:divBdr>
            <w:top w:val="none" w:sz="0" w:space="0" w:color="auto"/>
            <w:left w:val="none" w:sz="0" w:space="0" w:color="auto"/>
            <w:bottom w:val="none" w:sz="0" w:space="0" w:color="auto"/>
            <w:right w:val="none" w:sz="0" w:space="0" w:color="auto"/>
          </w:divBdr>
        </w:div>
        <w:div w:id="704019950">
          <w:marLeft w:val="0"/>
          <w:marRight w:val="0"/>
          <w:marTop w:val="100"/>
          <w:marBottom w:val="136"/>
          <w:divBdr>
            <w:top w:val="none" w:sz="0" w:space="0" w:color="auto"/>
            <w:left w:val="none" w:sz="0" w:space="0" w:color="auto"/>
            <w:bottom w:val="none" w:sz="0" w:space="0" w:color="auto"/>
            <w:right w:val="none" w:sz="0" w:space="0" w:color="auto"/>
          </w:divBdr>
          <w:divsChild>
            <w:div w:id="1466199396">
              <w:marLeft w:val="0"/>
              <w:marRight w:val="0"/>
              <w:marTop w:val="0"/>
              <w:marBottom w:val="0"/>
              <w:divBdr>
                <w:top w:val="none" w:sz="0" w:space="0" w:color="auto"/>
                <w:left w:val="none" w:sz="0" w:space="0" w:color="auto"/>
                <w:bottom w:val="none" w:sz="0" w:space="0" w:color="auto"/>
                <w:right w:val="none" w:sz="0" w:space="0" w:color="auto"/>
              </w:divBdr>
            </w:div>
            <w:div w:id="1054310040">
              <w:marLeft w:val="0"/>
              <w:marRight w:val="0"/>
              <w:marTop w:val="0"/>
              <w:marBottom w:val="0"/>
              <w:divBdr>
                <w:top w:val="none" w:sz="0" w:space="0" w:color="auto"/>
                <w:left w:val="none" w:sz="0" w:space="0" w:color="auto"/>
                <w:bottom w:val="none" w:sz="0" w:space="0" w:color="auto"/>
                <w:right w:val="none" w:sz="0" w:space="0" w:color="auto"/>
              </w:divBdr>
            </w:div>
          </w:divsChild>
        </w:div>
        <w:div w:id="1210918842">
          <w:marLeft w:val="0"/>
          <w:marRight w:val="0"/>
          <w:marTop w:val="100"/>
          <w:marBottom w:val="136"/>
          <w:divBdr>
            <w:top w:val="none" w:sz="0" w:space="0" w:color="auto"/>
            <w:left w:val="none" w:sz="0" w:space="0" w:color="auto"/>
            <w:bottom w:val="none" w:sz="0" w:space="0" w:color="auto"/>
            <w:right w:val="none" w:sz="0" w:space="0" w:color="auto"/>
          </w:divBdr>
        </w:div>
        <w:div w:id="454064869">
          <w:marLeft w:val="0"/>
          <w:marRight w:val="0"/>
          <w:marTop w:val="100"/>
          <w:marBottom w:val="136"/>
          <w:divBdr>
            <w:top w:val="none" w:sz="0" w:space="0" w:color="auto"/>
            <w:left w:val="none" w:sz="0" w:space="0" w:color="auto"/>
            <w:bottom w:val="none" w:sz="0" w:space="0" w:color="auto"/>
            <w:right w:val="none" w:sz="0" w:space="0" w:color="auto"/>
          </w:divBdr>
        </w:div>
        <w:div w:id="1690139696">
          <w:marLeft w:val="0"/>
          <w:marRight w:val="0"/>
          <w:marTop w:val="100"/>
          <w:marBottom w:val="136"/>
          <w:divBdr>
            <w:top w:val="none" w:sz="0" w:space="0" w:color="auto"/>
            <w:left w:val="none" w:sz="0" w:space="0" w:color="auto"/>
            <w:bottom w:val="none" w:sz="0" w:space="0" w:color="auto"/>
            <w:right w:val="none" w:sz="0" w:space="0" w:color="auto"/>
          </w:divBdr>
        </w:div>
        <w:div w:id="1601185291">
          <w:marLeft w:val="0"/>
          <w:marRight w:val="0"/>
          <w:marTop w:val="100"/>
          <w:marBottom w:val="136"/>
          <w:divBdr>
            <w:top w:val="none" w:sz="0" w:space="0" w:color="auto"/>
            <w:left w:val="none" w:sz="0" w:space="0" w:color="auto"/>
            <w:bottom w:val="none" w:sz="0" w:space="0" w:color="auto"/>
            <w:right w:val="none" w:sz="0" w:space="0" w:color="auto"/>
          </w:divBdr>
        </w:div>
        <w:div w:id="1978142928">
          <w:marLeft w:val="0"/>
          <w:marRight w:val="0"/>
          <w:marTop w:val="100"/>
          <w:marBottom w:val="136"/>
          <w:divBdr>
            <w:top w:val="none" w:sz="0" w:space="0" w:color="auto"/>
            <w:left w:val="none" w:sz="0" w:space="0" w:color="auto"/>
            <w:bottom w:val="none" w:sz="0" w:space="0" w:color="auto"/>
            <w:right w:val="none" w:sz="0" w:space="0" w:color="auto"/>
          </w:divBdr>
        </w:div>
        <w:div w:id="97875390">
          <w:marLeft w:val="0"/>
          <w:marRight w:val="0"/>
          <w:marTop w:val="100"/>
          <w:marBottom w:val="136"/>
          <w:divBdr>
            <w:top w:val="none" w:sz="0" w:space="0" w:color="auto"/>
            <w:left w:val="none" w:sz="0" w:space="0" w:color="auto"/>
            <w:bottom w:val="none" w:sz="0" w:space="0" w:color="auto"/>
            <w:right w:val="none" w:sz="0" w:space="0" w:color="auto"/>
          </w:divBdr>
        </w:div>
        <w:div w:id="1975870233">
          <w:marLeft w:val="0"/>
          <w:marRight w:val="0"/>
          <w:marTop w:val="100"/>
          <w:marBottom w:val="136"/>
          <w:divBdr>
            <w:top w:val="none" w:sz="0" w:space="0" w:color="auto"/>
            <w:left w:val="none" w:sz="0" w:space="0" w:color="auto"/>
            <w:bottom w:val="none" w:sz="0" w:space="0" w:color="auto"/>
            <w:right w:val="none" w:sz="0" w:space="0" w:color="auto"/>
          </w:divBdr>
        </w:div>
        <w:div w:id="1745638585">
          <w:marLeft w:val="0"/>
          <w:marRight w:val="0"/>
          <w:marTop w:val="100"/>
          <w:marBottom w:val="136"/>
          <w:divBdr>
            <w:top w:val="none" w:sz="0" w:space="0" w:color="auto"/>
            <w:left w:val="none" w:sz="0" w:space="0" w:color="auto"/>
            <w:bottom w:val="none" w:sz="0" w:space="0" w:color="auto"/>
            <w:right w:val="none" w:sz="0" w:space="0" w:color="auto"/>
          </w:divBdr>
        </w:div>
        <w:div w:id="1477841014">
          <w:marLeft w:val="0"/>
          <w:marRight w:val="0"/>
          <w:marTop w:val="100"/>
          <w:marBottom w:val="136"/>
          <w:divBdr>
            <w:top w:val="none" w:sz="0" w:space="0" w:color="auto"/>
            <w:left w:val="none" w:sz="0" w:space="0" w:color="auto"/>
            <w:bottom w:val="none" w:sz="0" w:space="0" w:color="auto"/>
            <w:right w:val="none" w:sz="0" w:space="0" w:color="auto"/>
          </w:divBdr>
        </w:div>
        <w:div w:id="327559253">
          <w:marLeft w:val="0"/>
          <w:marRight w:val="0"/>
          <w:marTop w:val="100"/>
          <w:marBottom w:val="136"/>
          <w:divBdr>
            <w:top w:val="none" w:sz="0" w:space="0" w:color="auto"/>
            <w:left w:val="none" w:sz="0" w:space="0" w:color="auto"/>
            <w:bottom w:val="none" w:sz="0" w:space="0" w:color="auto"/>
            <w:right w:val="none" w:sz="0" w:space="0" w:color="auto"/>
          </w:divBdr>
        </w:div>
        <w:div w:id="2090956712">
          <w:marLeft w:val="0"/>
          <w:marRight w:val="0"/>
          <w:marTop w:val="100"/>
          <w:marBottom w:val="136"/>
          <w:divBdr>
            <w:top w:val="none" w:sz="0" w:space="0" w:color="auto"/>
            <w:left w:val="none" w:sz="0" w:space="0" w:color="auto"/>
            <w:bottom w:val="none" w:sz="0" w:space="0" w:color="auto"/>
            <w:right w:val="none" w:sz="0" w:space="0" w:color="auto"/>
          </w:divBdr>
          <w:divsChild>
            <w:div w:id="1303923760">
              <w:marLeft w:val="0"/>
              <w:marRight w:val="0"/>
              <w:marTop w:val="100"/>
              <w:marBottom w:val="136"/>
              <w:divBdr>
                <w:top w:val="none" w:sz="0" w:space="0" w:color="auto"/>
                <w:left w:val="none" w:sz="0" w:space="0" w:color="auto"/>
                <w:bottom w:val="none" w:sz="0" w:space="0" w:color="auto"/>
                <w:right w:val="none" w:sz="0" w:space="0" w:color="auto"/>
              </w:divBdr>
            </w:div>
          </w:divsChild>
        </w:div>
        <w:div w:id="29958175">
          <w:marLeft w:val="0"/>
          <w:marRight w:val="0"/>
          <w:marTop w:val="100"/>
          <w:marBottom w:val="136"/>
          <w:divBdr>
            <w:top w:val="none" w:sz="0" w:space="0" w:color="auto"/>
            <w:left w:val="none" w:sz="0" w:space="0" w:color="auto"/>
            <w:bottom w:val="none" w:sz="0" w:space="0" w:color="auto"/>
            <w:right w:val="none" w:sz="0" w:space="0" w:color="auto"/>
          </w:divBdr>
        </w:div>
        <w:div w:id="524905231">
          <w:marLeft w:val="0"/>
          <w:marRight w:val="0"/>
          <w:marTop w:val="100"/>
          <w:marBottom w:val="136"/>
          <w:divBdr>
            <w:top w:val="none" w:sz="0" w:space="0" w:color="auto"/>
            <w:left w:val="none" w:sz="0" w:space="0" w:color="auto"/>
            <w:bottom w:val="none" w:sz="0" w:space="0" w:color="auto"/>
            <w:right w:val="none" w:sz="0" w:space="0" w:color="auto"/>
          </w:divBdr>
        </w:div>
        <w:div w:id="1042900565">
          <w:marLeft w:val="0"/>
          <w:marRight w:val="0"/>
          <w:marTop w:val="100"/>
          <w:marBottom w:val="136"/>
          <w:divBdr>
            <w:top w:val="none" w:sz="0" w:space="0" w:color="auto"/>
            <w:left w:val="none" w:sz="0" w:space="0" w:color="auto"/>
            <w:bottom w:val="none" w:sz="0" w:space="0" w:color="auto"/>
            <w:right w:val="none" w:sz="0" w:space="0" w:color="auto"/>
          </w:divBdr>
        </w:div>
        <w:div w:id="231163984">
          <w:marLeft w:val="0"/>
          <w:marRight w:val="0"/>
          <w:marTop w:val="100"/>
          <w:marBottom w:val="136"/>
          <w:divBdr>
            <w:top w:val="none" w:sz="0" w:space="0" w:color="auto"/>
            <w:left w:val="none" w:sz="0" w:space="0" w:color="auto"/>
            <w:bottom w:val="none" w:sz="0" w:space="0" w:color="auto"/>
            <w:right w:val="none" w:sz="0" w:space="0" w:color="auto"/>
          </w:divBdr>
        </w:div>
        <w:div w:id="1268662181">
          <w:marLeft w:val="0"/>
          <w:marRight w:val="0"/>
          <w:marTop w:val="100"/>
          <w:marBottom w:val="136"/>
          <w:divBdr>
            <w:top w:val="none" w:sz="0" w:space="0" w:color="auto"/>
            <w:left w:val="none" w:sz="0" w:space="0" w:color="auto"/>
            <w:bottom w:val="none" w:sz="0" w:space="0" w:color="auto"/>
            <w:right w:val="none" w:sz="0" w:space="0" w:color="auto"/>
          </w:divBdr>
        </w:div>
        <w:div w:id="796727184">
          <w:marLeft w:val="0"/>
          <w:marRight w:val="0"/>
          <w:marTop w:val="100"/>
          <w:marBottom w:val="136"/>
          <w:divBdr>
            <w:top w:val="none" w:sz="0" w:space="0" w:color="auto"/>
            <w:left w:val="none" w:sz="0" w:space="0" w:color="auto"/>
            <w:bottom w:val="none" w:sz="0" w:space="0" w:color="auto"/>
            <w:right w:val="none" w:sz="0" w:space="0" w:color="auto"/>
          </w:divBdr>
        </w:div>
        <w:div w:id="271519407">
          <w:marLeft w:val="0"/>
          <w:marRight w:val="0"/>
          <w:marTop w:val="100"/>
          <w:marBottom w:val="136"/>
          <w:divBdr>
            <w:top w:val="none" w:sz="0" w:space="0" w:color="auto"/>
            <w:left w:val="none" w:sz="0" w:space="0" w:color="auto"/>
            <w:bottom w:val="none" w:sz="0" w:space="0" w:color="auto"/>
            <w:right w:val="none" w:sz="0" w:space="0" w:color="auto"/>
          </w:divBdr>
        </w:div>
        <w:div w:id="1711802013">
          <w:marLeft w:val="0"/>
          <w:marRight w:val="0"/>
          <w:marTop w:val="100"/>
          <w:marBottom w:val="136"/>
          <w:divBdr>
            <w:top w:val="none" w:sz="0" w:space="0" w:color="auto"/>
            <w:left w:val="none" w:sz="0" w:space="0" w:color="auto"/>
            <w:bottom w:val="none" w:sz="0" w:space="0" w:color="auto"/>
            <w:right w:val="none" w:sz="0" w:space="0" w:color="auto"/>
          </w:divBdr>
        </w:div>
        <w:div w:id="1430808213">
          <w:marLeft w:val="0"/>
          <w:marRight w:val="0"/>
          <w:marTop w:val="100"/>
          <w:marBottom w:val="136"/>
          <w:divBdr>
            <w:top w:val="none" w:sz="0" w:space="0" w:color="auto"/>
            <w:left w:val="none" w:sz="0" w:space="0" w:color="auto"/>
            <w:bottom w:val="none" w:sz="0" w:space="0" w:color="auto"/>
            <w:right w:val="none" w:sz="0" w:space="0" w:color="auto"/>
          </w:divBdr>
        </w:div>
        <w:div w:id="158354117">
          <w:marLeft w:val="0"/>
          <w:marRight w:val="0"/>
          <w:marTop w:val="100"/>
          <w:marBottom w:val="136"/>
          <w:divBdr>
            <w:top w:val="none" w:sz="0" w:space="0" w:color="auto"/>
            <w:left w:val="none" w:sz="0" w:space="0" w:color="auto"/>
            <w:bottom w:val="none" w:sz="0" w:space="0" w:color="auto"/>
            <w:right w:val="none" w:sz="0" w:space="0" w:color="auto"/>
          </w:divBdr>
        </w:div>
        <w:div w:id="2132434428">
          <w:marLeft w:val="0"/>
          <w:marRight w:val="0"/>
          <w:marTop w:val="100"/>
          <w:marBottom w:val="136"/>
          <w:divBdr>
            <w:top w:val="none" w:sz="0" w:space="0" w:color="auto"/>
            <w:left w:val="none" w:sz="0" w:space="0" w:color="auto"/>
            <w:bottom w:val="none" w:sz="0" w:space="0" w:color="auto"/>
            <w:right w:val="none" w:sz="0" w:space="0" w:color="auto"/>
          </w:divBdr>
        </w:div>
        <w:div w:id="746221636">
          <w:marLeft w:val="0"/>
          <w:marRight w:val="0"/>
          <w:marTop w:val="100"/>
          <w:marBottom w:val="136"/>
          <w:divBdr>
            <w:top w:val="none" w:sz="0" w:space="0" w:color="auto"/>
            <w:left w:val="none" w:sz="0" w:space="0" w:color="auto"/>
            <w:bottom w:val="none" w:sz="0" w:space="0" w:color="auto"/>
            <w:right w:val="none" w:sz="0" w:space="0" w:color="auto"/>
          </w:divBdr>
        </w:div>
        <w:div w:id="1269894028">
          <w:marLeft w:val="0"/>
          <w:marRight w:val="0"/>
          <w:marTop w:val="100"/>
          <w:marBottom w:val="136"/>
          <w:divBdr>
            <w:top w:val="none" w:sz="0" w:space="0" w:color="auto"/>
            <w:left w:val="none" w:sz="0" w:space="0" w:color="auto"/>
            <w:bottom w:val="none" w:sz="0" w:space="0" w:color="auto"/>
            <w:right w:val="none" w:sz="0" w:space="0" w:color="auto"/>
          </w:divBdr>
          <w:divsChild>
            <w:div w:id="304939536">
              <w:marLeft w:val="0"/>
              <w:marRight w:val="0"/>
              <w:marTop w:val="0"/>
              <w:marBottom w:val="0"/>
              <w:divBdr>
                <w:top w:val="none" w:sz="0" w:space="0" w:color="auto"/>
                <w:left w:val="none" w:sz="0" w:space="0" w:color="auto"/>
                <w:bottom w:val="none" w:sz="0" w:space="0" w:color="auto"/>
                <w:right w:val="none" w:sz="0" w:space="0" w:color="auto"/>
              </w:divBdr>
            </w:div>
          </w:divsChild>
        </w:div>
        <w:div w:id="1916932735">
          <w:marLeft w:val="0"/>
          <w:marRight w:val="0"/>
          <w:marTop w:val="100"/>
          <w:marBottom w:val="136"/>
          <w:divBdr>
            <w:top w:val="none" w:sz="0" w:space="0" w:color="auto"/>
            <w:left w:val="none" w:sz="0" w:space="0" w:color="auto"/>
            <w:bottom w:val="none" w:sz="0" w:space="0" w:color="auto"/>
            <w:right w:val="none" w:sz="0" w:space="0" w:color="auto"/>
          </w:divBdr>
        </w:div>
        <w:div w:id="1246264948">
          <w:marLeft w:val="0"/>
          <w:marRight w:val="0"/>
          <w:marTop w:val="100"/>
          <w:marBottom w:val="136"/>
          <w:divBdr>
            <w:top w:val="none" w:sz="0" w:space="0" w:color="auto"/>
            <w:left w:val="none" w:sz="0" w:space="0" w:color="auto"/>
            <w:bottom w:val="none" w:sz="0" w:space="0" w:color="auto"/>
            <w:right w:val="none" w:sz="0" w:space="0" w:color="auto"/>
          </w:divBdr>
        </w:div>
        <w:div w:id="924847691">
          <w:marLeft w:val="0"/>
          <w:marRight w:val="0"/>
          <w:marTop w:val="100"/>
          <w:marBottom w:val="136"/>
          <w:divBdr>
            <w:top w:val="none" w:sz="0" w:space="0" w:color="auto"/>
            <w:left w:val="none" w:sz="0" w:space="0" w:color="auto"/>
            <w:bottom w:val="none" w:sz="0" w:space="0" w:color="auto"/>
            <w:right w:val="none" w:sz="0" w:space="0" w:color="auto"/>
          </w:divBdr>
        </w:div>
        <w:div w:id="477259925">
          <w:marLeft w:val="0"/>
          <w:marRight w:val="0"/>
          <w:marTop w:val="100"/>
          <w:marBottom w:val="136"/>
          <w:divBdr>
            <w:top w:val="none" w:sz="0" w:space="0" w:color="auto"/>
            <w:left w:val="none" w:sz="0" w:space="0" w:color="auto"/>
            <w:bottom w:val="none" w:sz="0" w:space="0" w:color="auto"/>
            <w:right w:val="none" w:sz="0" w:space="0" w:color="auto"/>
          </w:divBdr>
        </w:div>
        <w:div w:id="1024163734">
          <w:marLeft w:val="0"/>
          <w:marRight w:val="0"/>
          <w:marTop w:val="100"/>
          <w:marBottom w:val="136"/>
          <w:divBdr>
            <w:top w:val="none" w:sz="0" w:space="0" w:color="auto"/>
            <w:left w:val="none" w:sz="0" w:space="0" w:color="auto"/>
            <w:bottom w:val="none" w:sz="0" w:space="0" w:color="auto"/>
            <w:right w:val="none" w:sz="0" w:space="0" w:color="auto"/>
          </w:divBdr>
        </w:div>
        <w:div w:id="1463305313">
          <w:marLeft w:val="0"/>
          <w:marRight w:val="0"/>
          <w:marTop w:val="100"/>
          <w:marBottom w:val="136"/>
          <w:divBdr>
            <w:top w:val="none" w:sz="0" w:space="0" w:color="auto"/>
            <w:left w:val="none" w:sz="0" w:space="0" w:color="auto"/>
            <w:bottom w:val="none" w:sz="0" w:space="0" w:color="auto"/>
            <w:right w:val="none" w:sz="0" w:space="0" w:color="auto"/>
          </w:divBdr>
        </w:div>
        <w:div w:id="1550916023">
          <w:marLeft w:val="0"/>
          <w:marRight w:val="0"/>
          <w:marTop w:val="100"/>
          <w:marBottom w:val="136"/>
          <w:divBdr>
            <w:top w:val="none" w:sz="0" w:space="0" w:color="auto"/>
            <w:left w:val="none" w:sz="0" w:space="0" w:color="auto"/>
            <w:bottom w:val="none" w:sz="0" w:space="0" w:color="auto"/>
            <w:right w:val="none" w:sz="0" w:space="0" w:color="auto"/>
          </w:divBdr>
        </w:div>
        <w:div w:id="1532380845">
          <w:marLeft w:val="0"/>
          <w:marRight w:val="0"/>
          <w:marTop w:val="100"/>
          <w:marBottom w:val="136"/>
          <w:divBdr>
            <w:top w:val="none" w:sz="0" w:space="0" w:color="auto"/>
            <w:left w:val="none" w:sz="0" w:space="0" w:color="auto"/>
            <w:bottom w:val="none" w:sz="0" w:space="0" w:color="auto"/>
            <w:right w:val="none" w:sz="0" w:space="0" w:color="auto"/>
          </w:divBdr>
        </w:div>
        <w:div w:id="114105747">
          <w:marLeft w:val="0"/>
          <w:marRight w:val="0"/>
          <w:marTop w:val="100"/>
          <w:marBottom w:val="136"/>
          <w:divBdr>
            <w:top w:val="none" w:sz="0" w:space="0" w:color="auto"/>
            <w:left w:val="none" w:sz="0" w:space="0" w:color="auto"/>
            <w:bottom w:val="none" w:sz="0" w:space="0" w:color="auto"/>
            <w:right w:val="none" w:sz="0" w:space="0" w:color="auto"/>
          </w:divBdr>
        </w:div>
        <w:div w:id="2030138568">
          <w:marLeft w:val="0"/>
          <w:marRight w:val="0"/>
          <w:marTop w:val="100"/>
          <w:marBottom w:val="136"/>
          <w:divBdr>
            <w:top w:val="none" w:sz="0" w:space="0" w:color="auto"/>
            <w:left w:val="none" w:sz="0" w:space="0" w:color="auto"/>
            <w:bottom w:val="none" w:sz="0" w:space="0" w:color="auto"/>
            <w:right w:val="none" w:sz="0" w:space="0" w:color="auto"/>
          </w:divBdr>
        </w:div>
        <w:div w:id="310519457">
          <w:marLeft w:val="0"/>
          <w:marRight w:val="0"/>
          <w:marTop w:val="100"/>
          <w:marBottom w:val="136"/>
          <w:divBdr>
            <w:top w:val="none" w:sz="0" w:space="0" w:color="auto"/>
            <w:left w:val="none" w:sz="0" w:space="0" w:color="auto"/>
            <w:bottom w:val="none" w:sz="0" w:space="0" w:color="auto"/>
            <w:right w:val="none" w:sz="0" w:space="0" w:color="auto"/>
          </w:divBdr>
        </w:div>
      </w:divsChild>
    </w:div>
    <w:div w:id="21193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FA81D-AC6F-45D5-8EE9-42F104FE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20392</Words>
  <Characters>116241</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RAMEC</cp:lastModifiedBy>
  <cp:revision>2</cp:revision>
  <cp:lastPrinted>2022-06-29T11:20:00Z</cp:lastPrinted>
  <dcterms:created xsi:type="dcterms:W3CDTF">2022-08-31T08:04:00Z</dcterms:created>
  <dcterms:modified xsi:type="dcterms:W3CDTF">2022-08-31T08:04:00Z</dcterms:modified>
</cp:coreProperties>
</file>