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07" w:rsidRPr="004921AE" w:rsidRDefault="00506307" w:rsidP="005063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A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 программе</w:t>
      </w:r>
    </w:p>
    <w:p w:rsidR="00506307" w:rsidRPr="004921AE" w:rsidRDefault="00506307" w:rsidP="0050630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AE">
        <w:rPr>
          <w:rFonts w:ascii="Times New Roman" w:eastAsia="Calibri" w:hAnsi="Times New Roman" w:cs="Times New Roman"/>
          <w:b/>
          <w:sz w:val="24"/>
          <w:szCs w:val="24"/>
        </w:rPr>
        <w:t>по предмету «Биология» в 9 классе</w:t>
      </w:r>
      <w:r w:rsidR="00446DDF" w:rsidRPr="004921AE">
        <w:rPr>
          <w:rFonts w:ascii="Times New Roman" w:eastAsia="Calibri" w:hAnsi="Times New Roman" w:cs="Times New Roman"/>
          <w:b/>
          <w:sz w:val="24"/>
          <w:szCs w:val="24"/>
        </w:rPr>
        <w:t xml:space="preserve"> (ФКГОС ООО)</w:t>
      </w:r>
      <w:r w:rsidRPr="004921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Рабочие про</w:t>
      </w:r>
      <w:r w:rsidRPr="004921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граммы составлены на основе: Федерального компонента  государственного образовательного стандарта основного общего образования по предмету « Биология»;  на   основе «Примерной программы по учебным предметам. Биология. 5 – 9 классы М.: Дрофа, 2009» Рабочей программы В.Б. Захарова и Н.И. Сонина «Биология» (5-9 классы) М.: Дрофа, 2009 к УМК  «Биология. Общие закономерности» 9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С.Г.Мамонтов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В.Б.Захаров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, И.Б. Агафонова, Н.И. Сонин  - 2-е изд., стереотип. – М.:  Дрофа, 2010.. 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21AE">
        <w:rPr>
          <w:rFonts w:ascii="Times New Roman" w:eastAsia="Calibri" w:hAnsi="Times New Roman" w:cs="Times New Roman"/>
          <w:b/>
          <w:sz w:val="24"/>
          <w:szCs w:val="24"/>
        </w:rPr>
        <w:t>Для реализации программы используется учебник: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Биология</w:t>
      </w:r>
      <w:proofErr w:type="gramStart"/>
      <w:r w:rsidRPr="004921AE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4921AE">
        <w:rPr>
          <w:rFonts w:ascii="Times New Roman" w:eastAsia="Calibri" w:hAnsi="Times New Roman" w:cs="Times New Roman"/>
          <w:sz w:val="24"/>
          <w:szCs w:val="24"/>
        </w:rPr>
        <w:t>бщие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 закономерности. 9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.: учеб. для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>. учреждений /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С.Г.Мамонтов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921AE">
        <w:rPr>
          <w:rFonts w:ascii="Times New Roman" w:eastAsia="Calibri" w:hAnsi="Times New Roman" w:cs="Times New Roman"/>
          <w:sz w:val="24"/>
          <w:szCs w:val="24"/>
        </w:rPr>
        <w:t>В.Б.Захаров</w:t>
      </w:r>
      <w:proofErr w:type="spellEnd"/>
      <w:r w:rsidRPr="004921AE">
        <w:rPr>
          <w:rFonts w:ascii="Times New Roman" w:eastAsia="Calibri" w:hAnsi="Times New Roman" w:cs="Times New Roman"/>
          <w:sz w:val="24"/>
          <w:szCs w:val="24"/>
        </w:rPr>
        <w:t>. – 2-е изд., стереотип. - М: Дрофа, 201</w:t>
      </w:r>
      <w:r w:rsidR="00A005B3" w:rsidRPr="004921AE">
        <w:rPr>
          <w:rFonts w:ascii="Times New Roman" w:eastAsia="Calibri" w:hAnsi="Times New Roman" w:cs="Times New Roman"/>
          <w:sz w:val="24"/>
          <w:szCs w:val="24"/>
        </w:rPr>
        <w:t>0</w:t>
      </w:r>
      <w:r w:rsidRPr="004921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21AE" w:rsidRPr="004921AE" w:rsidRDefault="00506307" w:rsidP="004921A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921AE">
        <w:rPr>
          <w:rFonts w:ascii="Times New Roman" w:eastAsia="Calibri" w:hAnsi="Times New Roman" w:cs="Times New Roman"/>
          <w:b/>
          <w:sz w:val="24"/>
          <w:szCs w:val="24"/>
        </w:rPr>
        <w:t>Целью изучения предмета «Биология» является</w:t>
      </w:r>
      <w:r w:rsidR="004921AE"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4921AE"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освоение знаний</w:t>
      </w:r>
      <w:r w:rsidR="004921AE"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живой природе и присущих ей закономерностях; строении, жизнедеятельности и </w:t>
      </w:r>
      <w:proofErr w:type="spellStart"/>
      <w:r w:rsidR="004921AE"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средообразующей</w:t>
      </w:r>
      <w:proofErr w:type="spellEnd"/>
      <w:r w:rsidR="004921AE"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  <w:proofErr w:type="gramEnd"/>
    </w:p>
    <w:p w:rsidR="004921AE" w:rsidRPr="004921AE" w:rsidRDefault="004921AE" w:rsidP="004921A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 умениями</w:t>
      </w:r>
      <w:r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4921AE" w:rsidRPr="004921AE" w:rsidRDefault="004921AE" w:rsidP="004921A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4921AE" w:rsidRPr="004921AE" w:rsidRDefault="004921AE" w:rsidP="004921A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воспитание</w:t>
      </w:r>
      <w:r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4921AE" w:rsidRPr="004921AE" w:rsidRDefault="004921AE" w:rsidP="004921AE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proofErr w:type="gramStart"/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c</w:t>
      </w:r>
      <w:proofErr w:type="gramEnd"/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пользование</w:t>
      </w:r>
      <w:proofErr w:type="spellEnd"/>
      <w:r w:rsidRPr="00492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921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921AE" w:rsidRPr="004921AE" w:rsidRDefault="004921AE" w:rsidP="004921AE">
      <w:pPr>
        <w:tabs>
          <w:tab w:val="left" w:pos="284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6307" w:rsidRPr="004921AE" w:rsidRDefault="00506307" w:rsidP="0050630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307" w:rsidRPr="004921AE" w:rsidRDefault="00506307" w:rsidP="004921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AE"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предмета, курса в учебном плане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 xml:space="preserve">Примерная программа по биологии для основного общего образования составлена </w:t>
      </w:r>
      <w:proofErr w:type="gramStart"/>
      <w:r w:rsidRPr="004921AE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расчета часов обязательной части учебного плана.</w:t>
      </w:r>
      <w:bookmarkStart w:id="0" w:name="_GoBack"/>
      <w:bookmarkEnd w:id="0"/>
      <w:r w:rsidRPr="004921AE">
        <w:rPr>
          <w:rFonts w:ascii="Times New Roman" w:eastAsia="Calibri" w:hAnsi="Times New Roman" w:cs="Times New Roman"/>
          <w:sz w:val="24"/>
          <w:szCs w:val="24"/>
        </w:rPr>
        <w:t>Биология в основной школе изучается с 5 по 9 классы. На изучение предмета в 9 классе отведено 2 часа в неделю и 68 часов в год.</w:t>
      </w:r>
    </w:p>
    <w:p w:rsidR="00506307" w:rsidRPr="004921AE" w:rsidRDefault="00506307" w:rsidP="0050630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AE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Введение в основы общей биологии. Основы учения о клетке. Размножение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и индивидуальное развитие организмов (онтогенез). Основы селекции растений,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lastRenderedPageBreak/>
        <w:t>животных и микроорганизмов. Основы учения о наследственности и изменчивости.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Происхождение и развитие органического мира. Учение об эволюции. Происхождение</w:t>
      </w:r>
    </w:p>
    <w:p w:rsidR="00506307" w:rsidRPr="004921AE" w:rsidRDefault="00506307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921AE">
        <w:rPr>
          <w:rFonts w:ascii="Times New Roman" w:eastAsia="Calibri" w:hAnsi="Times New Roman" w:cs="Times New Roman"/>
          <w:sz w:val="24"/>
          <w:szCs w:val="24"/>
        </w:rPr>
        <w:t>человека (антропогенез). Основы экологии. Заключение.</w:t>
      </w:r>
    </w:p>
    <w:p w:rsidR="00A005B3" w:rsidRPr="004921AE" w:rsidRDefault="00A005B3" w:rsidP="005063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702" w:rsidRPr="004921AE" w:rsidRDefault="006F7702">
      <w:pPr>
        <w:rPr>
          <w:rFonts w:ascii="Times New Roman" w:hAnsi="Times New Roman" w:cs="Times New Roman"/>
          <w:sz w:val="24"/>
          <w:szCs w:val="24"/>
        </w:rPr>
      </w:pPr>
    </w:p>
    <w:sectPr w:rsidR="006F7702" w:rsidRPr="004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A6"/>
    <w:rsid w:val="00446DDF"/>
    <w:rsid w:val="004921AE"/>
    <w:rsid w:val="00506307"/>
    <w:rsid w:val="00587AA6"/>
    <w:rsid w:val="006F7702"/>
    <w:rsid w:val="00840D56"/>
    <w:rsid w:val="00A0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2004-12-31T23:27:00Z</dcterms:created>
  <dcterms:modified xsi:type="dcterms:W3CDTF">2005-01-01T01:30:00Z</dcterms:modified>
</cp:coreProperties>
</file>