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05" w:rsidRDefault="007B0705" w:rsidP="007B07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7B0705" w:rsidRDefault="007B0705" w:rsidP="007B07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рабочей программе по немецкому языку (9 класс)</w:t>
      </w: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 Федеральным  компонентом государственного стандарта общего образования (2004), примерной программы по немецкому языку основного общего образования (2009), учебного плана школы, авторских рабочих программ для общеобразовательных учреждений по немецкому языку к предметной линии учебников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 xml:space="preserve"> «Немецкий язык» (Бим И.Л., </w:t>
      </w:r>
      <w:proofErr w:type="spellStart"/>
      <w:r>
        <w:rPr>
          <w:rFonts w:ascii="Times New Roman" w:hAnsi="Times New Roman"/>
          <w:sz w:val="28"/>
          <w:szCs w:val="28"/>
        </w:rPr>
        <w:t>Садомова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Немецкий язык.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Рабочие программы. Предметная линия учебников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 xml:space="preserve">. 5-9 классы.— М.: Просвещение, 2011-2013. – 128с. – </w:t>
      </w:r>
      <w:proofErr w:type="gramStart"/>
      <w:r>
        <w:rPr>
          <w:rFonts w:ascii="Times New Roman" w:hAnsi="Times New Roman"/>
          <w:sz w:val="28"/>
          <w:szCs w:val="28"/>
        </w:rPr>
        <w:t xml:space="preserve">Обл.). </w:t>
      </w:r>
      <w:proofErr w:type="gramEnd"/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  <w:r>
        <w:rPr>
          <w:rFonts w:ascii="Times New Roman" w:hAnsi="Times New Roman"/>
          <w:sz w:val="28"/>
          <w:szCs w:val="28"/>
        </w:rPr>
        <w:t xml:space="preserve">: иностранный (немецкий) язык, 9 класс </w:t>
      </w: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Общеобразовательная область</w:t>
      </w:r>
      <w:r>
        <w:rPr>
          <w:rFonts w:ascii="Times New Roman" w:hAnsi="Times New Roman"/>
          <w:sz w:val="28"/>
          <w:szCs w:val="28"/>
        </w:rPr>
        <w:t xml:space="preserve">: филология </w:t>
      </w: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учебному плану на изучение предмета в 9 классе отводится 102ч. – 3ч. в неделю. </w:t>
      </w: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Особенностью УМК для завершающего этапа базового курса является ориентация на возможное продолжение изучения немецкого языка в полной средней школе. Содержание курса направлено, главным образом, на ознакомление со страноведческой, социокультурной информацией о Германии, с духовными и материальными ценностями немецкого народа. Содержание Рабочей программы по немецкому языку для 9 классов отражает комплексный подход к изучению немецкого языка в целом. </w:t>
      </w:r>
      <w:proofErr w:type="gramStart"/>
      <w:r>
        <w:rPr>
          <w:rFonts w:ascii="Times New Roman" w:hAnsi="Times New Roman"/>
          <w:b/>
          <w:sz w:val="28"/>
          <w:szCs w:val="28"/>
        </w:rPr>
        <w:t>Основная цель</w:t>
      </w:r>
      <w:r>
        <w:rPr>
          <w:rFonts w:ascii="Times New Roman" w:hAnsi="Times New Roman"/>
          <w:sz w:val="28"/>
          <w:szCs w:val="28"/>
        </w:rPr>
        <w:t xml:space="preserve"> обучения – коммуникативная, то есть обучение иноязычному общению – непосредственному (устно-речевому) и опосредованному (через книгу) – в единстве всех функций: познавательной, регулятивной, ценностно-ориентационной, этикетной. </w:t>
      </w:r>
      <w:proofErr w:type="gramEnd"/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ориентирована на использование у</w:t>
      </w:r>
      <w:r>
        <w:rPr>
          <w:rFonts w:ascii="Times New Roman" w:hAnsi="Times New Roman"/>
          <w:b/>
          <w:sz w:val="28"/>
          <w:szCs w:val="28"/>
        </w:rPr>
        <w:t>чебно-методического комплекта</w:t>
      </w:r>
      <w:r>
        <w:rPr>
          <w:rFonts w:ascii="Times New Roman" w:hAnsi="Times New Roman"/>
          <w:sz w:val="28"/>
          <w:szCs w:val="28"/>
        </w:rPr>
        <w:t xml:space="preserve"> «Немецкий язык. 9 класс»/«</w:t>
      </w:r>
      <w:proofErr w:type="spellStart"/>
      <w:r>
        <w:rPr>
          <w:rFonts w:ascii="Times New Roman" w:hAnsi="Times New Roman"/>
          <w:sz w:val="28"/>
          <w:szCs w:val="28"/>
        </w:rPr>
        <w:t>Deutsch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Klasse</w:t>
      </w:r>
      <w:proofErr w:type="spellEnd"/>
      <w:r>
        <w:rPr>
          <w:rFonts w:ascii="Times New Roman" w:hAnsi="Times New Roman"/>
          <w:sz w:val="28"/>
          <w:szCs w:val="28"/>
        </w:rPr>
        <w:t xml:space="preserve"> 9» для общеобразовательных учреждений (М.: Просвещение, 2016). </w:t>
      </w: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</w:p>
    <w:p w:rsidR="007B0705" w:rsidRDefault="007B0705" w:rsidP="007B0705">
      <w:pPr>
        <w:spacing w:after="0"/>
        <w:rPr>
          <w:rFonts w:ascii="Times New Roman" w:hAnsi="Times New Roman"/>
          <w:sz w:val="28"/>
          <w:szCs w:val="28"/>
        </w:rPr>
      </w:pPr>
    </w:p>
    <w:p w:rsidR="00D27738" w:rsidRDefault="00D27738">
      <w:bookmarkStart w:id="0" w:name="_GoBack"/>
      <w:bookmarkEnd w:id="0"/>
    </w:p>
    <w:sectPr w:rsidR="00D2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CE"/>
    <w:rsid w:val="00446CCE"/>
    <w:rsid w:val="007B0705"/>
    <w:rsid w:val="00D2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Чернецовская</dc:creator>
  <cp:keywords/>
  <dc:description/>
  <cp:lastModifiedBy>МБОУ Чернецовская</cp:lastModifiedBy>
  <cp:revision>2</cp:revision>
  <dcterms:created xsi:type="dcterms:W3CDTF">2019-09-03T06:23:00Z</dcterms:created>
  <dcterms:modified xsi:type="dcterms:W3CDTF">2019-09-03T06:23:00Z</dcterms:modified>
</cp:coreProperties>
</file>