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ECC" w:rsidRDefault="00E21ECC" w:rsidP="00E21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Аннотация к рабочей программе Химия 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C24918">
        <w:rPr>
          <w:rFonts w:ascii="Times New Roman" w:hAnsi="Times New Roman"/>
          <w:b/>
          <w:sz w:val="24"/>
          <w:szCs w:val="24"/>
        </w:rPr>
        <w:t>кл</w:t>
      </w:r>
      <w:r>
        <w:rPr>
          <w:rFonts w:ascii="Times New Roman" w:hAnsi="Times New Roman"/>
          <w:b/>
          <w:sz w:val="24"/>
          <w:szCs w:val="24"/>
        </w:rPr>
        <w:t>асс</w:t>
      </w:r>
    </w:p>
    <w:p w:rsidR="00E21ECC" w:rsidRDefault="00E21ECC" w:rsidP="00E21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ECC" w:rsidRDefault="00E21ECC" w:rsidP="00E21E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4918">
        <w:rPr>
          <w:rFonts w:ascii="Times New Roman" w:hAnsi="Times New Roman"/>
          <w:sz w:val="24"/>
          <w:szCs w:val="24"/>
        </w:rPr>
        <w:t xml:space="preserve">Рабочая 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№1089 от 05.03.2004 года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на основе программы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«Программа курса химии для 8 – 11 классов общеобразовательных    учреждений</w:t>
      </w:r>
      <w:proofErr w:type="gramEnd"/>
      <w:r w:rsidRPr="00C24918">
        <w:rPr>
          <w:rFonts w:ascii="Times New Roman" w:hAnsi="Times New Roman"/>
          <w:sz w:val="24"/>
          <w:szCs w:val="24"/>
        </w:rPr>
        <w:t>» М.; «Дрофа», 2010.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1ECC" w:rsidRPr="00C24918" w:rsidRDefault="00E21ECC" w:rsidP="00E21ECC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Цели и задачи: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bCs/>
          <w:iCs/>
          <w:sz w:val="24"/>
          <w:szCs w:val="24"/>
        </w:rPr>
        <w:t xml:space="preserve">Формирование основ химического знания – </w:t>
      </w:r>
      <w:r w:rsidRPr="00C24918">
        <w:rPr>
          <w:rFonts w:ascii="Times New Roman" w:hAnsi="Times New Roman"/>
          <w:sz w:val="24"/>
          <w:szCs w:val="24"/>
        </w:rPr>
        <w:t>важнейших фактов, понятий, законов и теорий, языка науки, доступных обобщений мировоззренческого характера;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умений наблюдать и объяснять химические явления,  происходящие в лаборатории, на производстве и в повседневной жизни;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умений безопасного обращения с веществами, используемыми при выполнении несложных химических опытов и в повседневной жизни;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интереса к химии как возможной области будущей практической деятельности;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развитие интеллектуальных способностей и гуманистических качеств личности;</w:t>
      </w:r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18">
        <w:rPr>
          <w:rFonts w:ascii="Times New Roman" w:hAnsi="Times New Roman"/>
          <w:sz w:val="24"/>
          <w:szCs w:val="24"/>
        </w:rPr>
        <w:t>формирование экологического мышления, убеждённости в необходимости охраны окружающей среды.</w:t>
      </w:r>
    </w:p>
    <w:p w:rsidR="00E21ECC" w:rsidRPr="00C24918" w:rsidRDefault="00E21ECC" w:rsidP="00E21ECC">
      <w:pPr>
        <w:pStyle w:val="a3"/>
        <w:ind w:firstLine="709"/>
        <w:jc w:val="both"/>
        <w:rPr>
          <w:b/>
          <w:bCs/>
          <w:sz w:val="24"/>
          <w:szCs w:val="24"/>
        </w:rPr>
      </w:pPr>
      <w:r w:rsidRPr="00C24918">
        <w:rPr>
          <w:b/>
          <w:bCs/>
          <w:sz w:val="24"/>
          <w:szCs w:val="24"/>
        </w:rPr>
        <w:t>Количество учебных часов:</w:t>
      </w:r>
    </w:p>
    <w:p w:rsidR="00E21ECC" w:rsidRPr="00C24918" w:rsidRDefault="00E21ECC" w:rsidP="00E21ECC">
      <w:pPr>
        <w:pStyle w:val="a3"/>
        <w:ind w:firstLine="709"/>
        <w:jc w:val="both"/>
        <w:rPr>
          <w:bCs/>
          <w:sz w:val="24"/>
          <w:szCs w:val="24"/>
        </w:rPr>
      </w:pPr>
      <w:proofErr w:type="gramStart"/>
      <w:r w:rsidRPr="00C24918">
        <w:rPr>
          <w:sz w:val="24"/>
          <w:szCs w:val="24"/>
        </w:rPr>
        <w:t>Согласно Федеральному базисному учебному плану данная рабочая программа предусматривает организацию процесса обучения в объеме 68 часов</w:t>
      </w:r>
      <w:r w:rsidRPr="00C24918">
        <w:rPr>
          <w:b/>
          <w:sz w:val="24"/>
          <w:szCs w:val="24"/>
        </w:rPr>
        <w:t xml:space="preserve"> </w:t>
      </w:r>
      <w:r w:rsidRPr="00C24918">
        <w:rPr>
          <w:sz w:val="24"/>
          <w:szCs w:val="24"/>
        </w:rPr>
        <w:t>(2 часа в неделю</w:t>
      </w:r>
      <w:proofErr w:type="gramEnd"/>
    </w:p>
    <w:p w:rsidR="00E21ECC" w:rsidRPr="00C24918" w:rsidRDefault="00E21ECC" w:rsidP="00E21EC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18">
        <w:rPr>
          <w:rFonts w:ascii="Times New Roman" w:hAnsi="Times New Roman"/>
          <w:b/>
          <w:sz w:val="24"/>
          <w:szCs w:val="24"/>
        </w:rPr>
        <w:t>Учебно-методический комплект:</w:t>
      </w:r>
    </w:p>
    <w:p w:rsidR="00E21ECC" w:rsidRPr="00C24918" w:rsidRDefault="00E21ECC" w:rsidP="00E21E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</w:t>
      </w:r>
      <w:proofErr w:type="spellEnd"/>
      <w:r w:rsidRPr="00C24918">
        <w:rPr>
          <w:rFonts w:ascii="Times New Roman" w:hAnsi="Times New Roman"/>
          <w:sz w:val="24"/>
          <w:szCs w:val="24"/>
        </w:rPr>
        <w:t>. Химия 9 класс. Учебник для общеобразователь</w:t>
      </w:r>
      <w:r>
        <w:rPr>
          <w:rFonts w:ascii="Times New Roman" w:hAnsi="Times New Roman"/>
          <w:sz w:val="24"/>
          <w:szCs w:val="24"/>
        </w:rPr>
        <w:t>ных учреждений.- М.: Дрофа, 2009,2010</w:t>
      </w:r>
      <w:r w:rsidRPr="00C24918">
        <w:rPr>
          <w:rFonts w:ascii="Times New Roman" w:hAnsi="Times New Roman"/>
          <w:sz w:val="24"/>
          <w:szCs w:val="24"/>
        </w:rPr>
        <w:t>.</w:t>
      </w:r>
    </w:p>
    <w:p w:rsidR="00E21ECC" w:rsidRPr="00C24918" w:rsidRDefault="00E21ECC" w:rsidP="00E21E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18">
        <w:rPr>
          <w:rFonts w:ascii="Times New Roman" w:hAnsi="Times New Roman"/>
          <w:sz w:val="24"/>
          <w:szCs w:val="24"/>
        </w:rPr>
        <w:t>Н.П.Троегубова</w:t>
      </w:r>
      <w:proofErr w:type="spellEnd"/>
      <w:r w:rsidRPr="00C24918">
        <w:rPr>
          <w:rFonts w:ascii="Times New Roman" w:hAnsi="Times New Roman"/>
          <w:sz w:val="24"/>
          <w:szCs w:val="24"/>
        </w:rPr>
        <w:t>.</w:t>
      </w:r>
      <w:r w:rsidRPr="00C24918">
        <w:rPr>
          <w:rFonts w:ascii="Times New Roman" w:hAnsi="Times New Roman"/>
          <w:i/>
          <w:sz w:val="24"/>
          <w:szCs w:val="24"/>
        </w:rPr>
        <w:t xml:space="preserve">  </w:t>
      </w:r>
      <w:r w:rsidRPr="00C24918">
        <w:rPr>
          <w:rFonts w:ascii="Times New Roman" w:hAnsi="Times New Roman"/>
          <w:sz w:val="24"/>
          <w:szCs w:val="24"/>
        </w:rPr>
        <w:t xml:space="preserve">Контрольно-измерительные материалы по химии 9 </w:t>
      </w:r>
      <w:proofErr w:type="spellStart"/>
      <w:r w:rsidRPr="00C24918">
        <w:rPr>
          <w:rFonts w:ascii="Times New Roman" w:hAnsi="Times New Roman"/>
          <w:sz w:val="24"/>
          <w:szCs w:val="24"/>
        </w:rPr>
        <w:t>кл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. к учебнику </w:t>
      </w:r>
      <w:proofErr w:type="spellStart"/>
      <w:r w:rsidRPr="00C24918">
        <w:rPr>
          <w:rFonts w:ascii="Times New Roman" w:hAnsi="Times New Roman"/>
          <w:sz w:val="24"/>
          <w:szCs w:val="24"/>
        </w:rPr>
        <w:t>О.С.Габриеляна</w:t>
      </w:r>
      <w:proofErr w:type="spellEnd"/>
      <w:r w:rsidRPr="00C24918">
        <w:rPr>
          <w:rFonts w:ascii="Times New Roman" w:hAnsi="Times New Roman"/>
          <w:sz w:val="24"/>
          <w:szCs w:val="24"/>
        </w:rPr>
        <w:t xml:space="preserve"> 9 класс. – М.: Вако,2010.</w:t>
      </w:r>
    </w:p>
    <w:p w:rsidR="00202490" w:rsidRDefault="00202490">
      <w:bookmarkStart w:id="0" w:name="_GoBack"/>
      <w:bookmarkEnd w:id="0"/>
    </w:p>
    <w:sectPr w:rsidR="0020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00496"/>
    <w:multiLevelType w:val="hybridMultilevel"/>
    <w:tmpl w:val="B6D0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3F"/>
    <w:rsid w:val="00202490"/>
    <w:rsid w:val="00A1493F"/>
    <w:rsid w:val="00E2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E21ECC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E21ECC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Чернецовская</dc:creator>
  <cp:keywords/>
  <dc:description/>
  <cp:lastModifiedBy>МБОУ Чернецовская</cp:lastModifiedBy>
  <cp:revision>2</cp:revision>
  <dcterms:created xsi:type="dcterms:W3CDTF">2019-09-03T06:29:00Z</dcterms:created>
  <dcterms:modified xsi:type="dcterms:W3CDTF">2019-09-03T06:30:00Z</dcterms:modified>
</cp:coreProperties>
</file>