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2E" w:rsidRDefault="00977D2E" w:rsidP="00977D2E">
      <w:bookmarkStart w:id="0" w:name="_GoBack"/>
      <w:bookmarkEnd w:id="0"/>
    </w:p>
    <w:p w:rsidR="00281C00" w:rsidRDefault="00977D2E" w:rsidP="00977D2E">
      <w:r>
        <w:t>Предписания отсутствуют</w:t>
      </w:r>
      <w:r>
        <w:t>.</w:t>
      </w:r>
    </w:p>
    <w:p w:rsidR="00977D2E" w:rsidRDefault="00977D2E" w:rsidP="00977D2E">
      <w:r>
        <w:t>Нарушений не выявлено .</w:t>
      </w:r>
    </w:p>
    <w:sectPr w:rsidR="0097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CF"/>
    <w:rsid w:val="00281C00"/>
    <w:rsid w:val="003C05CF"/>
    <w:rsid w:val="00977D2E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2019-09-05T07:52:00Z</dcterms:created>
  <dcterms:modified xsi:type="dcterms:W3CDTF">2019-09-05T07:52:00Z</dcterms:modified>
</cp:coreProperties>
</file>