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599" w:rsidRDefault="00876CC1" w:rsidP="00417599">
      <w:pPr>
        <w:pStyle w:val="a7"/>
        <w:spacing w:line="480" w:lineRule="auto"/>
        <w:ind w:firstLine="360"/>
        <w:jc w:val="both"/>
        <w:rPr>
          <w:b/>
          <w:sz w:val="39"/>
        </w:rPr>
      </w:pPr>
      <w:r w:rsidRPr="0064134D">
        <w:rPr>
          <w:b/>
          <w:sz w:val="39"/>
        </w:rPr>
        <w:t>Аннотация к рабочей программе по</w:t>
      </w:r>
      <w:r w:rsidR="0064134D">
        <w:rPr>
          <w:b/>
          <w:sz w:val="39"/>
        </w:rPr>
        <w:t xml:space="preserve"> внеурочной деятельности</w:t>
      </w:r>
      <w:r w:rsidRPr="0064134D">
        <w:rPr>
          <w:b/>
          <w:sz w:val="39"/>
        </w:rPr>
        <w:t xml:space="preserve"> «Литературе Дона» </w:t>
      </w:r>
      <w:r w:rsidR="00417599">
        <w:rPr>
          <w:b/>
          <w:sz w:val="39"/>
        </w:rPr>
        <w:t xml:space="preserve"> </w:t>
      </w:r>
    </w:p>
    <w:p w:rsidR="00876CC1" w:rsidRPr="0064134D" w:rsidRDefault="00417599" w:rsidP="00417599">
      <w:pPr>
        <w:pStyle w:val="a7"/>
        <w:spacing w:line="480" w:lineRule="auto"/>
        <w:ind w:firstLine="360"/>
        <w:jc w:val="both"/>
        <w:rPr>
          <w:b/>
          <w:sz w:val="39"/>
        </w:rPr>
      </w:pPr>
      <w:r>
        <w:rPr>
          <w:b/>
          <w:sz w:val="39"/>
        </w:rPr>
        <w:t>5</w:t>
      </w:r>
      <w:r w:rsidR="004F4939">
        <w:rPr>
          <w:b/>
          <w:sz w:val="39"/>
        </w:rPr>
        <w:t>-9</w:t>
      </w:r>
      <w:r>
        <w:rPr>
          <w:b/>
          <w:sz w:val="39"/>
        </w:rPr>
        <w:t xml:space="preserve"> класс</w:t>
      </w:r>
      <w:r w:rsidR="00876CC1" w:rsidRPr="0064134D">
        <w:rPr>
          <w:b/>
          <w:sz w:val="39"/>
        </w:rPr>
        <w:t xml:space="preserve"> </w:t>
      </w:r>
    </w:p>
    <w:p w:rsidR="00876CC1" w:rsidRDefault="00876CC1" w:rsidP="00876CC1">
      <w:pPr>
        <w:pStyle w:val="a7"/>
        <w:spacing w:line="480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разработана на основании следующих нормативных актов и учебно-методических документов:</w:t>
      </w:r>
    </w:p>
    <w:p w:rsidR="00876CC1" w:rsidRDefault="00876CC1" w:rsidP="00876CC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 - Федеральный закон «Об образовании в Российской Федерации» от 29.12.2012 г. №273-ФЗ  (с изменениями и дополнениями от 24.07.2015г.);</w:t>
      </w:r>
    </w:p>
    <w:p w:rsidR="00876CC1" w:rsidRDefault="00876CC1" w:rsidP="00876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годовой ка</w:t>
      </w:r>
      <w:r w:rsidR="00417599">
        <w:rPr>
          <w:rFonts w:ascii="Times New Roman" w:hAnsi="Times New Roman" w:cs="Times New Roman"/>
          <w:sz w:val="28"/>
          <w:szCs w:val="28"/>
        </w:rPr>
        <w:t>лендарный учебный график на 2019-2020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417599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417599">
        <w:rPr>
          <w:rFonts w:ascii="Times New Roman" w:hAnsi="Times New Roman" w:cs="Times New Roman"/>
          <w:sz w:val="28"/>
          <w:szCs w:val="28"/>
        </w:rPr>
        <w:t>Чернецовская</w:t>
      </w:r>
      <w:proofErr w:type="spellEnd"/>
      <w:r w:rsidR="00417599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876CC1" w:rsidRDefault="00876CC1" w:rsidP="00876C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программно-методическ</w:t>
      </w:r>
      <w:r w:rsidR="004F4939">
        <w:rPr>
          <w:rFonts w:ascii="Times New Roman" w:hAnsi="Times New Roman" w:cs="Times New Roman"/>
          <w:sz w:val="28"/>
          <w:szCs w:val="28"/>
        </w:rPr>
        <w:t>ий материал «Литература Дона 5-9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класс». Составители: Л.В. Куприянова,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Т.И.Павлова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В.Я.Рыбникова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Ростов-на-Дону 2008 г.</w:t>
      </w:r>
    </w:p>
    <w:p w:rsidR="00876CC1" w:rsidRDefault="00876CC1" w:rsidP="00876CC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Основная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изучения курса «Литература Дона»: через приобщение школьников к поэтическому миру дон</w:t>
      </w:r>
      <w:r>
        <w:rPr>
          <w:rFonts w:ascii="Times New Roman" w:hAnsi="Times New Roman" w:cs="Times New Roman"/>
          <w:sz w:val="28"/>
          <w:szCs w:val="28"/>
        </w:rPr>
        <w:softHyphen/>
        <w:t>ского фольклора и быта казаков Дона способствовать постиже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нию основ духовной культуры малой родины и на этой основе создавать условия для нравственного и эстетического развития личности учащегося. </w:t>
      </w:r>
    </w:p>
    <w:p w:rsidR="00876CC1" w:rsidRDefault="00876CC1" w:rsidP="00876CC1">
      <w:pPr>
        <w:pStyle w:val="a7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Задачи:</w:t>
      </w:r>
    </w:p>
    <w:p w:rsidR="00876CC1" w:rsidRDefault="00876CC1" w:rsidP="00876CC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раскрыть художественное своеобразие, особенности языка различных жанров фольклора;</w:t>
      </w:r>
    </w:p>
    <w:p w:rsidR="00876CC1" w:rsidRDefault="00876CC1" w:rsidP="00876CC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расширить представление о диалектах, донских говорах и их функциях в художественном тексте;</w:t>
      </w:r>
    </w:p>
    <w:p w:rsidR="00876CC1" w:rsidRDefault="00876CC1" w:rsidP="00876CC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заложить понимание взаимосвязи лучших образцов ху</w:t>
      </w:r>
      <w:r>
        <w:rPr>
          <w:sz w:val="28"/>
          <w:szCs w:val="28"/>
        </w:rPr>
        <w:softHyphen/>
        <w:t>дожественной литературы с фольклором;</w:t>
      </w:r>
    </w:p>
    <w:p w:rsidR="00876CC1" w:rsidRDefault="00876CC1" w:rsidP="00876CC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познакомить учащихся с особенностями быта и нравов донского казачества, их нравственного потенциала;</w:t>
      </w:r>
    </w:p>
    <w:p w:rsidR="00876CC1" w:rsidRDefault="00876CC1" w:rsidP="00876CC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- развивать воображение, фантазию, творческие возмож</w:t>
      </w:r>
      <w:r>
        <w:rPr>
          <w:sz w:val="28"/>
          <w:szCs w:val="28"/>
        </w:rPr>
        <w:softHyphen/>
        <w:t>ности, интерес к различным видам искусства;</w:t>
      </w:r>
    </w:p>
    <w:p w:rsidR="00876CC1" w:rsidRDefault="00876CC1" w:rsidP="00876CC1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учить </w:t>
      </w:r>
      <w:proofErr w:type="gramStart"/>
      <w:r>
        <w:rPr>
          <w:sz w:val="28"/>
          <w:szCs w:val="28"/>
        </w:rPr>
        <w:t>выразительно</w:t>
      </w:r>
      <w:proofErr w:type="gramEnd"/>
      <w:r>
        <w:rPr>
          <w:sz w:val="28"/>
          <w:szCs w:val="28"/>
        </w:rPr>
        <w:t xml:space="preserve"> читать произведения фольклора.</w:t>
      </w:r>
    </w:p>
    <w:p w:rsidR="00876CC1" w:rsidRDefault="00876CC1" w:rsidP="00876CC1">
      <w:pPr>
        <w:pStyle w:val="a4"/>
        <w:jc w:val="center"/>
        <w:rPr>
          <w:b/>
          <w:szCs w:val="28"/>
        </w:rPr>
      </w:pPr>
    </w:p>
    <w:p w:rsidR="00876CC1" w:rsidRDefault="00876CC1" w:rsidP="00876CC1">
      <w:pPr>
        <w:pStyle w:val="a4"/>
        <w:jc w:val="center"/>
        <w:rPr>
          <w:b/>
          <w:szCs w:val="28"/>
        </w:rPr>
      </w:pPr>
    </w:p>
    <w:p w:rsidR="00876CC1" w:rsidRDefault="00876CC1" w:rsidP="00876CC1">
      <w:pPr>
        <w:pStyle w:val="a4"/>
        <w:rPr>
          <w:b/>
          <w:szCs w:val="28"/>
        </w:rPr>
      </w:pPr>
      <w:r>
        <w:rPr>
          <w:b/>
          <w:szCs w:val="28"/>
        </w:rPr>
        <w:t>Результаты освоения курса внеурочной деятельности</w:t>
      </w:r>
    </w:p>
    <w:p w:rsidR="00876CC1" w:rsidRDefault="00876CC1" w:rsidP="00876CC1">
      <w:pPr>
        <w:pStyle w:val="a3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При изучении курса учащиеся должны познакомиться с литературным наследием казаков, с их традициями и обычаями,  а также расширить знания о творчестве донских писателей.</w:t>
      </w:r>
    </w:p>
    <w:p w:rsidR="00876CC1" w:rsidRDefault="00876CC1" w:rsidP="00876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Личностные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обучения: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формировать мотивацию школьников к процессу изучения донского казачьего фольклора, как курса, необходимого для самопознания, своего дальнейшего развития и успешного обучения;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формировать уважение к литературе народов многонациональной России;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формировать в процессе чтения нравственно развитую личность, любящую свою семью, свою Родину, обладающую высокой культурой общения;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развивать потребности в самопознании и самосовершенствовании в процессе чтения и характеристики (анализа) текста;</w:t>
      </w:r>
    </w:p>
    <w:p w:rsidR="00876CC1" w:rsidRDefault="00876CC1" w:rsidP="00876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морально-этические представления, доброжелательность и эмоционально-нравственную отзывчивость, понимание и сопереживание чувствам других людей.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обучения: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формировать способности принимать и сохранять цели и задачи учебной деятельности, поиска средств её осуществления в процессе чтения и изучения литературного произведения;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формировать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формировать умения понимать причины успеха/неуспеха учебной деятельности и способности конструктивно действовать даже в ситуациях неуспеха;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развивать умение осваивать разнообразные формы познавательной и личностной рефлексии;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формировать умение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формировать умение использовать различные способы поиска (в справочных источниках и открытом учебном информационном пространстве сети Интернет) в соответствии с коммуникативными и познавательными задачами и технологиями курса;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развивать умения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развивать готовность слушать собеседника и вести диалог,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 при чтении и обсуждении художественных произведений;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развивать интерес к исследовательской и проектной деятельности в процессе изучения курса, в том числе для реализации личных притязаний и потребностей.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обучения: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совершенствовать умения читать правильно и осознанно, вслух и про себя; пересказывать текст различными способами;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способствовать совершенствованию читательского опыта;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развивать интерес к фольклору;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развивать навыки характеристики (в 5-6 классах) текстов различных стилей и жанров в соответствии с целями и задачами на уроках литературы различных типов;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развивать умения пользоваться монологической, диалогической, устной и письменной речью;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создавать творческие работы различных типов и жанров;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- формировать умения по применению литературоведческих понятий для характеристики (анализа) текста или нескольких произведений.</w:t>
      </w:r>
    </w:p>
    <w:p w:rsidR="00876CC1" w:rsidRDefault="00876CC1" w:rsidP="0064134D">
      <w:pPr>
        <w:pStyle w:val="a3"/>
        <w:spacing w:after="0"/>
        <w:rPr>
          <w:sz w:val="28"/>
          <w:szCs w:val="28"/>
        </w:rPr>
      </w:pPr>
    </w:p>
    <w:p w:rsidR="0058018E" w:rsidRDefault="0058018E" w:rsidP="0058018E">
      <w:pPr>
        <w:pStyle w:val="a3"/>
        <w:spacing w:after="0"/>
        <w:ind w:firstLine="708"/>
        <w:rPr>
          <w:sz w:val="28"/>
          <w:szCs w:val="28"/>
        </w:rPr>
      </w:pPr>
      <w:r w:rsidRPr="0058018E">
        <w:rPr>
          <w:sz w:val="28"/>
          <w:szCs w:val="28"/>
        </w:rPr>
        <w:t>Учебно-методическое и материально-техническое обеспечение.</w:t>
      </w:r>
    </w:p>
    <w:p w:rsidR="0058018E" w:rsidRDefault="0058018E" w:rsidP="0058018E">
      <w:pPr>
        <w:pStyle w:val="a3"/>
        <w:spacing w:after="0"/>
        <w:ind w:firstLine="708"/>
        <w:rPr>
          <w:sz w:val="28"/>
          <w:szCs w:val="28"/>
        </w:rPr>
      </w:pPr>
      <w:r w:rsidRPr="0058018E">
        <w:rPr>
          <w:sz w:val="28"/>
          <w:szCs w:val="28"/>
        </w:rPr>
        <w:t xml:space="preserve">1.Учебник </w:t>
      </w:r>
      <w:proofErr w:type="gramStart"/>
      <w:r w:rsidRPr="0058018E">
        <w:rPr>
          <w:sz w:val="28"/>
          <w:szCs w:val="28"/>
        </w:rPr>
        <w:t>-х</w:t>
      </w:r>
      <w:proofErr w:type="gramEnd"/>
      <w:r w:rsidRPr="0058018E">
        <w:rPr>
          <w:sz w:val="28"/>
          <w:szCs w:val="28"/>
        </w:rPr>
        <w:t>рестоматия  «Литература Дона». Ростов-на-Дону ЗАО «Книга» 2005г</w:t>
      </w:r>
    </w:p>
    <w:p w:rsidR="0058018E" w:rsidRDefault="0058018E" w:rsidP="0058018E">
      <w:pPr>
        <w:pStyle w:val="a3"/>
        <w:spacing w:after="0"/>
        <w:ind w:firstLine="708"/>
        <w:rPr>
          <w:sz w:val="28"/>
          <w:szCs w:val="28"/>
        </w:rPr>
      </w:pPr>
      <w:r w:rsidRPr="0058018E">
        <w:rPr>
          <w:sz w:val="28"/>
          <w:szCs w:val="28"/>
        </w:rPr>
        <w:t>2.Журналы «Литература в школе», « Открытый урок», «Современный урок»</w:t>
      </w:r>
    </w:p>
    <w:p w:rsidR="0058018E" w:rsidRDefault="0058018E" w:rsidP="0058018E">
      <w:pPr>
        <w:pStyle w:val="a3"/>
        <w:spacing w:after="0"/>
        <w:ind w:firstLine="708"/>
        <w:rPr>
          <w:sz w:val="28"/>
          <w:szCs w:val="28"/>
        </w:rPr>
      </w:pPr>
      <w:r w:rsidRPr="0058018E">
        <w:rPr>
          <w:sz w:val="28"/>
          <w:szCs w:val="28"/>
        </w:rPr>
        <w:t xml:space="preserve">3.Примерная  программа по литературе 5-9 классы под редакцией </w:t>
      </w:r>
      <w:proofErr w:type="spellStart"/>
      <w:r w:rsidRPr="0058018E">
        <w:rPr>
          <w:sz w:val="28"/>
          <w:szCs w:val="28"/>
        </w:rPr>
        <w:t>В.Я.Рыбниковой</w:t>
      </w:r>
      <w:proofErr w:type="spellEnd"/>
      <w:r w:rsidRPr="0058018E">
        <w:rPr>
          <w:sz w:val="28"/>
          <w:szCs w:val="28"/>
        </w:rPr>
        <w:t>.</w:t>
      </w:r>
    </w:p>
    <w:p w:rsidR="00876CC1" w:rsidRDefault="0058018E" w:rsidP="0058018E">
      <w:pPr>
        <w:pStyle w:val="a3"/>
        <w:spacing w:after="0"/>
        <w:ind w:firstLine="708"/>
        <w:rPr>
          <w:sz w:val="28"/>
          <w:szCs w:val="28"/>
        </w:rPr>
      </w:pPr>
      <w:r w:rsidRPr="0058018E">
        <w:rPr>
          <w:sz w:val="28"/>
          <w:szCs w:val="28"/>
        </w:rPr>
        <w:t>4.Раздаточный материал (карточки, тест, иллюстрации</w:t>
      </w:r>
      <w:r>
        <w:rPr>
          <w:sz w:val="28"/>
          <w:szCs w:val="28"/>
        </w:rPr>
        <w:t>)</w:t>
      </w:r>
    </w:p>
    <w:p w:rsidR="00876CC1" w:rsidRDefault="00876CC1" w:rsidP="00876CC1">
      <w:pPr>
        <w:pStyle w:val="a3"/>
        <w:spacing w:after="0"/>
        <w:ind w:firstLine="708"/>
        <w:rPr>
          <w:sz w:val="28"/>
          <w:szCs w:val="28"/>
        </w:rPr>
      </w:pPr>
    </w:p>
    <w:p w:rsidR="00876CC1" w:rsidRDefault="00876CC1" w:rsidP="00876CC1">
      <w:pPr>
        <w:pStyle w:val="a3"/>
        <w:spacing w:after="0"/>
        <w:ind w:firstLine="708"/>
        <w:rPr>
          <w:sz w:val="28"/>
          <w:szCs w:val="28"/>
        </w:rPr>
      </w:pPr>
    </w:p>
    <w:p w:rsidR="00876CC1" w:rsidRDefault="00876CC1" w:rsidP="00876CC1">
      <w:pPr>
        <w:pStyle w:val="a3"/>
        <w:spacing w:after="0"/>
        <w:ind w:firstLine="708"/>
        <w:rPr>
          <w:sz w:val="28"/>
          <w:szCs w:val="28"/>
        </w:rPr>
      </w:pPr>
    </w:p>
    <w:p w:rsidR="00876CC1" w:rsidRDefault="00876CC1" w:rsidP="00876CC1">
      <w:pPr>
        <w:pStyle w:val="a3"/>
        <w:spacing w:after="0"/>
        <w:rPr>
          <w:sz w:val="28"/>
          <w:szCs w:val="28"/>
        </w:rPr>
      </w:pPr>
    </w:p>
    <w:p w:rsidR="00876CC1" w:rsidRDefault="00876CC1" w:rsidP="00876CC1">
      <w:pPr>
        <w:pStyle w:val="a3"/>
        <w:spacing w:after="0"/>
        <w:rPr>
          <w:sz w:val="28"/>
          <w:szCs w:val="28"/>
        </w:rPr>
      </w:pPr>
    </w:p>
    <w:p w:rsidR="00876CC1" w:rsidRDefault="00876CC1" w:rsidP="00876CC1">
      <w:pPr>
        <w:pStyle w:val="a3"/>
        <w:spacing w:after="0"/>
        <w:rPr>
          <w:sz w:val="28"/>
          <w:szCs w:val="28"/>
        </w:rPr>
      </w:pPr>
    </w:p>
    <w:p w:rsidR="00876CC1" w:rsidRDefault="00876CC1" w:rsidP="00876CC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6CC1" w:rsidRDefault="00876CC1" w:rsidP="00876CC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76CC1" w:rsidRDefault="00876CC1" w:rsidP="00876C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6CC1" w:rsidRDefault="00876CC1" w:rsidP="00876CC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A2132" w:rsidRDefault="004F4939"/>
    <w:sectPr w:rsidR="00DA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56"/>
    <w:rsid w:val="00417599"/>
    <w:rsid w:val="004F4939"/>
    <w:rsid w:val="0058018E"/>
    <w:rsid w:val="0064134D"/>
    <w:rsid w:val="006D2C9E"/>
    <w:rsid w:val="00876CC1"/>
    <w:rsid w:val="00AD2956"/>
    <w:rsid w:val="00C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C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C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76C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876C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76CC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6CC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Без интервала Знак"/>
    <w:aliases w:val="Официальный Знак"/>
    <w:link w:val="a7"/>
    <w:uiPriority w:val="1"/>
    <w:locked/>
    <w:rsid w:val="00876CC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aliases w:val="Официальный"/>
    <w:link w:val="a6"/>
    <w:uiPriority w:val="1"/>
    <w:qFormat/>
    <w:rsid w:val="0087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876CC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C1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C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76CC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876C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876CC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876CC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Без интервала Знак"/>
    <w:aliases w:val="Официальный Знак"/>
    <w:link w:val="a7"/>
    <w:uiPriority w:val="1"/>
    <w:locked/>
    <w:rsid w:val="00876CC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aliases w:val="Официальный"/>
    <w:link w:val="a6"/>
    <w:uiPriority w:val="1"/>
    <w:qFormat/>
    <w:rsid w:val="0087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876CC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8</cp:revision>
  <dcterms:created xsi:type="dcterms:W3CDTF">2019-08-26T12:33:00Z</dcterms:created>
  <dcterms:modified xsi:type="dcterms:W3CDTF">2010-08-09T21:01:00Z</dcterms:modified>
</cp:coreProperties>
</file>