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3" w:rsidRPr="006F5F43" w:rsidRDefault="006F5F43" w:rsidP="006F5F43">
      <w:pPr>
        <w:jc w:val="center"/>
        <w:rPr>
          <w:b/>
        </w:rPr>
      </w:pPr>
      <w:r w:rsidRPr="006F5F43">
        <w:rPr>
          <w:b/>
        </w:rPr>
        <w:t xml:space="preserve">Аннотация к рабочей программе по обществознанию для </w:t>
      </w:r>
      <w:r>
        <w:rPr>
          <w:b/>
        </w:rPr>
        <w:t xml:space="preserve">6 и </w:t>
      </w:r>
      <w:r w:rsidRPr="006F5F43">
        <w:rPr>
          <w:b/>
        </w:rPr>
        <w:t>9 классов ФГОС ООО</w:t>
      </w:r>
    </w:p>
    <w:p w:rsidR="006F5F43" w:rsidRDefault="006F5F43" w:rsidP="006F5F43">
      <w:r>
        <w:t>Учебный предмет «Обществознание» входит в предметную область «Обществознание».</w:t>
      </w:r>
    </w:p>
    <w:p w:rsidR="006F5F43" w:rsidRPr="008D43B5" w:rsidRDefault="006F5F43" w:rsidP="006F5F43">
      <w:pPr>
        <w:spacing w:line="240" w:lineRule="exact"/>
        <w:ind w:left="-1134"/>
        <w:rPr>
          <w:iCs/>
        </w:rPr>
      </w:pPr>
      <w:r>
        <w:t xml:space="preserve">        Рабочая программа по обществознанию в </w:t>
      </w:r>
      <w:r>
        <w:t xml:space="preserve">6 и </w:t>
      </w:r>
      <w:r>
        <w:t>9 классах составлена на основе ФГОС ООО, с учетом Основной образовательной программы М</w:t>
      </w:r>
      <w:r>
        <w:t>Б</w:t>
      </w:r>
      <w:r>
        <w:t>ОУ «</w:t>
      </w:r>
      <w:proofErr w:type="spellStart"/>
      <w:r>
        <w:t>Чернецоская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»,  </w:t>
      </w:r>
      <w:r>
        <w:rPr>
          <w:rFonts w:cs="Times New Roman"/>
        </w:rPr>
        <w:t xml:space="preserve">Программой курса «Обществознание для 5-9 классов»: М., Просвещение, </w:t>
      </w:r>
      <w:smartTag w:uri="urn:schemas-microsoft-com:office:smarttags" w:element="metricconverter">
        <w:smartTagPr>
          <w:attr w:name="ProductID" w:val="2013 г"/>
        </w:smartTagPr>
        <w:r>
          <w:rPr>
            <w:rFonts w:cs="Times New Roman"/>
          </w:rPr>
          <w:t>2013 г</w:t>
        </w:r>
      </w:smartTag>
      <w:r>
        <w:rPr>
          <w:rFonts w:cs="Times New Roman"/>
        </w:rPr>
        <w:t>. – авторы: Л.Н. Боголюбов, Н.И. Городецкая, Л.Ф. Иванова. Учебник «Обществознание»: М., Просвещение, 201</w:t>
      </w:r>
      <w:r>
        <w:rPr>
          <w:rFonts w:cs="Times New Roman"/>
        </w:rPr>
        <w:t>8</w:t>
      </w:r>
      <w:r>
        <w:rPr>
          <w:rFonts w:cs="Times New Roman"/>
        </w:rPr>
        <w:t xml:space="preserve"> г. Авторы: Л.Н. Боголюбов, Н.И. Городецкая, Л.Ф. Иванова.</w:t>
      </w:r>
      <w:r w:rsidRPr="007D108F">
        <w:rPr>
          <w:iCs/>
        </w:rPr>
        <w:t xml:space="preserve"> </w:t>
      </w:r>
      <w:r>
        <w:rPr>
          <w:iCs/>
        </w:rPr>
        <w:t xml:space="preserve">В 6-9 классах будет продолжена </w:t>
      </w:r>
      <w:r>
        <w:t>предметная линия учебников под редакцией Л. Н. Боголюбова</w:t>
      </w:r>
    </w:p>
    <w:p w:rsidR="00F30605" w:rsidRPr="00F30605" w:rsidRDefault="00F30605" w:rsidP="00F30605">
      <w:pPr>
        <w:pStyle w:val="a3"/>
        <w:spacing w:line="240" w:lineRule="auto"/>
        <w:ind w:left="-1080"/>
        <w:rPr>
          <w:b/>
        </w:rPr>
      </w:pPr>
      <w:r w:rsidRPr="00F30605">
        <w:rPr>
          <w:b/>
          <w:bCs/>
        </w:rPr>
        <w:t>Изучение обществознания (включая экономику и пра</w:t>
      </w:r>
      <w:r w:rsidRPr="00F30605">
        <w:rPr>
          <w:b/>
          <w:bCs/>
        </w:rPr>
        <w:softHyphen/>
        <w:t>во) в основной школе направлено на достижение следу</w:t>
      </w:r>
      <w:r w:rsidRPr="00F30605">
        <w:rPr>
          <w:b/>
          <w:bCs/>
        </w:rPr>
        <w:softHyphen/>
        <w:t>ющих целей:</w:t>
      </w:r>
    </w:p>
    <w:p w:rsidR="00F30605" w:rsidRPr="00F30605" w:rsidRDefault="00F30605" w:rsidP="00F30605">
      <w:pPr>
        <w:pStyle w:val="a3"/>
        <w:spacing w:line="240" w:lineRule="auto"/>
        <w:ind w:left="-1080"/>
      </w:pPr>
      <w:r w:rsidRPr="00F30605">
        <w:rPr>
          <w:bCs/>
        </w:rPr>
        <w:t xml:space="preserve">-развитие </w:t>
      </w:r>
      <w:r w:rsidRPr="00F30605">
        <w:t>личности в ответственный период социаль</w:t>
      </w:r>
      <w:r w:rsidRPr="00F30605">
        <w:softHyphen/>
        <w:t xml:space="preserve">ного взросления человека </w:t>
      </w:r>
      <w:r w:rsidRPr="00F30605">
        <w:rPr>
          <w:bCs/>
        </w:rPr>
        <w:t>(11</w:t>
      </w:r>
      <w:r w:rsidRPr="00F30605">
        <w:t>—15 лет), ее познаватель</w:t>
      </w:r>
      <w:r w:rsidRPr="00F30605">
        <w:softHyphen/>
        <w:t>ных интересов, критического мышления в процессе вос</w:t>
      </w:r>
      <w:r w:rsidRPr="00F30605">
        <w:softHyphen/>
        <w:t>приятия социальной (в том числе экономической и пра</w:t>
      </w:r>
      <w:r w:rsidRPr="00F30605">
        <w:softHyphen/>
        <w:t>вовой) информации и определения собственной позиции; нравственной; правовой культуры, экономического обра</w:t>
      </w:r>
      <w:r w:rsidRPr="00F30605">
        <w:softHyphen/>
        <w:t>за мышлений, способности к самоопределению и саморе</w:t>
      </w:r>
      <w:r w:rsidRPr="00F30605">
        <w:softHyphen/>
        <w:t>ализации;</w:t>
      </w:r>
    </w:p>
    <w:p w:rsidR="00F30605" w:rsidRPr="00F30605" w:rsidRDefault="00F30605" w:rsidP="00F30605">
      <w:pPr>
        <w:pStyle w:val="a3"/>
        <w:spacing w:line="240" w:lineRule="auto"/>
        <w:ind w:left="-1080"/>
      </w:pPr>
      <w:r w:rsidRPr="00F30605">
        <w:rPr>
          <w:bCs/>
        </w:rPr>
        <w:t xml:space="preserve">-воспитание </w:t>
      </w:r>
      <w:r w:rsidRPr="00F30605">
        <w:t>общероссийской идентичности, граждан</w:t>
      </w:r>
      <w:r w:rsidRPr="00F30605"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 w:rsidRPr="00F30605">
        <w:softHyphen/>
        <w:t>дерации;</w:t>
      </w:r>
    </w:p>
    <w:p w:rsidR="00F30605" w:rsidRPr="00F30605" w:rsidRDefault="00F30605" w:rsidP="00F30605">
      <w:pPr>
        <w:pStyle w:val="a3"/>
        <w:spacing w:line="240" w:lineRule="auto"/>
        <w:ind w:left="-1080"/>
      </w:pPr>
      <w:r w:rsidRPr="00F30605">
        <w:t>-освоение на уровне функциональной грамотности сис</w:t>
      </w:r>
      <w:r w:rsidRPr="00F30605">
        <w:softHyphen/>
        <w:t xml:space="preserve">темы необходимых для социальной адаптации </w:t>
      </w:r>
      <w:r w:rsidRPr="00F30605">
        <w:rPr>
          <w:bCs/>
        </w:rPr>
        <w:t xml:space="preserve">знаний: </w:t>
      </w:r>
      <w:r w:rsidRPr="00F30605">
        <w:t>об обществе; основных социальных ролях; о позитивно оце</w:t>
      </w:r>
      <w:r w:rsidRPr="00F30605"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 w:rsidRPr="00F30605">
        <w:softHyphen/>
        <w:t>щественных отношений; механизмах реализации и защи</w:t>
      </w:r>
      <w:r w:rsidRPr="00F30605">
        <w:softHyphen/>
        <w:t>ты прав человека и гражданина;</w:t>
      </w:r>
    </w:p>
    <w:p w:rsidR="00F30605" w:rsidRPr="00F30605" w:rsidRDefault="00F30605" w:rsidP="00F30605">
      <w:pPr>
        <w:pStyle w:val="a3"/>
        <w:spacing w:line="240" w:lineRule="auto"/>
        <w:ind w:left="-1080"/>
      </w:pPr>
      <w:r w:rsidRPr="00F30605">
        <w:rPr>
          <w:bCs/>
        </w:rPr>
        <w:t xml:space="preserve">-овладение умениями </w:t>
      </w:r>
      <w:r w:rsidRPr="00F30605">
        <w:t>познавательной, коммуникатив</w:t>
      </w:r>
      <w:r w:rsidRPr="00F30605">
        <w:softHyphen/>
        <w:t>ной, практической деятельности в основных характерных для подросткового возраста социальных ролях;</w:t>
      </w:r>
    </w:p>
    <w:p w:rsidR="00F30605" w:rsidRPr="00F30605" w:rsidRDefault="00F30605" w:rsidP="00F30605">
      <w:pPr>
        <w:pStyle w:val="a3"/>
        <w:spacing w:line="240" w:lineRule="auto"/>
        <w:ind w:left="-1080"/>
        <w:rPr>
          <w:b/>
        </w:rPr>
      </w:pPr>
      <w:r w:rsidRPr="00F30605">
        <w:rPr>
          <w:bCs/>
        </w:rPr>
        <w:t xml:space="preserve">-формирование опыта </w:t>
      </w:r>
      <w:r w:rsidRPr="00F30605">
        <w:t>применения полученных зна</w:t>
      </w:r>
      <w:r w:rsidRPr="00F30605"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 w:rsidRPr="00F30605">
        <w:softHyphen/>
        <w:t>даний, самостоятельной познавательной деятельности, правоотношений, семейно-бытовых отношений.</w:t>
      </w:r>
    </w:p>
    <w:p w:rsidR="00F30605" w:rsidRDefault="00F30605" w:rsidP="006F5F43">
      <w:pPr>
        <w:pStyle w:val="a3"/>
        <w:spacing w:line="240" w:lineRule="auto"/>
        <w:ind w:left="-1080"/>
        <w:rPr>
          <w:rFonts w:cs="Times New Roman"/>
        </w:rPr>
      </w:pPr>
    </w:p>
    <w:p w:rsidR="006F5F43" w:rsidRDefault="006F5F43" w:rsidP="006F5F43">
      <w:pPr>
        <w:pStyle w:val="a3"/>
        <w:spacing w:line="240" w:lineRule="auto"/>
        <w:ind w:left="-1080"/>
        <w:rPr>
          <w:rFonts w:cs="Times New Roman"/>
        </w:rPr>
      </w:pPr>
      <w:r>
        <w:rPr>
          <w:rFonts w:cs="Times New Roman"/>
        </w:rPr>
        <w:t xml:space="preserve">Структура учебного предмета: </w:t>
      </w:r>
      <w:proofErr w:type="gramStart"/>
      <w:r>
        <w:rPr>
          <w:rFonts w:cs="Times New Roman"/>
        </w:rPr>
        <w:t xml:space="preserve">«Человек», «Семья», «Школа», «Труд», «Родина», </w:t>
      </w:r>
      <w:r w:rsidRPr="00883CFD">
        <w:t>«Человек в социальном измерении»</w:t>
      </w:r>
      <w:r>
        <w:t xml:space="preserve">, </w:t>
      </w:r>
      <w:r w:rsidRPr="00883CFD">
        <w:t>«Человек в эко</w:t>
      </w:r>
      <w:r w:rsidRPr="00883CFD">
        <w:softHyphen/>
        <w:t>номических отношениях»</w:t>
      </w:r>
      <w:r>
        <w:t xml:space="preserve">, «Человек и природа», </w:t>
      </w:r>
      <w:r w:rsidRPr="00883CFD">
        <w:t>«Личность и общество»</w:t>
      </w:r>
      <w:r>
        <w:t xml:space="preserve">, </w:t>
      </w:r>
      <w:r w:rsidRPr="00883CFD">
        <w:t>«Сфера духовной жизни»</w:t>
      </w:r>
      <w:r>
        <w:t xml:space="preserve">, </w:t>
      </w:r>
      <w:r w:rsidRPr="00883CFD">
        <w:t>«Социальная сфера»</w:t>
      </w:r>
      <w:r>
        <w:t>, «</w:t>
      </w:r>
      <w:r>
        <w:t>Политическая сфера жизни общества</w:t>
      </w:r>
      <w:r>
        <w:t>», «</w:t>
      </w:r>
      <w:r>
        <w:t>Гражданин и государство</w:t>
      </w:r>
      <w:r>
        <w:t>»</w:t>
      </w:r>
      <w:r>
        <w:t xml:space="preserve"> и «Основы российского законодательства»</w:t>
      </w:r>
      <w:r>
        <w:t>.</w:t>
      </w:r>
      <w:proofErr w:type="gramEnd"/>
    </w:p>
    <w:p w:rsidR="006F5F43" w:rsidRDefault="006F5F43" w:rsidP="006F5F43">
      <w:pPr>
        <w:ind w:left="-1080"/>
        <w:rPr>
          <w:rFonts w:cs="Times New Roman"/>
        </w:rPr>
      </w:pPr>
      <w:r>
        <w:t>Основные образовательные технологии: проектная, проблемное и развивающее обучение,</w:t>
      </w:r>
      <w:r>
        <w:rPr>
          <w:rFonts w:cs="Times New Roman"/>
        </w:rPr>
        <w:t xml:space="preserve"> ИКТ, </w:t>
      </w:r>
      <w:proofErr w:type="spellStart"/>
      <w:r>
        <w:rPr>
          <w:rFonts w:cs="Times New Roman"/>
        </w:rPr>
        <w:t>здоровьесберегающие</w:t>
      </w:r>
      <w:proofErr w:type="spellEnd"/>
      <w:r>
        <w:rPr>
          <w:rFonts w:cs="Times New Roman"/>
        </w:rPr>
        <w:t>, игровая, групповая.</w:t>
      </w:r>
      <w:r>
        <w:t xml:space="preserve"> </w:t>
      </w:r>
    </w:p>
    <w:p w:rsidR="006F5F43" w:rsidRPr="006F5F43" w:rsidRDefault="006F5F43" w:rsidP="006F5F43">
      <w:pPr>
        <w:ind w:firstLine="851"/>
        <w:jc w:val="center"/>
        <w:rPr>
          <w:rFonts w:cs="Times New Roman"/>
          <w:b/>
          <w:lang w:eastAsia="ru-RU"/>
        </w:rPr>
      </w:pPr>
      <w:r w:rsidRPr="006F5F43">
        <w:rPr>
          <w:rFonts w:cs="Times New Roman"/>
          <w:b/>
          <w:lang w:eastAsia="ru-RU"/>
        </w:rPr>
        <w:t>Требования к результатам обучения и освоения содержания предмета.</w:t>
      </w:r>
    </w:p>
    <w:p w:rsidR="006F5F43" w:rsidRDefault="006F5F43" w:rsidP="006F5F43">
      <w:pPr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Личностные результаты: 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● </w:t>
      </w:r>
      <w:proofErr w:type="spellStart"/>
      <w:r>
        <w:rPr>
          <w:rFonts w:cs="Times New Roman"/>
          <w:lang w:eastAsia="ru-RU"/>
        </w:rPr>
        <w:t>мотивированность</w:t>
      </w:r>
      <w:proofErr w:type="spellEnd"/>
      <w:r>
        <w:rPr>
          <w:rFonts w:cs="Times New Roman"/>
          <w:lang w:eastAsia="ru-RU"/>
        </w:rPr>
        <w:t xml:space="preserve"> и направленность учащихся на активное участие в общественной жизни;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наличие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ценности.</w:t>
      </w:r>
    </w:p>
    <w:p w:rsidR="006F5F43" w:rsidRDefault="006F5F43" w:rsidP="006F5F43">
      <w:pPr>
        <w:ind w:firstLine="851"/>
        <w:rPr>
          <w:rFonts w:cs="Times New Roman"/>
          <w:lang w:eastAsia="ru-RU"/>
        </w:rPr>
      </w:pPr>
      <w:proofErr w:type="spellStart"/>
      <w:r>
        <w:rPr>
          <w:rFonts w:cs="Times New Roman"/>
          <w:lang w:eastAsia="ru-RU"/>
        </w:rPr>
        <w:t>Метапредметные</w:t>
      </w:r>
      <w:proofErr w:type="spellEnd"/>
      <w:r>
        <w:rPr>
          <w:rFonts w:cs="Times New Roman"/>
          <w:lang w:eastAsia="ru-RU"/>
        </w:rPr>
        <w:t xml:space="preserve"> результаты: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учащийся должен уметь сознательно организовывать свою познавательную деятельность;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учащийся должен обрести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роле; овладеть различными видами публичных выступлений и следовать этическим нормам и правилам ведения диалога; уметь выполнять познавательные и практические задания, в том числе с использованием проектной деятельности;</w:t>
      </w:r>
    </w:p>
    <w:p w:rsidR="006F5F43" w:rsidRDefault="006F5F43" w:rsidP="006F5F43">
      <w:pPr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>Предметные результаты освоения содержания предмета: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относительно целостное представление об обществе и человеке;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знание ряда ключевых понятий базовых для школьного обществознания;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уметь находить нужную социальную информацию в различных источниках;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● понимание побудительной роли мотивов в деятельности человека;</w:t>
      </w:r>
    </w:p>
    <w:p w:rsidR="00F30605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●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руководствоваться этими нормами и правилами в собственной повседневной жизни;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знание особенностей труда как одного из основных видов деятельности человека;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понимание значения коммуникации в межличностном общении;</w:t>
      </w:r>
    </w:p>
    <w:p w:rsidR="006F5F43" w:rsidRDefault="006F5F43" w:rsidP="006F5F43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● умение взаимодействовать в ходе выполнения групповой работы</w:t>
      </w:r>
    </w:p>
    <w:p w:rsidR="006F5F43" w:rsidRPr="008D43B5" w:rsidRDefault="006F5F43" w:rsidP="006F5F4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-1134"/>
        <w:rPr>
          <w:iCs/>
        </w:rPr>
      </w:pPr>
      <w:r>
        <w:rPr>
          <w:iCs/>
        </w:rPr>
        <w:t xml:space="preserve">Изучение учебного предмета «обществознание» в </w:t>
      </w:r>
      <w:r>
        <w:rPr>
          <w:iCs/>
        </w:rPr>
        <w:t>6</w:t>
      </w:r>
      <w:r>
        <w:rPr>
          <w:iCs/>
        </w:rPr>
        <w:t xml:space="preserve"> классе рассчитано на </w:t>
      </w:r>
      <w:r>
        <w:rPr>
          <w:iCs/>
        </w:rPr>
        <w:t>34</w:t>
      </w:r>
      <w:r>
        <w:rPr>
          <w:iCs/>
        </w:rPr>
        <w:t>час</w:t>
      </w:r>
      <w:r>
        <w:rPr>
          <w:iCs/>
        </w:rPr>
        <w:t>а</w:t>
      </w:r>
      <w:r>
        <w:rPr>
          <w:iCs/>
        </w:rPr>
        <w:t xml:space="preserve">, </w:t>
      </w:r>
      <w:r>
        <w:rPr>
          <w:iCs/>
        </w:rPr>
        <w:t xml:space="preserve">  в 9 классе на 34 часа</w:t>
      </w:r>
      <w:r w:rsidR="00F30605">
        <w:rPr>
          <w:iCs/>
        </w:rPr>
        <w:t>-</w:t>
      </w:r>
      <w:r>
        <w:rPr>
          <w:iCs/>
        </w:rPr>
        <w:t xml:space="preserve"> </w:t>
      </w:r>
      <w:r>
        <w:rPr>
          <w:iCs/>
        </w:rPr>
        <w:t>1 час</w:t>
      </w:r>
      <w:r w:rsidR="00507FC0">
        <w:rPr>
          <w:iCs/>
        </w:rPr>
        <w:t xml:space="preserve"> в </w:t>
      </w:r>
      <w:r>
        <w:rPr>
          <w:iCs/>
        </w:rPr>
        <w:t>недел</w:t>
      </w:r>
      <w:r w:rsidR="00507FC0">
        <w:rPr>
          <w:iCs/>
        </w:rPr>
        <w:t>ю</w:t>
      </w:r>
      <w:r>
        <w:rPr>
          <w:iCs/>
        </w:rPr>
        <w:t>.</w:t>
      </w:r>
    </w:p>
    <w:p w:rsidR="006F5F43" w:rsidRDefault="006F5F43" w:rsidP="006F5F43">
      <w:pPr>
        <w:shd w:val="clear" w:color="auto" w:fill="FFFFFF"/>
        <w:autoSpaceDE w:val="0"/>
        <w:autoSpaceDN w:val="0"/>
        <w:adjustRightInd w:val="0"/>
        <w:ind w:left="-1134"/>
        <w:rPr>
          <w:iCs/>
        </w:rPr>
      </w:pPr>
      <w:r>
        <w:rPr>
          <w:iCs/>
        </w:rPr>
        <w:t xml:space="preserve">                   </w:t>
      </w:r>
    </w:p>
    <w:p w:rsidR="006F5F43" w:rsidRPr="007449E3" w:rsidRDefault="006F5F43" w:rsidP="006F5F43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left="-1134"/>
        <w:rPr>
          <w:iCs/>
        </w:rPr>
      </w:pPr>
    </w:p>
    <w:p w:rsidR="006F5F43" w:rsidRDefault="006F5F43" w:rsidP="006F5F43">
      <w:pPr>
        <w:ind w:left="-1134"/>
      </w:pPr>
    </w:p>
    <w:p w:rsidR="00EE5356" w:rsidRDefault="00EE5356">
      <w:bookmarkStart w:id="0" w:name="_GoBack"/>
      <w:bookmarkEnd w:id="0"/>
    </w:p>
    <w:sectPr w:rsidR="00EE5356" w:rsidSect="00DE0BE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AB"/>
    <w:rsid w:val="00507FC0"/>
    <w:rsid w:val="006F5F43"/>
    <w:rsid w:val="007D0BAB"/>
    <w:rsid w:val="00EE5356"/>
    <w:rsid w:val="00F3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43"/>
    <w:pPr>
      <w:spacing w:after="0" w:line="240" w:lineRule="auto"/>
    </w:pPr>
    <w:rPr>
      <w:rFonts w:ascii="Times New Roman" w:eastAsia="MS Mincho" w:hAnsi="Times New Roman" w:cs="Shruti"/>
      <w:sz w:val="24"/>
      <w:szCs w:val="24"/>
      <w:lang w:eastAsia="ja-JP" w:bidi="gu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F5F43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43"/>
    <w:pPr>
      <w:spacing w:after="0" w:line="240" w:lineRule="auto"/>
    </w:pPr>
    <w:rPr>
      <w:rFonts w:ascii="Times New Roman" w:eastAsia="MS Mincho" w:hAnsi="Times New Roman" w:cs="Shruti"/>
      <w:sz w:val="24"/>
      <w:szCs w:val="24"/>
      <w:lang w:eastAsia="ja-JP" w:bidi="gu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F5F43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2004-12-31T21:17:00Z</dcterms:created>
  <dcterms:modified xsi:type="dcterms:W3CDTF">2004-12-31T22:48:00Z</dcterms:modified>
</cp:coreProperties>
</file>