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4CD" w:rsidRPr="00E23E69" w:rsidRDefault="00C114CD" w:rsidP="00E23E69">
      <w:pPr>
        <w:pStyle w:val="a3"/>
        <w:shd w:val="clear" w:color="auto" w:fill="FFFFFF"/>
        <w:spacing w:before="0" w:beforeAutospacing="0" w:after="0" w:afterAutospacing="0"/>
        <w:jc w:val="right"/>
        <w:textAlignment w:val="baseline"/>
        <w:rPr>
          <w:color w:val="000000" w:themeColor="text1"/>
        </w:rPr>
      </w:pPr>
      <w:r w:rsidRPr="00E23E69">
        <w:rPr>
          <w:i/>
          <w:iCs/>
          <w:color w:val="000000" w:themeColor="text1"/>
        </w:rPr>
        <w:t>Утверждено</w:t>
      </w:r>
    </w:p>
    <w:p w:rsidR="00C114CD" w:rsidRPr="00E23E69" w:rsidRDefault="00E23E69" w:rsidP="00E23E69">
      <w:pPr>
        <w:pStyle w:val="a3"/>
        <w:shd w:val="clear" w:color="auto" w:fill="FFFFFF"/>
        <w:spacing w:before="0" w:beforeAutospacing="0" w:after="0" w:afterAutospacing="0"/>
        <w:jc w:val="right"/>
        <w:textAlignment w:val="baseline"/>
        <w:rPr>
          <w:color w:val="000000" w:themeColor="text1"/>
        </w:rPr>
      </w:pPr>
      <w:r w:rsidRPr="00E23E69">
        <w:rPr>
          <w:i/>
          <w:iCs/>
          <w:color w:val="000000" w:themeColor="text1"/>
        </w:rPr>
        <w:t xml:space="preserve">приказом МКОУ СОШ № 4 </w:t>
      </w:r>
      <w:r w:rsidR="00C114CD" w:rsidRPr="00E23E69">
        <w:rPr>
          <w:i/>
          <w:iCs/>
          <w:color w:val="000000" w:themeColor="text1"/>
        </w:rPr>
        <w:t xml:space="preserve">с. </w:t>
      </w:r>
      <w:r>
        <w:rPr>
          <w:i/>
          <w:iCs/>
          <w:color w:val="000000" w:themeColor="text1"/>
        </w:rPr>
        <w:t>Кокшаровка</w:t>
      </w:r>
    </w:p>
    <w:p w:rsidR="00C114CD" w:rsidRPr="00E23E69" w:rsidRDefault="00C114CD" w:rsidP="00E23E69">
      <w:pPr>
        <w:pStyle w:val="a3"/>
        <w:shd w:val="clear" w:color="auto" w:fill="FFFFFF"/>
        <w:spacing w:before="0" w:beforeAutospacing="0" w:after="0" w:afterAutospacing="0"/>
        <w:jc w:val="right"/>
        <w:textAlignment w:val="baseline"/>
        <w:rPr>
          <w:color w:val="000000" w:themeColor="text1"/>
        </w:rPr>
      </w:pPr>
      <w:r w:rsidRPr="00E23E69">
        <w:rPr>
          <w:i/>
          <w:iCs/>
          <w:color w:val="000000" w:themeColor="text1"/>
        </w:rPr>
        <w:t xml:space="preserve">от 28.08.2019 года </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ПОЛОЖЕНИЕ</w:t>
      </w:r>
      <w:r w:rsidRPr="00E23E69">
        <w:rPr>
          <w:b/>
          <w:bCs/>
          <w:color w:val="000000" w:themeColor="text1"/>
        </w:rPr>
        <w:br/>
        <w:t>О НОРМАХ ПРОФЕССИОНАЛЬНОЙ ЭТИКИ</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ПЕДАГОГИЧЕСКИХ РАБОТНИКОВ</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муниципального казённого общеобразовательного учреждения</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«Средн</w:t>
      </w:r>
      <w:r w:rsidR="00E23E69">
        <w:rPr>
          <w:b/>
          <w:bCs/>
          <w:color w:val="000000" w:themeColor="text1"/>
        </w:rPr>
        <w:t>яя общеобразовательная школа № 4</w:t>
      </w:r>
      <w:r w:rsidRPr="00E23E69">
        <w:rPr>
          <w:b/>
          <w:bCs/>
          <w:color w:val="000000" w:themeColor="text1"/>
        </w:rPr>
        <w:t xml:space="preserve">» с. </w:t>
      </w:r>
      <w:r w:rsidR="00E23E69">
        <w:rPr>
          <w:b/>
          <w:bCs/>
          <w:color w:val="000000" w:themeColor="text1"/>
        </w:rPr>
        <w:t>Кокшаровка</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Чугуевского района Приморского края</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1. Общие положения.</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 xml:space="preserve">1.1. </w:t>
      </w:r>
      <w:proofErr w:type="gramStart"/>
      <w:r w:rsidRPr="00E23E69">
        <w:rPr>
          <w:color w:val="000000" w:themeColor="text1"/>
        </w:rPr>
        <w:t>Положение о нормах профессиональной этики педагогических работников муниципального казённого общеобразовательного учреждения «Средн</w:t>
      </w:r>
      <w:r w:rsidR="00327566">
        <w:rPr>
          <w:color w:val="000000" w:themeColor="text1"/>
        </w:rPr>
        <w:t>яя общеобразовательная школа № 4</w:t>
      </w:r>
      <w:r w:rsidRPr="00E23E69">
        <w:rPr>
          <w:color w:val="000000" w:themeColor="text1"/>
        </w:rPr>
        <w:t xml:space="preserve">» с. </w:t>
      </w:r>
      <w:r w:rsidR="00327566">
        <w:rPr>
          <w:color w:val="000000" w:themeColor="text1"/>
        </w:rPr>
        <w:t>Кокшаровка</w:t>
      </w:r>
      <w:r w:rsidRPr="00E23E69">
        <w:rPr>
          <w:color w:val="000000" w:themeColor="text1"/>
        </w:rPr>
        <w:t xml:space="preserve"> Чугуевского района Приморского края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w:t>
      </w:r>
      <w:proofErr w:type="gramEnd"/>
      <w:r w:rsidRPr="00E23E69">
        <w:rPr>
          <w:color w:val="000000" w:themeColor="text1"/>
        </w:rPr>
        <w:t xml:space="preserve"> </w:t>
      </w:r>
      <w:proofErr w:type="gramStart"/>
      <w:r w:rsidRPr="00E23E69">
        <w:rPr>
          <w:color w:val="000000" w:themeColor="text1"/>
        </w:rPr>
        <w:t>детей</w:t>
      </w:r>
      <w:proofErr w:type="gramEnd"/>
      <w:r w:rsidRPr="00E23E69">
        <w:rPr>
          <w:color w:val="000000" w:themeColor="text1"/>
        </w:rPr>
        <w:t xml:space="preserve"> от информации, причиняющей вред их здоровью и развитию», примерного положения о нормах профессиональной этики педагогических работников, разработанного </w:t>
      </w:r>
      <w:proofErr w:type="spellStart"/>
      <w:r w:rsidRPr="00E23E69">
        <w:rPr>
          <w:color w:val="000000" w:themeColor="text1"/>
        </w:rPr>
        <w:t>Минпросвещения</w:t>
      </w:r>
      <w:proofErr w:type="spellEnd"/>
      <w:r w:rsidRPr="00E23E69">
        <w:rPr>
          <w:color w:val="000000" w:themeColor="text1"/>
        </w:rPr>
        <w:t xml:space="preserve"> России и Общероссийским Профсоюзом образования (Письмо </w:t>
      </w:r>
      <w:proofErr w:type="spellStart"/>
      <w:r w:rsidRPr="00E23E69">
        <w:rPr>
          <w:color w:val="000000" w:themeColor="text1"/>
        </w:rPr>
        <w:t>Минпросвещения</w:t>
      </w:r>
      <w:proofErr w:type="spellEnd"/>
      <w:r w:rsidRPr="00E23E69">
        <w:rPr>
          <w:color w:val="000000" w:themeColor="text1"/>
        </w:rPr>
        <w:t xml:space="preserve"> России, Профсоюза работников народного образования и науки РФ от 20.08.2019 N ИП-941/06/484 «О примерном </w:t>
      </w:r>
      <w:proofErr w:type="gramStart"/>
      <w:r w:rsidRPr="00E23E69">
        <w:rPr>
          <w:color w:val="000000" w:themeColor="text1"/>
        </w:rPr>
        <w:t>положении</w:t>
      </w:r>
      <w:proofErr w:type="gramEnd"/>
      <w:r w:rsidRPr="00E23E69">
        <w:rPr>
          <w:color w:val="000000" w:themeColor="text1"/>
        </w:rPr>
        <w:t xml:space="preserve"> о нормах профессиональной этики педагогических работников»).</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1,2. </w:t>
      </w:r>
      <w:proofErr w:type="gramStart"/>
      <w:r w:rsidRPr="00E23E69">
        <w:rPr>
          <w:color w:val="000000" w:themeColor="text1"/>
        </w:rPr>
        <w:t xml:space="preserve">Настоящее Положение содержит нормы профессиональной этики педагогических работников муниципального казённого общеобразовательного учреждения «Средняя общеобразовательная школа № </w:t>
      </w:r>
      <w:r w:rsidR="00327566">
        <w:rPr>
          <w:color w:val="000000" w:themeColor="text1"/>
        </w:rPr>
        <w:t>4</w:t>
      </w:r>
      <w:r w:rsidRPr="00E23E69">
        <w:rPr>
          <w:color w:val="000000" w:themeColor="text1"/>
        </w:rPr>
        <w:t xml:space="preserve">» с. </w:t>
      </w:r>
      <w:r w:rsidR="00327566">
        <w:rPr>
          <w:color w:val="000000" w:themeColor="text1"/>
        </w:rPr>
        <w:t>Кокшаровка</w:t>
      </w:r>
      <w:r w:rsidRPr="00E23E69">
        <w:rPr>
          <w:color w:val="000000" w:themeColor="text1"/>
        </w:rPr>
        <w:t xml:space="preserve"> Чугуевского района Приморского края (далее – педагогических работников), которыми необходимо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roofErr w:type="gramEnd"/>
    </w:p>
    <w:p w:rsidR="00C114CD" w:rsidRPr="00E23E69" w:rsidRDefault="00C114CD" w:rsidP="00E23E69">
      <w:pPr>
        <w:pStyle w:val="a3"/>
        <w:shd w:val="clear" w:color="auto" w:fill="FFFFFF"/>
        <w:spacing w:before="0" w:beforeAutospacing="0" w:after="0" w:afterAutospacing="0"/>
        <w:textAlignment w:val="baseline"/>
        <w:rPr>
          <w:color w:val="000000" w:themeColor="text1"/>
        </w:rPr>
      </w:pPr>
      <w:r w:rsidRPr="00E23E69">
        <w:rPr>
          <w:color w:val="000000" w:themeColor="text1"/>
        </w:rPr>
        <w:t> </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bookmarkStart w:id="0" w:name="p56"/>
      <w:bookmarkEnd w:id="0"/>
      <w:r w:rsidRPr="00E23E69">
        <w:rPr>
          <w:b/>
          <w:bCs/>
          <w:color w:val="000000" w:themeColor="text1"/>
        </w:rPr>
        <w:t>2. Нормы профессиональной этики педагогических работников</w:t>
      </w:r>
    </w:p>
    <w:p w:rsidR="00C114CD" w:rsidRPr="00E23E69" w:rsidRDefault="00C114CD" w:rsidP="00E23E69">
      <w:pPr>
        <w:pStyle w:val="a3"/>
        <w:shd w:val="clear" w:color="auto" w:fill="FFFFFF"/>
        <w:spacing w:before="0" w:beforeAutospacing="0" w:after="0" w:afterAutospacing="0"/>
        <w:textAlignment w:val="baseline"/>
        <w:rPr>
          <w:color w:val="000000" w:themeColor="text1"/>
        </w:rPr>
      </w:pPr>
      <w:r w:rsidRPr="00E23E69">
        <w:rPr>
          <w:color w:val="000000" w:themeColor="text1"/>
        </w:rPr>
        <w:t> </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2.1. Педагогические работники, сознавая ответственность перед государством, обществом и гражданами, призваны:</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а) уважать честь и достоинство обучающихся и других участников образовательных отношений;</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в) проявлять доброжелательность, вежливость, тактичность и внимательность к обучающимся, их родителям (законным представителям) и коллегам;</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E23E69">
        <w:rPr>
          <w:color w:val="000000" w:themeColor="text1"/>
        </w:rPr>
        <w:t>обучающимися</w:t>
      </w:r>
      <w:proofErr w:type="gramEnd"/>
      <w:r w:rsidRPr="00E23E69">
        <w:rPr>
          <w:color w:val="000000" w:themeColor="text1"/>
        </w:rPr>
        <w:t>;</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proofErr w:type="spellStart"/>
      <w:r w:rsidRPr="00E23E69">
        <w:rPr>
          <w:color w:val="000000" w:themeColor="text1"/>
        </w:rPr>
        <w:t>д</w:t>
      </w:r>
      <w:proofErr w:type="spellEnd"/>
      <w:r w:rsidRPr="00E23E69">
        <w:rPr>
          <w:color w:val="000000" w:themeColor="text1"/>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lastRenderedPageBreak/>
        <w:t>е) придерживаться внешнего вида, соответствующего задачам реализуемой образовательной программы;</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proofErr w:type="spellStart"/>
      <w:r w:rsidRPr="00E23E69">
        <w:rPr>
          <w:color w:val="000000" w:themeColor="text1"/>
        </w:rPr>
        <w:t>з</w:t>
      </w:r>
      <w:proofErr w:type="spellEnd"/>
      <w:r w:rsidRPr="00E23E69">
        <w:rPr>
          <w:color w:val="000000" w:themeColor="text1"/>
        </w:rP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C114CD" w:rsidRPr="00E23E69" w:rsidRDefault="00C114CD" w:rsidP="00E23E69">
      <w:pPr>
        <w:pStyle w:val="a3"/>
        <w:shd w:val="clear" w:color="auto" w:fill="FFFFFF"/>
        <w:spacing w:before="0" w:beforeAutospacing="0" w:after="0" w:afterAutospacing="0"/>
        <w:textAlignment w:val="baseline"/>
        <w:rPr>
          <w:color w:val="000000" w:themeColor="text1"/>
        </w:rPr>
      </w:pPr>
      <w:r w:rsidRPr="00E23E69">
        <w:rPr>
          <w:color w:val="000000" w:themeColor="text1"/>
        </w:rPr>
        <w:t> </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3. Реализация права педагогических работников</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на справедливое и объективное расследование нарушения норм</w:t>
      </w:r>
    </w:p>
    <w:p w:rsidR="00C114CD" w:rsidRPr="00E23E69" w:rsidRDefault="00C114CD" w:rsidP="00E23E69">
      <w:pPr>
        <w:pStyle w:val="a3"/>
        <w:shd w:val="clear" w:color="auto" w:fill="FFFFFF"/>
        <w:spacing w:before="0" w:beforeAutospacing="0" w:after="0" w:afterAutospacing="0"/>
        <w:jc w:val="center"/>
        <w:textAlignment w:val="baseline"/>
        <w:rPr>
          <w:color w:val="000000" w:themeColor="text1"/>
        </w:rPr>
      </w:pPr>
      <w:r w:rsidRPr="00E23E69">
        <w:rPr>
          <w:b/>
          <w:bCs/>
          <w:color w:val="000000" w:themeColor="text1"/>
        </w:rPr>
        <w:t>профессиональной этики педагогических работников</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3.1.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3.2. Случаи нарушения норм профессиональной этики педагогических работников, установленных разделом 2 настоящего Положения, рассматриваются комиссией по урегулированию споров между участниками образовательных отношений, в соответствии с частью 2 статьи 45 Федерального закона от 29 декабря 2012 г. N 273-ФЗ «Об образовании в Российской Федерации».</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3.3.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3.4.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C114CD" w:rsidRPr="00E23E69" w:rsidRDefault="00C114CD" w:rsidP="00E23E69">
      <w:pPr>
        <w:pStyle w:val="a3"/>
        <w:shd w:val="clear" w:color="auto" w:fill="FFFFFF"/>
        <w:spacing w:before="0" w:beforeAutospacing="0" w:after="0" w:afterAutospacing="0"/>
        <w:jc w:val="both"/>
        <w:textAlignment w:val="baseline"/>
        <w:rPr>
          <w:color w:val="000000" w:themeColor="text1"/>
        </w:rPr>
      </w:pPr>
      <w:r w:rsidRPr="00E23E69">
        <w:rPr>
          <w:color w:val="000000" w:themeColor="text1"/>
        </w:rPr>
        <w:t xml:space="preserve">8. </w:t>
      </w:r>
      <w:proofErr w:type="gramStart"/>
      <w:r w:rsidRPr="00E23E69">
        <w:rPr>
          <w:color w:val="000000" w:themeColor="text1"/>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E23E69">
        <w:rPr>
          <w:color w:val="000000" w:themeColor="text1"/>
        </w:rPr>
        <w:t xml:space="preserve"> суд.</w:t>
      </w:r>
    </w:p>
    <w:p w:rsidR="00E31498" w:rsidRPr="00E23E69" w:rsidRDefault="00E31498" w:rsidP="00E23E69">
      <w:pPr>
        <w:spacing w:after="0" w:line="240" w:lineRule="auto"/>
        <w:rPr>
          <w:rFonts w:ascii="Times New Roman" w:hAnsi="Times New Roman" w:cs="Times New Roman"/>
          <w:color w:val="000000" w:themeColor="text1"/>
          <w:sz w:val="24"/>
          <w:szCs w:val="24"/>
        </w:rPr>
      </w:pPr>
    </w:p>
    <w:sectPr w:rsidR="00E31498" w:rsidRPr="00E23E69" w:rsidSect="00E314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C114CD"/>
    <w:rsid w:val="00327566"/>
    <w:rsid w:val="00C114CD"/>
    <w:rsid w:val="00E23E69"/>
    <w:rsid w:val="00E31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4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9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спектр</dc:creator>
  <cp:lastModifiedBy>спектр</cp:lastModifiedBy>
  <cp:revision>1</cp:revision>
  <dcterms:created xsi:type="dcterms:W3CDTF">2021-07-07T05:43:00Z</dcterms:created>
  <dcterms:modified xsi:type="dcterms:W3CDTF">2021-07-07T06:12:00Z</dcterms:modified>
</cp:coreProperties>
</file>