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F" w:rsidRDefault="004F396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ашний\Desktop\антикоррупция\документы\антикорр поли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антикоррупция\документы\антикорр полит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6F" w:rsidRDefault="004F396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F396F" w:rsidRDefault="004F396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F396F" w:rsidRDefault="004F396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F396F" w:rsidRDefault="004F396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4F396F" w:rsidRDefault="004F396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3F72BF" w:rsidRPr="00627BEB" w:rsidRDefault="003F72B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муниципальное казённое общеобразовательное учреждение</w:t>
      </w:r>
    </w:p>
    <w:p w:rsidR="003F72BF" w:rsidRPr="00627BEB" w:rsidRDefault="003F72BF" w:rsidP="003F7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t>«Средняя общеобразовательная школа № 4» с. Кокшаровка Чугуевского района Приморского края</w:t>
      </w:r>
    </w:p>
    <w:p w:rsidR="003F72BF" w:rsidRPr="00B400B4" w:rsidRDefault="003F72BF" w:rsidP="003F72B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F72BF" w:rsidRDefault="003F72BF" w:rsidP="003F72B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</w:t>
      </w:r>
    </w:p>
    <w:p w:rsidR="003F72BF" w:rsidRDefault="003F72BF" w:rsidP="003F72B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Г.Н. Филаретова</w:t>
      </w:r>
    </w:p>
    <w:p w:rsidR="003F72BF" w:rsidRPr="00B400B4" w:rsidRDefault="003F72BF" w:rsidP="003F72B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87/1 – А от 13.05.2021 г.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                                                                                 </w:t>
      </w:r>
    </w:p>
    <w:p w:rsidR="003F72BF" w:rsidRPr="00B400B4" w:rsidRDefault="003F72BF" w:rsidP="003F72BF">
      <w:pPr>
        <w:spacing w:after="0" w:line="240" w:lineRule="auto"/>
        <w:ind w:firstLine="624"/>
        <w:jc w:val="center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z w:val="24"/>
          <w:szCs w:val="24"/>
        </w:rPr>
        <w:t>ПОЛОЖЕНИЕ</w:t>
      </w:r>
    </w:p>
    <w:p w:rsidR="003F72BF" w:rsidRPr="00B400B4" w:rsidRDefault="003F72BF" w:rsidP="003F72BF">
      <w:pPr>
        <w:spacing w:after="0" w:line="240" w:lineRule="auto"/>
        <w:ind w:firstLine="62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об антикоррупционной политике</w:t>
      </w:r>
      <w:r w:rsidRPr="00B400B4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казё</w:t>
      </w:r>
      <w:r w:rsidRPr="00B400B4">
        <w:rPr>
          <w:rFonts w:ascii="Times New Roman" w:hAnsi="Times New Roman" w:cs="Times New Roman"/>
          <w:b/>
          <w:sz w:val="24"/>
          <w:szCs w:val="24"/>
        </w:rPr>
        <w:t>нного  общеобразовательного  учреждения  «С</w:t>
      </w:r>
      <w:r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 № 4</w:t>
      </w:r>
      <w:r w:rsidRPr="00B400B4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с. Кокшаровка Чугуевского района Приморского края</w:t>
      </w:r>
      <w:r w:rsidRPr="00B400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sz w:val="24"/>
          <w:szCs w:val="24"/>
        </w:rPr>
        <w:t>Содержание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1.     </w:t>
      </w:r>
      <w:r w:rsidRPr="00B400B4">
        <w:rPr>
          <w:rFonts w:ascii="Times New Roman" w:hAnsi="Times New Roman" w:cs="Times New Roman"/>
          <w:sz w:val="24"/>
          <w:szCs w:val="24"/>
        </w:rPr>
        <w:t>Цели и задачи внедрения антикоррупционной политики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2.     </w:t>
      </w:r>
      <w:r w:rsidRPr="00B400B4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3.     </w:t>
      </w:r>
      <w:r w:rsidRPr="00B400B4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организации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4.     </w:t>
      </w:r>
      <w:r w:rsidRPr="00B400B4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>5.    </w:t>
      </w:r>
      <w:r w:rsidRPr="00B400B4">
        <w:rPr>
          <w:rFonts w:ascii="Times New Roman" w:hAnsi="Times New Roman" w:cs="Times New Roman"/>
          <w:sz w:val="24"/>
          <w:szCs w:val="24"/>
        </w:rPr>
        <w:t>Определение должностных лиц организации, ответственных за реализацию антикоррупционной политики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6.     </w:t>
      </w:r>
      <w:r w:rsidRPr="00B400B4">
        <w:rPr>
          <w:rFonts w:ascii="Times New Roman" w:hAnsi="Times New Roman" w:cs="Times New Roman"/>
          <w:sz w:val="24"/>
          <w:szCs w:val="24"/>
        </w:rPr>
        <w:t>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>7.    </w:t>
      </w:r>
      <w:r w:rsidRPr="00B400B4">
        <w:rPr>
          <w:rFonts w:ascii="Times New Roman" w:hAnsi="Times New Roman" w:cs="Times New Roman"/>
          <w:sz w:val="24"/>
          <w:szCs w:val="24"/>
        </w:rPr>
        <w:t>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3F72BF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>8. </w:t>
      </w:r>
      <w:r>
        <w:rPr>
          <w:rFonts w:ascii="Times New Roman" w:eastAsia="Symbol" w:hAnsi="Times New Roman" w:cs="Times New Roman"/>
          <w:sz w:val="24"/>
          <w:szCs w:val="24"/>
        </w:rPr>
        <w:t xml:space="preserve">  Оценка коррупционных рисков.</w:t>
      </w: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    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400B4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</w:t>
      </w:r>
    </w:p>
    <w:p w:rsidR="003F72BF" w:rsidRPr="00B400B4" w:rsidRDefault="003F72BF" w:rsidP="003F72BF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10</w:t>
      </w: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.     </w:t>
      </w:r>
      <w:r w:rsidRPr="00B400B4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3F72BF" w:rsidRPr="00B400B4" w:rsidRDefault="003F72BF" w:rsidP="003F72BF">
      <w:pPr>
        <w:pStyle w:val="1"/>
        <w:tabs>
          <w:tab w:val="num" w:pos="0"/>
          <w:tab w:val="left" w:pos="567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B400B4">
        <w:rPr>
          <w:rStyle w:val="a6"/>
          <w:sz w:val="24"/>
          <w:szCs w:val="24"/>
        </w:rPr>
        <w:t>1.     Цели и задачи  внедрения антикоррупционной политики в школе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Антикоррупционная поли</w:t>
      </w:r>
      <w:r w:rsidRPr="00B400B4">
        <w:rPr>
          <w:rStyle w:val="a3"/>
          <w:rFonts w:ascii="Times New Roman" w:hAnsi="Times New Roman" w:cs="Times New Roman"/>
          <w:b w:val="0"/>
          <w:sz w:val="24"/>
          <w:szCs w:val="24"/>
        </w:rPr>
        <w:t>тика</w:t>
      </w:r>
      <w:r w:rsidRPr="00B400B4">
        <w:rPr>
          <w:rStyle w:val="a3"/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</w:rPr>
        <w:t>муниципального казё</w:t>
      </w:r>
      <w:r w:rsidRPr="00B400B4">
        <w:rPr>
          <w:rFonts w:ascii="Times New Roman" w:hAnsi="Times New Roman" w:cs="Times New Roman"/>
          <w:sz w:val="24"/>
          <w:szCs w:val="24"/>
        </w:rPr>
        <w:t>нного  общеобразовательного учреждения  «С</w:t>
      </w:r>
      <w:r>
        <w:rPr>
          <w:rFonts w:ascii="Times New Roman" w:hAnsi="Times New Roman" w:cs="Times New Roman"/>
          <w:sz w:val="24"/>
          <w:szCs w:val="24"/>
        </w:rPr>
        <w:t>редняя общеобразовательная школа № 4</w:t>
      </w:r>
      <w:r w:rsidRPr="00B400B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с. Кокшаровка Чугуевского района Приморского края </w:t>
      </w:r>
      <w:r w:rsidRPr="00B400B4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B400B4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3F72BF" w:rsidRPr="00B400B4" w:rsidRDefault="003F72BF" w:rsidP="003F72BF">
      <w:pPr>
        <w:pStyle w:val="a5"/>
        <w:spacing w:before="0" w:beforeAutospacing="0" w:after="0" w:afterAutospacing="0"/>
        <w:ind w:firstLine="567"/>
        <w:jc w:val="both"/>
      </w:pPr>
      <w:r w:rsidRPr="00B400B4">
        <w:t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3F72BF" w:rsidRPr="00B400B4" w:rsidRDefault="003F72BF" w:rsidP="003F72BF">
      <w:pPr>
        <w:pStyle w:val="a5"/>
        <w:spacing w:before="0" w:beforeAutospacing="0" w:after="0" w:afterAutospacing="0"/>
        <w:ind w:firstLine="567"/>
        <w:jc w:val="both"/>
      </w:pPr>
      <w:r w:rsidRPr="00B400B4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3F72BF" w:rsidRPr="00B400B4" w:rsidRDefault="003F72BF" w:rsidP="003F7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3F72BF" w:rsidRPr="00B400B4" w:rsidRDefault="003F72BF" w:rsidP="003F7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3F72BF" w:rsidRPr="00B400B4" w:rsidRDefault="003F72BF" w:rsidP="003F7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3F72BF" w:rsidRPr="00B400B4" w:rsidRDefault="003F72BF" w:rsidP="003F7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3F72BF" w:rsidRPr="00B400B4" w:rsidRDefault="003F72BF" w:rsidP="003F7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3F72BF" w:rsidRPr="00B400B4" w:rsidRDefault="003F72BF" w:rsidP="003F72B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lastRenderedPageBreak/>
        <w:t> Антикоррупционная политика школы направлена на реализацию данных мер.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00B4">
        <w:rPr>
          <w:rFonts w:ascii="Times New Roman" w:hAnsi="Times New Roman" w:cs="Times New Roman"/>
          <w:b/>
          <w:i/>
          <w:sz w:val="24"/>
          <w:szCs w:val="24"/>
        </w:rPr>
        <w:t> 2.     Используемые в политике понятия и определения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400B4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B400B4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3F72BF" w:rsidRPr="00B400B4" w:rsidRDefault="003F72BF" w:rsidP="003F72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B400B4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B400B4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</w:t>
      </w:r>
      <w:r w:rsidRPr="00B400B4">
        <w:rPr>
          <w:rFonts w:ascii="Times New Roman" w:hAnsi="Times New Roman" w:cs="Times New Roman"/>
          <w:sz w:val="24"/>
          <w:szCs w:val="24"/>
        </w:rPr>
        <w:lastRenderedPageBreak/>
        <w:t>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F72BF" w:rsidRPr="00B400B4" w:rsidRDefault="003F72BF" w:rsidP="003F72BF">
      <w:pPr>
        <w:pStyle w:val="1"/>
        <w:tabs>
          <w:tab w:val="num" w:pos="0"/>
          <w:tab w:val="left" w:pos="567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B400B4">
        <w:rPr>
          <w:rStyle w:val="a6"/>
          <w:sz w:val="24"/>
          <w:szCs w:val="24"/>
        </w:rPr>
        <w:t>3. Основные принципы антикоррупционной  деятельности организации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1.        </w:t>
      </w:r>
      <w:r w:rsidRPr="00B400B4">
        <w:rPr>
          <w:rStyle w:val="a6"/>
        </w:rPr>
        <w:t>Принцип соответствия политики организации действующему законодательству и общепринятым нормам.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2.        </w:t>
      </w:r>
      <w:r w:rsidRPr="00B400B4">
        <w:rPr>
          <w:rStyle w:val="a6"/>
        </w:rPr>
        <w:t>Принцип личного примера руководства.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3.        </w:t>
      </w:r>
      <w:r w:rsidRPr="00B400B4">
        <w:rPr>
          <w:rStyle w:val="a6"/>
        </w:rPr>
        <w:t>Принцип вовлеченности работников.</w:t>
      </w:r>
    </w:p>
    <w:p w:rsidR="003F72BF" w:rsidRPr="00B400B4" w:rsidRDefault="003F72BF" w:rsidP="003F72BF">
      <w:pPr>
        <w:pStyle w:val="100"/>
        <w:spacing w:before="0" w:beforeAutospacing="0" w:after="0" w:afterAutospacing="0"/>
        <w:ind w:firstLine="567"/>
        <w:jc w:val="both"/>
      </w:pPr>
      <w:r w:rsidRPr="00B400B4"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4.        </w:t>
      </w:r>
      <w:r w:rsidRPr="00B400B4">
        <w:rPr>
          <w:rStyle w:val="a6"/>
        </w:rPr>
        <w:t>Принцип соразмерности антикоррупционных процедур риску коррупции.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5.        </w:t>
      </w:r>
      <w:r w:rsidRPr="00B400B4">
        <w:rPr>
          <w:rStyle w:val="a6"/>
        </w:rPr>
        <w:t>Принцип эффективности  антикоррупционных процедур.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B400B4">
        <w:t>приносят значимый результат</w:t>
      </w:r>
      <w:proofErr w:type="gramEnd"/>
      <w:r w:rsidRPr="00B400B4">
        <w:t>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6.        </w:t>
      </w:r>
      <w:r w:rsidRPr="00B400B4">
        <w:rPr>
          <w:rStyle w:val="a6"/>
        </w:rPr>
        <w:t>Принцип ответственности и неотвратимости наказания.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7.        </w:t>
      </w:r>
      <w:r w:rsidRPr="00B400B4">
        <w:rPr>
          <w:rStyle w:val="a6"/>
        </w:rPr>
        <w:t xml:space="preserve">Принцип открытости  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3F72BF" w:rsidRPr="00B400B4" w:rsidRDefault="003F72BF" w:rsidP="003F72BF">
      <w:pPr>
        <w:pStyle w:val="100"/>
        <w:tabs>
          <w:tab w:val="left" w:pos="0"/>
          <w:tab w:val="left" w:pos="1080"/>
        </w:tabs>
        <w:spacing w:before="0" w:beforeAutospacing="0" w:after="0" w:afterAutospacing="0"/>
        <w:ind w:firstLine="567"/>
        <w:jc w:val="both"/>
      </w:pPr>
      <w:r w:rsidRPr="00B400B4">
        <w:rPr>
          <w:rStyle w:val="a6"/>
          <w:rFonts w:eastAsia="Symbol"/>
        </w:rPr>
        <w:t xml:space="preserve">8.        </w:t>
      </w:r>
      <w:r w:rsidRPr="00B400B4">
        <w:rPr>
          <w:rStyle w:val="a6"/>
        </w:rPr>
        <w:t>Принцип постоянного контроля и регулярного мониторинга.</w:t>
      </w:r>
    </w:p>
    <w:p w:rsidR="003F72BF" w:rsidRPr="00B400B4" w:rsidRDefault="003F72BF" w:rsidP="003F72BF">
      <w:pPr>
        <w:pStyle w:val="100"/>
        <w:tabs>
          <w:tab w:val="left" w:pos="0"/>
        </w:tabs>
        <w:spacing w:before="0" w:beforeAutospacing="0" w:after="0" w:afterAutospacing="0"/>
        <w:ind w:firstLine="567"/>
        <w:jc w:val="both"/>
      </w:pPr>
      <w:r w:rsidRPr="00B400B4"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B400B4">
        <w:t>контроля за</w:t>
      </w:r>
      <w:proofErr w:type="gramEnd"/>
      <w:r w:rsidRPr="00B400B4">
        <w:t xml:space="preserve"> их исполнением.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4. Область применения политики и круг лиц, попадающих под ее действие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B400B4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3F72BF" w:rsidRPr="00B400B4" w:rsidRDefault="003F72BF" w:rsidP="003F72BF">
      <w:pPr>
        <w:pStyle w:val="2"/>
        <w:tabs>
          <w:tab w:val="num" w:pos="0"/>
        </w:tabs>
        <w:spacing w:before="0" w:line="240" w:lineRule="auto"/>
        <w:ind w:firstLine="567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B400B4">
        <w:rPr>
          <w:rFonts w:ascii="Times New Roman" w:hAnsi="Times New Roman" w:cs="Times New Roman"/>
          <w:i/>
          <w:color w:val="auto"/>
          <w:sz w:val="24"/>
          <w:szCs w:val="24"/>
        </w:rPr>
        <w:t>5.  Определение должностных лиц школы, ответственных за реализацию антикоррупционной  политики</w:t>
      </w:r>
    </w:p>
    <w:p w:rsidR="003F72BF" w:rsidRPr="00B400B4" w:rsidRDefault="003F72BF" w:rsidP="003F72BF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lastRenderedPageBreak/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3F72BF" w:rsidRPr="00B400B4" w:rsidRDefault="003F72BF" w:rsidP="003F72BF">
      <w:pPr>
        <w:pStyle w:val="a5"/>
        <w:spacing w:before="0" w:beforeAutospacing="0" w:after="0" w:afterAutospacing="0"/>
        <w:ind w:firstLine="567"/>
        <w:jc w:val="both"/>
      </w:pPr>
      <w:r w:rsidRPr="00B400B4">
        <w:t>Эти обязанности  включают в частности: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разработку 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 т.д.);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организация проведения оценки коррупционных рисков;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 xml:space="preserve">организация заполнения и рассмотрения </w:t>
      </w:r>
      <w:r w:rsidRPr="00B400B4">
        <w:rPr>
          <w:rStyle w:val="a3"/>
          <w:rFonts w:eastAsiaTheme="majorEastAsia"/>
        </w:rPr>
        <w:t xml:space="preserve">деклараций </w:t>
      </w:r>
      <w:r w:rsidRPr="00B400B4">
        <w:t>о конфликте интересов;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567"/>
        <w:jc w:val="both"/>
      </w:pPr>
      <w:r w:rsidRPr="00B400B4">
        <w:rPr>
          <w:rFonts w:eastAsia="Symbol"/>
        </w:rPr>
        <w:t xml:space="preserve">·   </w:t>
      </w:r>
      <w:r w:rsidRPr="00B400B4">
        <w:t>проведение оценки результатов антикоррупционной работы и подготовка соответствующих отчетных материалов Учредителю.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 </w:t>
      </w:r>
      <w:r w:rsidRPr="00B400B4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«Антикоррупционная политика». </w:t>
      </w:r>
    </w:p>
    <w:p w:rsidR="003F72BF" w:rsidRPr="00B400B4" w:rsidRDefault="003F72BF" w:rsidP="003F7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</w:t>
      </w:r>
      <w:r w:rsidRPr="00B400B4">
        <w:rPr>
          <w:rFonts w:ascii="Times New Roman" w:hAnsi="Times New Roman" w:cs="Times New Roman"/>
          <w:sz w:val="24"/>
          <w:szCs w:val="24"/>
        </w:rPr>
        <w:lastRenderedPageBreak/>
        <w:t xml:space="preserve">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3F72BF" w:rsidRPr="00B400B4" w:rsidRDefault="003F72BF" w:rsidP="003F72BF">
      <w:pPr>
        <w:pStyle w:val="1"/>
        <w:tabs>
          <w:tab w:val="num" w:pos="0"/>
          <w:tab w:val="left" w:pos="284"/>
        </w:tabs>
        <w:spacing w:before="0" w:beforeAutospacing="0" w:after="0" w:afterAutospacing="0"/>
        <w:ind w:firstLine="567"/>
        <w:jc w:val="both"/>
        <w:rPr>
          <w:sz w:val="24"/>
          <w:szCs w:val="24"/>
        </w:rPr>
      </w:pPr>
      <w:r w:rsidRPr="00B400B4">
        <w:rPr>
          <w:rStyle w:val="a6"/>
          <w:sz w:val="24"/>
          <w:szCs w:val="24"/>
        </w:rPr>
        <w:t>7. Установление перечня реализуемых образовательным учреждением  антикоррупционных мероприятий, стандартов и процедур и  порядок их выполнения (применения)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0"/>
        <w:gridCol w:w="6510"/>
      </w:tblGrid>
      <w:tr w:rsidR="003F72BF" w:rsidRPr="00B400B4" w:rsidTr="00CC4B83">
        <w:trPr>
          <w:trHeight w:val="350"/>
        </w:trPr>
        <w:tc>
          <w:tcPr>
            <w:tcW w:w="288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3F72BF" w:rsidRPr="00B400B4" w:rsidTr="00CC4B83">
        <w:trPr>
          <w:trHeight w:val="350"/>
        </w:trPr>
        <w:tc>
          <w:tcPr>
            <w:tcW w:w="2880" w:type="dxa"/>
            <w:vMerge w:val="restart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антикоррупционной политики организаци</w:t>
            </w:r>
            <w:bookmarkStart w:id="1" w:name="_ftnref1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End w:id="1"/>
          </w:p>
        </w:tc>
      </w:tr>
      <w:tr w:rsidR="003F72BF" w:rsidRPr="00B400B4" w:rsidTr="00CC4B83">
        <w:trPr>
          <w:trHeight w:val="350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реализации антикоррупционных мероприятий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3F72BF" w:rsidRPr="00B400B4" w:rsidTr="00CC4B83">
        <w:trPr>
          <w:trHeight w:val="53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антикоррупционных положений в трудовые договоры работников</w:t>
            </w:r>
          </w:p>
        </w:tc>
      </w:tr>
      <w:tr w:rsidR="003F72BF" w:rsidRPr="00B400B4" w:rsidTr="00CC4B83">
        <w:trPr>
          <w:trHeight w:val="457"/>
        </w:trPr>
        <w:tc>
          <w:tcPr>
            <w:tcW w:w="2880" w:type="dxa"/>
            <w:vMerge w:val="restart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3F72BF" w:rsidRPr="00B400B4" w:rsidTr="00CC4B83">
        <w:trPr>
          <w:trHeight w:val="457"/>
        </w:trPr>
        <w:tc>
          <w:tcPr>
            <w:tcW w:w="2880" w:type="dxa"/>
            <w:vMerge w:val="restart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3F72BF" w:rsidRPr="00B400B4" w:rsidTr="00CC4B83">
        <w:trPr>
          <w:trHeight w:val="457"/>
        </w:trPr>
        <w:tc>
          <w:tcPr>
            <w:tcW w:w="2880" w:type="dxa"/>
            <w:vMerge w:val="restart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3F72BF" w:rsidRPr="00B400B4" w:rsidTr="00CC4B83">
        <w:trPr>
          <w:trHeight w:val="457"/>
        </w:trPr>
        <w:tc>
          <w:tcPr>
            <w:tcW w:w="2880" w:type="dxa"/>
            <w:vMerge w:val="restart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3F72BF" w:rsidRPr="00B400B4" w:rsidTr="00CC4B83">
        <w:trPr>
          <w:trHeight w:val="457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3F72BF" w:rsidRPr="00B400B4" w:rsidTr="00CC4B83">
        <w:trPr>
          <w:trHeight w:val="457"/>
        </w:trPr>
        <w:tc>
          <w:tcPr>
            <w:tcW w:w="2880" w:type="dxa"/>
            <w:vMerge w:val="restart"/>
            <w:vAlign w:val="center"/>
            <w:hideMark/>
          </w:tcPr>
          <w:p w:rsidR="003F72BF" w:rsidRPr="00B400B4" w:rsidRDefault="003F72BF" w:rsidP="00CC4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3F72BF" w:rsidRPr="00B400B4" w:rsidTr="00CC4B83">
        <w:trPr>
          <w:trHeight w:val="854"/>
        </w:trPr>
        <w:tc>
          <w:tcPr>
            <w:tcW w:w="0" w:type="auto"/>
            <w:vMerge/>
            <w:vAlign w:val="center"/>
            <w:hideMark/>
          </w:tcPr>
          <w:p w:rsidR="003F72BF" w:rsidRPr="00B400B4" w:rsidRDefault="003F72BF" w:rsidP="00CC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  <w:hideMark/>
          </w:tcPr>
          <w:p w:rsidR="003F72BF" w:rsidRPr="00B400B4" w:rsidRDefault="003F72BF" w:rsidP="00CC4B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0B4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 В качестве   приложения к антикоррупционной политике в школе ежегодно утверждается план реализации антикоррупционных мероприятий. </w:t>
      </w:r>
    </w:p>
    <w:p w:rsidR="003F72BF" w:rsidRPr="00B400B4" w:rsidRDefault="003F72BF" w:rsidP="003F72BF">
      <w:pPr>
        <w:pStyle w:val="2"/>
        <w:tabs>
          <w:tab w:val="num" w:pos="0"/>
        </w:tabs>
        <w:spacing w:before="0" w:line="240" w:lineRule="auto"/>
        <w:ind w:left="1080" w:hanging="36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color w:val="auto"/>
          <w:sz w:val="24"/>
          <w:szCs w:val="24"/>
        </w:rPr>
        <w:t>8</w:t>
      </w:r>
      <w:r w:rsidRPr="00B400B4">
        <w:rPr>
          <w:rFonts w:ascii="Times New Roman" w:hAnsi="Times New Roman" w:cs="Times New Roman"/>
          <w:i/>
          <w:color w:val="auto"/>
          <w:sz w:val="24"/>
          <w:szCs w:val="24"/>
        </w:rPr>
        <w:t>.     Оценка коррупционных рисков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B400B4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B400B4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3F72BF" w:rsidRPr="00B400B4" w:rsidRDefault="003F72BF" w:rsidP="003F72BF">
      <w:pPr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 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B400B4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B400B4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B400B4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B400B4">
        <w:rPr>
          <w:rFonts w:ascii="Times New Roman" w:hAnsi="Times New Roman" w:cs="Times New Roman"/>
          <w:sz w:val="24"/>
          <w:szCs w:val="24"/>
        </w:rPr>
        <w:t>);</w:t>
      </w:r>
    </w:p>
    <w:p w:rsidR="003F72BF" w:rsidRPr="00B400B4" w:rsidRDefault="003F72BF" w:rsidP="003F72B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B400B4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B400B4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3F72BF" w:rsidRPr="00B400B4" w:rsidRDefault="003F72BF" w:rsidP="003F72B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B400B4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B400B4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3F72BF" w:rsidRPr="00B400B4" w:rsidRDefault="003F72BF" w:rsidP="003F72BF">
      <w:pPr>
        <w:tabs>
          <w:tab w:val="left" w:pos="0"/>
          <w:tab w:val="left" w:pos="21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lastRenderedPageBreak/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3F72BF" w:rsidRPr="00B400B4" w:rsidRDefault="003F72BF" w:rsidP="003F72BF">
      <w:pPr>
        <w:tabs>
          <w:tab w:val="left" w:pos="0"/>
          <w:tab w:val="left" w:pos="21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3F72BF" w:rsidRPr="00B400B4" w:rsidRDefault="003F72BF" w:rsidP="003F72BF">
      <w:pPr>
        <w:tabs>
          <w:tab w:val="left" w:pos="0"/>
          <w:tab w:val="left" w:pos="21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3F72BF" w:rsidRPr="00B400B4" w:rsidRDefault="003F72BF" w:rsidP="003F72B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3F72BF" w:rsidRPr="00B400B4" w:rsidRDefault="003F72BF" w:rsidP="003F72B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3F72BF" w:rsidRPr="00B400B4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00B4"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B400B4">
        <w:rPr>
          <w:rFonts w:ascii="Times New Roman" w:hAnsi="Times New Roman" w:cs="Times New Roman"/>
          <w:b/>
          <w:i/>
          <w:sz w:val="24"/>
          <w:szCs w:val="24"/>
        </w:rPr>
        <w:t>. Ответственность  сотрудников за несоблюдение требований антикоррупционной политики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B400B4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B400B4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B400B4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sz w:val="24"/>
          <w:szCs w:val="24"/>
        </w:rPr>
        <w:lastRenderedPageBreak/>
        <w:t>Обязанности работников в связи с раскрытием и урегулированием конфликта интересов: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B400B4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</w:t>
      </w:r>
      <w:proofErr w:type="spellStart"/>
      <w:r w:rsidRPr="00B400B4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 w:rsidRPr="00B400B4">
        <w:rPr>
          <w:rFonts w:ascii="Times New Roman" w:hAnsi="Times New Roman" w:cs="Times New Roman"/>
          <w:sz w:val="24"/>
          <w:szCs w:val="24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 w:rsidRPr="00B400B4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 w:rsidRPr="00B400B4">
        <w:rPr>
          <w:rFonts w:ascii="Times New Roman" w:hAnsi="Times New Roman" w:cs="Times New Roman"/>
          <w:sz w:val="24"/>
          <w:szCs w:val="24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3F72BF" w:rsidRPr="00B400B4" w:rsidRDefault="003F72BF" w:rsidP="003F72BF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B400B4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F72BF" w:rsidRPr="00B400B4" w:rsidRDefault="003F72BF" w:rsidP="003F72BF">
      <w:pPr>
        <w:widowControl w:val="0"/>
        <w:tabs>
          <w:tab w:val="left" w:pos="72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  <w:r w:rsidRPr="00B400B4">
        <w:rPr>
          <w:rFonts w:ascii="Times New Roman" w:hAnsi="Times New Roman" w:cs="Times New Roman"/>
          <w:sz w:val="24"/>
          <w:szCs w:val="24"/>
        </w:rPr>
        <w:lastRenderedPageBreak/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B400B4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директор. Рассмотрение полученной информации целесообразно проводить коллегиально </w:t>
      </w:r>
    </w:p>
    <w:p w:rsidR="003F72BF" w:rsidRPr="00B400B4" w:rsidRDefault="003F72BF" w:rsidP="003F72BF">
      <w:pPr>
        <w:pStyle w:val="2"/>
        <w:tabs>
          <w:tab w:val="num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400B4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проводиться </w:t>
      </w:r>
      <w:proofErr w:type="gramStart"/>
      <w:r w:rsidRPr="00B400B4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B400B4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3F72BF" w:rsidRPr="00B400B4" w:rsidRDefault="003F72BF" w:rsidP="003F72BF">
      <w:pPr>
        <w:pStyle w:val="2"/>
        <w:tabs>
          <w:tab w:val="num" w:pos="0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400B4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624"/>
        <w:jc w:val="both"/>
      </w:pPr>
      <w:r w:rsidRPr="00B400B4">
        <w:rPr>
          <w:rFonts w:eastAsia="Symbol"/>
        </w:rPr>
        <w:t xml:space="preserve">- </w:t>
      </w:r>
      <w:r w:rsidRPr="00B400B4">
        <w:t>коррупция в государственном и частном секторах экономики (теоретическая);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624"/>
        <w:jc w:val="both"/>
      </w:pPr>
      <w:r w:rsidRPr="00B400B4">
        <w:rPr>
          <w:rFonts w:eastAsia="Symbol"/>
        </w:rPr>
        <w:t xml:space="preserve">- </w:t>
      </w:r>
      <w:r w:rsidRPr="00B400B4">
        <w:t xml:space="preserve">юридическая ответственность за совершение коррупционных правонарушений; 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624"/>
        <w:jc w:val="both"/>
      </w:pPr>
      <w:r w:rsidRPr="00B400B4">
        <w:rPr>
          <w:rFonts w:eastAsia="Symbol"/>
        </w:rPr>
        <w:t xml:space="preserve">- </w:t>
      </w:r>
      <w:r w:rsidRPr="00B400B4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B400B4">
        <w:t>прикладная</w:t>
      </w:r>
      <w:proofErr w:type="gramEnd"/>
      <w:r w:rsidRPr="00B400B4">
        <w:t>);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624"/>
        <w:jc w:val="both"/>
      </w:pPr>
      <w:r w:rsidRPr="00B400B4">
        <w:rPr>
          <w:rFonts w:eastAsia="Symbol"/>
        </w:rPr>
        <w:t xml:space="preserve">- </w:t>
      </w:r>
      <w:r w:rsidRPr="00B400B4">
        <w:t>выявление и разрешение конфликта интересов при выполнении трудовых обязанностей (</w:t>
      </w:r>
      <w:proofErr w:type="gramStart"/>
      <w:r w:rsidRPr="00B400B4">
        <w:t>прикладная</w:t>
      </w:r>
      <w:proofErr w:type="gramEnd"/>
      <w:r w:rsidRPr="00B400B4">
        <w:t>);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624"/>
        <w:jc w:val="both"/>
      </w:pPr>
      <w:r w:rsidRPr="00B400B4">
        <w:rPr>
          <w:rFonts w:eastAsia="Symbol"/>
        </w:rPr>
        <w:t xml:space="preserve">- </w:t>
      </w:r>
      <w:r w:rsidRPr="00B400B4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F72BF" w:rsidRPr="00B400B4" w:rsidRDefault="003F72BF" w:rsidP="003F72BF">
      <w:pPr>
        <w:pStyle w:val="a5"/>
        <w:tabs>
          <w:tab w:val="left" w:pos="851"/>
          <w:tab w:val="num" w:pos="1440"/>
        </w:tabs>
        <w:spacing w:before="0" w:beforeAutospacing="0" w:after="0" w:afterAutospacing="0"/>
        <w:ind w:firstLine="624"/>
        <w:jc w:val="both"/>
      </w:pPr>
      <w:r w:rsidRPr="00B400B4">
        <w:rPr>
          <w:rFonts w:eastAsia="Symbol"/>
        </w:rPr>
        <w:t xml:space="preserve">- </w:t>
      </w:r>
      <w:r w:rsidRPr="00B400B4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B400B4">
        <w:t>прикладная</w:t>
      </w:r>
      <w:proofErr w:type="gramEnd"/>
      <w:r w:rsidRPr="00B400B4">
        <w:t>).</w:t>
      </w:r>
    </w:p>
    <w:p w:rsidR="003F72BF" w:rsidRPr="00B400B4" w:rsidRDefault="003F72BF" w:rsidP="003F72BF">
      <w:pPr>
        <w:pStyle w:val="a5"/>
        <w:spacing w:before="0" w:beforeAutospacing="0" w:after="0" w:afterAutospacing="0"/>
        <w:ind w:firstLine="624"/>
        <w:jc w:val="both"/>
      </w:pPr>
      <w:r w:rsidRPr="00B400B4">
        <w:t>Возможны следующие виды обучения: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proofErr w:type="gramStart"/>
      <w:r w:rsidRPr="00B400B4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B400B4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3F72BF" w:rsidRPr="00B400B4" w:rsidRDefault="003F72BF" w:rsidP="003F72BF">
      <w:pPr>
        <w:widowControl w:val="0"/>
        <w:tabs>
          <w:tab w:val="left" w:pos="851"/>
          <w:tab w:val="num" w:pos="1440"/>
        </w:tabs>
        <w:autoSpaceDE w:val="0"/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3F72BF" w:rsidRPr="00B400B4" w:rsidRDefault="003F72BF" w:rsidP="003F72BF">
      <w:pPr>
        <w:pStyle w:val="a5"/>
        <w:spacing w:before="0" w:beforeAutospacing="0" w:after="0" w:afterAutospacing="0"/>
        <w:ind w:firstLine="624"/>
        <w:jc w:val="both"/>
      </w:pPr>
      <w:r w:rsidRPr="00B400B4">
        <w:t>Консультирование по вопросам противодействия коррупции обычно осуществляется в индивидуальном порядке. </w:t>
      </w:r>
    </w:p>
    <w:p w:rsidR="003F72BF" w:rsidRPr="00B400B4" w:rsidRDefault="003F72BF" w:rsidP="003F72BF">
      <w:pPr>
        <w:pStyle w:val="a5"/>
        <w:spacing w:before="0" w:beforeAutospacing="0" w:after="0" w:afterAutospacing="0"/>
        <w:ind w:firstLine="624"/>
        <w:jc w:val="both"/>
      </w:pPr>
      <w:r w:rsidRPr="00B400B4">
        <w:t xml:space="preserve">Федеральным законом от 6 декабря 2011 г. № 402-ФЗ </w:t>
      </w:r>
      <w:r w:rsidRPr="00B400B4">
        <w:br/>
        <w:t xml:space="preserve">«О бухгалтерском учете» установлена обязанность для всех организаций </w:t>
      </w:r>
      <w:proofErr w:type="gramStart"/>
      <w:r w:rsidRPr="00B400B4">
        <w:t>осуществлять</w:t>
      </w:r>
      <w:proofErr w:type="gramEnd"/>
      <w:r w:rsidRPr="00B400B4"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</w:t>
      </w:r>
      <w:r w:rsidRPr="00B400B4">
        <w:rPr>
          <w:rFonts w:ascii="Times New Roman" w:hAnsi="Times New Roman" w:cs="Times New Roman"/>
          <w:sz w:val="24"/>
          <w:szCs w:val="24"/>
        </w:rPr>
        <w:lastRenderedPageBreak/>
        <w:t>должна учитывать требования антикоррупционной политики, реализуемой организацией, в том числе: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3F72BF" w:rsidRPr="00B400B4" w:rsidRDefault="003F72BF" w:rsidP="003F72BF">
      <w:pPr>
        <w:tabs>
          <w:tab w:val="left" w:pos="851"/>
          <w:tab w:val="num" w:pos="1440"/>
        </w:tabs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eastAsia="Symbol" w:hAnsi="Times New Roman" w:cs="Times New Roman"/>
          <w:sz w:val="24"/>
          <w:szCs w:val="24"/>
        </w:rPr>
        <w:t xml:space="preserve">- </w:t>
      </w:r>
      <w:r w:rsidRPr="00B400B4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3F72BF" w:rsidRPr="00B400B4" w:rsidRDefault="003F72BF" w:rsidP="003F72B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 xml:space="preserve"> Контроль документирования операций хозяйственной </w:t>
      </w:r>
      <w:proofErr w:type="gramStart"/>
      <w:r w:rsidRPr="00B400B4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B400B4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3F72BF" w:rsidRPr="00B400B4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>10</w:t>
      </w: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00B4">
        <w:rPr>
          <w:rStyle w:val="a6"/>
          <w:rFonts w:ascii="Times New Roman" w:hAnsi="Times New Roman" w:cs="Times New Roman"/>
          <w:b/>
          <w:bCs/>
          <w:sz w:val="24"/>
          <w:szCs w:val="24"/>
        </w:rPr>
        <w:t>Порядок пересмотра и внесения изменений в антикоррупционную политику организации</w:t>
      </w: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Fonts w:ascii="Times New Roman" w:hAnsi="Times New Roman" w:cs="Times New Roman"/>
          <w:sz w:val="24"/>
          <w:szCs w:val="24"/>
        </w:rPr>
        <w:t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2BF" w:rsidRDefault="003F72BF" w:rsidP="003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E6F" w:rsidRDefault="00631E6F"/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5E"/>
    <w:rsid w:val="003F72BF"/>
    <w:rsid w:val="0049165E"/>
    <w:rsid w:val="004F396F"/>
    <w:rsid w:val="006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BF"/>
  </w:style>
  <w:style w:type="paragraph" w:styleId="1">
    <w:name w:val="heading 1"/>
    <w:basedOn w:val="a"/>
    <w:link w:val="10"/>
    <w:uiPriority w:val="9"/>
    <w:qFormat/>
    <w:rsid w:val="003F7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3F72BF"/>
    <w:rPr>
      <w:b/>
      <w:bCs/>
    </w:rPr>
  </w:style>
  <w:style w:type="table" w:styleId="a4">
    <w:name w:val="Table Grid"/>
    <w:basedOn w:val="a1"/>
    <w:uiPriority w:val="59"/>
    <w:rsid w:val="003F7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72BF"/>
    <w:rPr>
      <w:i/>
      <w:iCs/>
    </w:rPr>
  </w:style>
  <w:style w:type="paragraph" w:customStyle="1" w:styleId="100">
    <w:name w:val="10"/>
    <w:basedOn w:val="a"/>
    <w:rsid w:val="003F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2BF"/>
  </w:style>
  <w:style w:type="paragraph" w:styleId="1">
    <w:name w:val="heading 1"/>
    <w:basedOn w:val="a"/>
    <w:link w:val="10"/>
    <w:uiPriority w:val="9"/>
    <w:qFormat/>
    <w:rsid w:val="003F7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2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72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3F72BF"/>
    <w:rPr>
      <w:b/>
      <w:bCs/>
    </w:rPr>
  </w:style>
  <w:style w:type="table" w:styleId="a4">
    <w:name w:val="Table Grid"/>
    <w:basedOn w:val="a1"/>
    <w:uiPriority w:val="59"/>
    <w:rsid w:val="003F72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F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F72BF"/>
    <w:rPr>
      <w:i/>
      <w:iCs/>
    </w:rPr>
  </w:style>
  <w:style w:type="paragraph" w:customStyle="1" w:styleId="100">
    <w:name w:val="10"/>
    <w:basedOn w:val="a"/>
    <w:rsid w:val="003F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4417</Words>
  <Characters>25181</Characters>
  <Application>Microsoft Office Word</Application>
  <DocSecurity>0</DocSecurity>
  <Lines>209</Lines>
  <Paragraphs>59</Paragraphs>
  <ScaleCrop>false</ScaleCrop>
  <Company>HP</Company>
  <LinksUpToDate>false</LinksUpToDate>
  <CharactersWithSpaces>29539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2021-08-04T23:07:00Z</dcterms:created>
  <dcterms:modified xsi:type="dcterms:W3CDTF">2021-08-04T23:37:00Z</dcterms:modified>
</cp:coreProperties>
</file>