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порядок уведо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порядок уведомл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53E2" w:rsidRDefault="00DF53E2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6F63FA" w:rsidRPr="00627BEB" w:rsidRDefault="006F63FA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6F63FA" w:rsidRPr="00627BEB" w:rsidRDefault="006F63FA" w:rsidP="006F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6F63FA" w:rsidRPr="00B400B4" w:rsidRDefault="006F63FA" w:rsidP="006F63F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F63FA" w:rsidRDefault="006F63FA" w:rsidP="006F63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F63FA" w:rsidRDefault="006F63FA" w:rsidP="006F63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6F63FA" w:rsidRDefault="006F63FA" w:rsidP="006F63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6F63FA" w:rsidRPr="00B400B4" w:rsidRDefault="006F63FA" w:rsidP="006F63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6F63FA" w:rsidRDefault="006F63FA" w:rsidP="006F63FA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F63FA" w:rsidRDefault="006F63FA" w:rsidP="006F63F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6F63FA" w:rsidRPr="00D35FE5" w:rsidRDefault="006F63FA" w:rsidP="006F63FA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400B4">
        <w:rPr>
          <w:rFonts w:ascii="Times New Roman" w:hAnsi="Times New Roman" w:cs="Times New Roman"/>
          <w:sz w:val="24"/>
          <w:szCs w:val="24"/>
        </w:rPr>
        <w:br/>
      </w:r>
      <w:r w:rsidRPr="00D35FE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    Порядок</w:t>
      </w:r>
      <w:r w:rsidRPr="00D35F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D35FE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D35FE5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  <w:r w:rsidRPr="00D35FE5">
        <w:rPr>
          <w:rStyle w:val="apple-converted-spac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работника</w:t>
      </w:r>
      <w:r w:rsidRPr="00D35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Pr="00D35FE5">
        <w:rPr>
          <w:rFonts w:ascii="Times New Roman" w:hAnsi="Times New Roman" w:cs="Times New Roman"/>
          <w:b/>
          <w:sz w:val="24"/>
          <w:szCs w:val="24"/>
        </w:rPr>
        <w:t xml:space="preserve">СОШ № 4 с. Кокшаровка </w:t>
      </w:r>
      <w:r w:rsidRPr="00D35FE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6F63FA" w:rsidRPr="00F63922" w:rsidRDefault="006F63FA" w:rsidP="006F6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1. Настоящий Порядок распространяется на  всех </w:t>
      </w:r>
      <w:r w:rsidRPr="00B400B4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B400B4">
        <w:t xml:space="preserve"> МКОУ </w:t>
      </w:r>
      <w:r>
        <w:t>СОШ № 4 с. Кокшаровка.</w:t>
      </w:r>
      <w:r w:rsidRPr="00B400B4">
        <w:t xml:space="preserve"> 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2. Работник обязан уведо</w:t>
      </w:r>
      <w:r>
        <w:t xml:space="preserve">млять представителя </w:t>
      </w:r>
      <w:r w:rsidRPr="00B400B4">
        <w:t>работодателя, органы прокуратуры или другие государственные органы: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-о фактах обращения к нему каких-либо лиц в целях склонения его к совершению коррупционного правонарушения;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</w:t>
      </w:r>
      <w:r>
        <w:t>а образовательного учреждения.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B400B4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б) совершение деяний, указанных в подпункте "а" настоящего пункта, от имени или в интересах юридического лица.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5. </w:t>
      </w:r>
      <w:proofErr w:type="gramStart"/>
      <w:r w:rsidRPr="00B400B4">
        <w:t>Работник, уведом</w:t>
      </w:r>
      <w:r>
        <w:t xml:space="preserve">ивший представителя </w:t>
      </w:r>
      <w:r w:rsidRPr="00B400B4">
        <w:t xml:space="preserve">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</w:t>
      </w:r>
      <w:r w:rsidRPr="00B400B4">
        <w:lastRenderedPageBreak/>
        <w:t>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6. </w:t>
      </w:r>
      <w:proofErr w:type="gramStart"/>
      <w:r w:rsidRPr="00B400B4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B400B4">
        <w:t xml:space="preserve"> 3 рабочих дней уведомить о данных фактах своего работодателя.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7. Направление уведомления работодателю производится по форме согласно Приложениям № 1 и № 2 к Порядку.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9.  Журнал ведется и хранится </w:t>
      </w:r>
      <w:r w:rsidRPr="00B400B4">
        <w:rPr>
          <w:rStyle w:val="apple-converted-space"/>
          <w:color w:val="333333"/>
          <w:bdr w:val="none" w:sz="0" w:space="0" w:color="auto" w:frame="1"/>
        </w:rPr>
        <w:t xml:space="preserve">в </w:t>
      </w:r>
      <w:r w:rsidRPr="00B400B4">
        <w:t xml:space="preserve"> МКОУ </w:t>
      </w:r>
      <w:r>
        <w:t>СОШ № 4 с. Кокшаровка</w:t>
      </w:r>
      <w:r w:rsidRPr="00B400B4">
        <w:t xml:space="preserve">  по форме согласно Приложению № 3 к Порядку.</w:t>
      </w: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  <w:r w:rsidRPr="00B400B4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B400B4">
        <w:rPr>
          <w:rStyle w:val="apple-converted-space"/>
          <w:color w:val="333333"/>
          <w:bdr w:val="none" w:sz="0" w:space="0" w:color="auto" w:frame="1"/>
        </w:rPr>
        <w:t>работника</w:t>
      </w:r>
      <w:r w:rsidRPr="00B400B4">
        <w:t xml:space="preserve"> МКОУ </w:t>
      </w:r>
      <w:r>
        <w:t>СОШ № 4 с. Кокшаровка.</w:t>
      </w: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ind w:firstLine="567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center"/>
      </w:pPr>
      <w:r w:rsidRPr="00B400B4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F63FA" w:rsidRDefault="006F63FA" w:rsidP="006F63FA">
      <w:pPr>
        <w:pStyle w:val="a4"/>
        <w:spacing w:before="0" w:beforeAutospacing="0" w:after="0" w:afterAutospacing="0"/>
        <w:jc w:val="right"/>
        <w:rPr>
          <w:rFonts w:eastAsia="Calibri"/>
          <w:bCs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right"/>
      </w:pPr>
      <w:r w:rsidRPr="00B400B4">
        <w:rPr>
          <w:rFonts w:eastAsia="Calibri"/>
          <w:bCs/>
        </w:rPr>
        <w:t>Приложение № 1</w:t>
      </w:r>
    </w:p>
    <w:p w:rsidR="006F63FA" w:rsidRDefault="006F63FA" w:rsidP="006F63FA">
      <w:pPr>
        <w:pStyle w:val="a4"/>
        <w:spacing w:before="0" w:beforeAutospacing="0" w:after="0" w:afterAutospacing="0"/>
        <w:jc w:val="center"/>
        <w:rPr>
          <w:rFonts w:eastAsia="Calibri"/>
          <w:bCs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center"/>
      </w:pPr>
      <w:r w:rsidRPr="00B400B4">
        <w:rPr>
          <w:rFonts w:eastAsia="Calibri"/>
          <w:bCs/>
        </w:rPr>
        <w:t>к Порядку</w:t>
      </w:r>
      <w:r w:rsidRPr="00B400B4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_______________________________________ 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proofErr w:type="gramStart"/>
      <w:r w:rsidRPr="00B400B4">
        <w:rPr>
          <w:rFonts w:eastAsia="Calibri"/>
        </w:rPr>
        <w:t>(Должность  представителя  нанимателя (работодателя)</w:t>
      </w:r>
      <w:proofErr w:type="gramEnd"/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 муниципального служащего)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(замещаемая должность муниципальной службы)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----------------------------------------------------------------------------------------------------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УВЕДОМЛЕНИЕ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я, _____________________________________________________________________,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(Ф.И.О., замещаемая должность)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настоящим   уведомляю  об   обращении  ко  мне  "____" ____________ 20___ г.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Гражданин</w:t>
      </w:r>
      <w:proofErr w:type="gramStart"/>
      <w:r w:rsidRPr="00B400B4">
        <w:rPr>
          <w:rFonts w:eastAsia="Calibri"/>
        </w:rPr>
        <w:t>а(</w:t>
      </w:r>
      <w:proofErr w:type="spellStart"/>
      <w:proofErr w:type="gramEnd"/>
      <w:r w:rsidRPr="00B400B4">
        <w:rPr>
          <w:rFonts w:eastAsia="Calibri"/>
        </w:rPr>
        <w:t>ки</w:t>
      </w:r>
      <w:proofErr w:type="spellEnd"/>
      <w:r w:rsidRPr="00B400B4">
        <w:rPr>
          <w:rFonts w:eastAsia="Calibri"/>
        </w:rPr>
        <w:t>) 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____________________________________________________________________________________________________________________________________________________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____________________________________________________________________________________________________________________________________________________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Настоящим подтверждаю, что мною      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органов </w:t>
      </w:r>
      <w:proofErr w:type="gramStart"/>
      <w:r w:rsidRPr="00B400B4">
        <w:rPr>
          <w:rFonts w:eastAsia="Calibri"/>
        </w:rPr>
        <w:t>выполнена</w:t>
      </w:r>
      <w:proofErr w:type="gramEnd"/>
      <w:r w:rsidRPr="00B400B4">
        <w:rPr>
          <w:rFonts w:eastAsia="Calibri"/>
        </w:rPr>
        <w:t xml:space="preserve"> в полном объеме.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                           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Уведомление зарегистрировано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в журнале регистрации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"___" _______________ 20 ____ № ____                 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----------------------------------------------------------------------------------------------------- </w:t>
      </w:r>
    </w:p>
    <w:p w:rsidR="006F63FA" w:rsidRDefault="006F63FA" w:rsidP="006F63FA">
      <w:pPr>
        <w:pStyle w:val="a4"/>
        <w:spacing w:before="0" w:beforeAutospacing="0" w:after="0" w:afterAutospacing="0"/>
        <w:jc w:val="center"/>
        <w:rPr>
          <w:rFonts w:eastAsia="Calibri"/>
          <w:bCs/>
        </w:rPr>
      </w:pPr>
    </w:p>
    <w:p w:rsidR="006F63FA" w:rsidRDefault="006F63FA" w:rsidP="006F63FA">
      <w:pPr>
        <w:pStyle w:val="a4"/>
        <w:spacing w:before="0" w:beforeAutospacing="0" w:after="0" w:afterAutospacing="0"/>
        <w:jc w:val="center"/>
        <w:rPr>
          <w:rFonts w:eastAsia="Calibri"/>
          <w:bCs/>
        </w:rPr>
      </w:pPr>
    </w:p>
    <w:p w:rsidR="006F63FA" w:rsidRDefault="006F63FA" w:rsidP="006F63FA">
      <w:pPr>
        <w:pStyle w:val="a4"/>
        <w:spacing w:before="0" w:beforeAutospacing="0" w:after="0" w:afterAutospacing="0"/>
        <w:jc w:val="center"/>
        <w:rPr>
          <w:rFonts w:eastAsia="Calibri"/>
          <w:bCs/>
        </w:rPr>
      </w:pPr>
    </w:p>
    <w:p w:rsidR="006F63FA" w:rsidRDefault="006F63FA" w:rsidP="006F63FA">
      <w:pPr>
        <w:pStyle w:val="a4"/>
        <w:spacing w:before="0" w:beforeAutospacing="0" w:after="0" w:afterAutospacing="0"/>
        <w:jc w:val="right"/>
        <w:rPr>
          <w:rFonts w:eastAsia="Calibri"/>
          <w:bCs/>
        </w:rPr>
      </w:pPr>
    </w:p>
    <w:p w:rsidR="006F63FA" w:rsidRDefault="006F63FA" w:rsidP="006F63FA">
      <w:pPr>
        <w:pStyle w:val="a4"/>
        <w:spacing w:before="0" w:beforeAutospacing="0" w:after="0" w:afterAutospacing="0"/>
        <w:jc w:val="right"/>
        <w:rPr>
          <w:rFonts w:eastAsia="Calibri"/>
          <w:bCs/>
        </w:rPr>
      </w:pPr>
    </w:p>
    <w:p w:rsidR="006F63FA" w:rsidRDefault="006F63FA" w:rsidP="006F63FA">
      <w:pPr>
        <w:pStyle w:val="a4"/>
        <w:spacing w:before="0" w:beforeAutospacing="0" w:after="0" w:afterAutospacing="0"/>
        <w:jc w:val="right"/>
        <w:rPr>
          <w:rFonts w:eastAsia="Calibri"/>
          <w:bCs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right"/>
      </w:pPr>
      <w:r w:rsidRPr="00B400B4">
        <w:rPr>
          <w:rFonts w:eastAsia="Calibri"/>
          <w:bCs/>
        </w:rPr>
        <w:lastRenderedPageBreak/>
        <w:t>Приложение № 2</w:t>
      </w:r>
    </w:p>
    <w:p w:rsidR="006F63FA" w:rsidRDefault="006F63FA" w:rsidP="006F63FA">
      <w:pPr>
        <w:pStyle w:val="a4"/>
        <w:spacing w:before="0" w:beforeAutospacing="0" w:after="0" w:afterAutospacing="0"/>
        <w:jc w:val="center"/>
        <w:rPr>
          <w:rFonts w:eastAsia="Calibri"/>
          <w:bCs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center"/>
      </w:pPr>
      <w:r w:rsidRPr="00B400B4">
        <w:rPr>
          <w:rFonts w:eastAsia="Calibri"/>
          <w:bCs/>
        </w:rPr>
        <w:t>к Порядку</w:t>
      </w:r>
      <w:r w:rsidRPr="00B400B4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proofErr w:type="gramStart"/>
      <w:r w:rsidRPr="00B400B4">
        <w:rPr>
          <w:rFonts w:eastAsia="Calibri"/>
        </w:rPr>
        <w:t>(Должность  представителя  нанимателя (работодателя)</w:t>
      </w:r>
      <w:proofErr w:type="gramEnd"/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 муниципального служащего)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</w:t>
      </w:r>
      <w:r w:rsidRPr="00B400B4">
        <w:t>_____</w:t>
      </w:r>
      <w:r w:rsidRPr="00B400B4">
        <w:rPr>
          <w:rFonts w:eastAsia="Calibri"/>
        </w:rPr>
        <w:t>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(замещаемая должность муниципальной службы)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--------------------------------------------------------------------------------------------------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УВЕДОМЛЕНИЕ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я, ____________________________________________________________________,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настоящим   уведомляю  о фактах  совершения   "____" ____________ 20____ г.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______________________________________________________________________, 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proofErr w:type="gramStart"/>
      <w:r w:rsidRPr="00B400B4">
        <w:rPr>
          <w:rFonts w:eastAsia="Calibri"/>
        </w:rPr>
        <w:t>(Ф.И.О. _________________________________________________________________</w:t>
      </w:r>
      <w:proofErr w:type="gramEnd"/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(должность)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коррупционных правонарушений, а именно: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____________________________________________________________________________________________________________________________________________________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__________________________________________________________________________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(перечислить, в чем выражаются коррупционные правонарушения)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Настоящим подтверждаю, что мною      ____________________________________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органов </w:t>
      </w:r>
      <w:proofErr w:type="gramStart"/>
      <w:r w:rsidRPr="00B400B4">
        <w:rPr>
          <w:rFonts w:eastAsia="Calibri"/>
        </w:rPr>
        <w:t>выполнена</w:t>
      </w:r>
      <w:proofErr w:type="gramEnd"/>
      <w:r w:rsidRPr="00B400B4">
        <w:rPr>
          <w:rFonts w:eastAsia="Calibri"/>
        </w:rPr>
        <w:t xml:space="preserve"> в полном объеме.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________________________                           _________________________________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Уведомление зарегистрировано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в журнале регистрации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>"___" _______________ 20 ____ № ____                 ______________________________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B400B4">
        <w:rPr>
          <w:rFonts w:eastAsia="Calibri"/>
        </w:rPr>
        <w:t>ответственного</w:t>
      </w:r>
      <w:proofErr w:type="gramEnd"/>
      <w:r w:rsidRPr="00B400B4">
        <w:rPr>
          <w:rFonts w:eastAsia="Calibri"/>
        </w:rPr>
        <w:t xml:space="preserve"> лиц)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</w:pPr>
      <w:r w:rsidRPr="00B400B4">
        <w:t>-----------------------------------------------------------------------------------------------------</w:t>
      </w: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Pr="00B400B4" w:rsidRDefault="006F63FA" w:rsidP="006F63FA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F63FA" w:rsidRPr="00564B4D" w:rsidRDefault="006F63FA" w:rsidP="006F63FA">
      <w:pPr>
        <w:shd w:val="clear" w:color="auto" w:fill="FFFFFF"/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Приложение 3</w:t>
      </w:r>
    </w:p>
    <w:p w:rsidR="006F63FA" w:rsidRPr="00B400B4" w:rsidRDefault="006F63FA" w:rsidP="006F63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z w:val="24"/>
          <w:szCs w:val="24"/>
        </w:rPr>
        <w:t>ЖУРНАЛ</w:t>
      </w:r>
    </w:p>
    <w:p w:rsidR="006F63FA" w:rsidRPr="00B400B4" w:rsidRDefault="006F63FA" w:rsidP="006F63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0B4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</w:t>
      </w:r>
    </w:p>
    <w:p w:rsidR="006F63FA" w:rsidRPr="00B400B4" w:rsidRDefault="006F63FA" w:rsidP="006F63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>
        <w:rPr>
          <w:rFonts w:ascii="Times New Roman" w:hAnsi="Times New Roman" w:cs="Times New Roman"/>
          <w:b/>
          <w:sz w:val="24"/>
          <w:szCs w:val="24"/>
        </w:rPr>
        <w:t>СОШ № 4 с. Кокшаровка</w:t>
      </w:r>
      <w:r w:rsidRPr="00B400B4">
        <w:rPr>
          <w:rFonts w:ascii="Times New Roman" w:hAnsi="Times New Roman" w:cs="Times New Roman"/>
          <w:b/>
          <w:sz w:val="24"/>
          <w:szCs w:val="24"/>
        </w:rPr>
        <w:t xml:space="preserve"> к совершению коррупционных правонарушений.</w:t>
      </w:r>
    </w:p>
    <w:tbl>
      <w:tblPr>
        <w:tblW w:w="990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472"/>
        <w:gridCol w:w="2957"/>
        <w:gridCol w:w="1579"/>
        <w:gridCol w:w="1701"/>
        <w:gridCol w:w="1559"/>
      </w:tblGrid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295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B400B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5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F63FA" w:rsidRPr="00B400B4" w:rsidTr="00CC4B8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3FA" w:rsidRPr="00B400B4" w:rsidRDefault="006F63FA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F63FA" w:rsidRPr="00B400B4" w:rsidRDefault="006F63FA" w:rsidP="006F63FA">
      <w:pPr>
        <w:pStyle w:val="z-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F63FA" w:rsidRPr="00B400B4" w:rsidRDefault="006F63FA" w:rsidP="006F63FA">
      <w:pPr>
        <w:pStyle w:val="z-1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Конец формы</w:t>
      </w:r>
    </w:p>
    <w:p w:rsidR="006F63FA" w:rsidRPr="00B400B4" w:rsidRDefault="006F63FA" w:rsidP="006F63FA">
      <w:pPr>
        <w:pStyle w:val="z-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F63FA" w:rsidRPr="00B400B4" w:rsidRDefault="006F63FA" w:rsidP="006F63FA">
      <w:pPr>
        <w:pStyle w:val="z-1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Конец формы</w:t>
      </w:r>
    </w:p>
    <w:p w:rsidR="006F63FA" w:rsidRDefault="006F63FA" w:rsidP="006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3FA" w:rsidRPr="004A26A1" w:rsidRDefault="006F63FA" w:rsidP="006F63FA">
      <w:pPr>
        <w:rPr>
          <w:rFonts w:ascii="Times New Roman" w:hAnsi="Times New Roman" w:cs="Times New Roman"/>
          <w:sz w:val="24"/>
          <w:szCs w:val="24"/>
        </w:rPr>
      </w:pPr>
    </w:p>
    <w:p w:rsidR="006F63FA" w:rsidRPr="004A26A1" w:rsidRDefault="006F63FA" w:rsidP="006F63FA">
      <w:pPr>
        <w:rPr>
          <w:rFonts w:ascii="Times New Roman" w:hAnsi="Times New Roman" w:cs="Times New Roman"/>
          <w:sz w:val="24"/>
          <w:szCs w:val="24"/>
        </w:rPr>
      </w:pP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20"/>
    <w:rsid w:val="00631E6F"/>
    <w:rsid w:val="006F63FA"/>
    <w:rsid w:val="00A02620"/>
    <w:rsid w:val="00D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FA"/>
  </w:style>
  <w:style w:type="paragraph" w:styleId="1">
    <w:name w:val="heading 1"/>
    <w:basedOn w:val="a"/>
    <w:link w:val="10"/>
    <w:uiPriority w:val="9"/>
    <w:qFormat/>
    <w:rsid w:val="006F6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63FA"/>
    <w:rPr>
      <w:b/>
      <w:bCs/>
    </w:rPr>
  </w:style>
  <w:style w:type="character" w:customStyle="1" w:styleId="apple-converted-space">
    <w:name w:val="apple-converted-space"/>
    <w:basedOn w:val="a0"/>
    <w:rsid w:val="006F63FA"/>
  </w:style>
  <w:style w:type="paragraph" w:styleId="a4">
    <w:name w:val="No Spacing"/>
    <w:basedOn w:val="a"/>
    <w:uiPriority w:val="1"/>
    <w:qFormat/>
    <w:rsid w:val="006F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63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63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63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63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FA"/>
  </w:style>
  <w:style w:type="paragraph" w:styleId="1">
    <w:name w:val="heading 1"/>
    <w:basedOn w:val="a"/>
    <w:link w:val="10"/>
    <w:uiPriority w:val="9"/>
    <w:qFormat/>
    <w:rsid w:val="006F6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63FA"/>
    <w:rPr>
      <w:b/>
      <w:bCs/>
    </w:rPr>
  </w:style>
  <w:style w:type="character" w:customStyle="1" w:styleId="apple-converted-space">
    <w:name w:val="apple-converted-space"/>
    <w:basedOn w:val="a0"/>
    <w:rsid w:val="006F63FA"/>
  </w:style>
  <w:style w:type="paragraph" w:styleId="a4">
    <w:name w:val="No Spacing"/>
    <w:basedOn w:val="a"/>
    <w:uiPriority w:val="1"/>
    <w:qFormat/>
    <w:rsid w:val="006F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63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63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63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63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7961</Characters>
  <Application>Microsoft Office Word</Application>
  <DocSecurity>0</DocSecurity>
  <Lines>66</Lines>
  <Paragraphs>18</Paragraphs>
  <ScaleCrop>false</ScaleCrop>
  <Company>HP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2021-08-04T23:12:00Z</dcterms:created>
  <dcterms:modified xsi:type="dcterms:W3CDTF">2021-08-04T23:30:00Z</dcterms:modified>
</cp:coreProperties>
</file>