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38" w:rsidRPr="000C5760" w:rsidRDefault="00376138" w:rsidP="00376138">
      <w:p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Договор № </w:t>
      </w:r>
    </w:p>
    <w:p w:rsidR="0073014E" w:rsidRDefault="00731D70" w:rsidP="00301601">
      <w:pPr>
        <w:jc w:val="center"/>
        <w:rPr>
          <w:rStyle w:val="aa"/>
          <w:i w:val="0"/>
          <w:sz w:val="26"/>
          <w:szCs w:val="26"/>
        </w:rPr>
      </w:pPr>
      <w:r>
        <w:rPr>
          <w:sz w:val="26"/>
          <w:szCs w:val="26"/>
        </w:rPr>
        <w:t>поставки</w:t>
      </w:r>
      <w:r w:rsidR="00376138" w:rsidRPr="000C5760">
        <w:rPr>
          <w:sz w:val="26"/>
          <w:szCs w:val="26"/>
        </w:rPr>
        <w:t xml:space="preserve"> продуктов </w:t>
      </w:r>
      <w:proofErr w:type="gramStart"/>
      <w:r w:rsidR="00376138" w:rsidRPr="000C5760">
        <w:rPr>
          <w:sz w:val="26"/>
          <w:szCs w:val="26"/>
        </w:rPr>
        <w:t>питания</w:t>
      </w:r>
      <w:proofErr w:type="gramEnd"/>
      <w:r w:rsidR="00376138" w:rsidRPr="000C5760">
        <w:rPr>
          <w:sz w:val="26"/>
          <w:szCs w:val="26"/>
        </w:rPr>
        <w:t xml:space="preserve"> </w:t>
      </w:r>
      <w:r w:rsidR="005A5B65">
        <w:rPr>
          <w:sz w:val="26"/>
          <w:szCs w:val="26"/>
        </w:rPr>
        <w:t>на обеспечение</w:t>
      </w:r>
      <w:r w:rsidR="00301601">
        <w:rPr>
          <w:sz w:val="26"/>
          <w:szCs w:val="26"/>
        </w:rPr>
        <w:t xml:space="preserve"> </w:t>
      </w:r>
      <w:r w:rsidR="00376138" w:rsidRPr="000C5760">
        <w:rPr>
          <w:sz w:val="26"/>
          <w:szCs w:val="26"/>
        </w:rPr>
        <w:t xml:space="preserve">обучающихся общеобразовательных учреждениях Чугуевского муниципального района </w:t>
      </w:r>
      <w:r w:rsidR="00EE4889">
        <w:rPr>
          <w:sz w:val="26"/>
          <w:szCs w:val="26"/>
        </w:rPr>
        <w:t>питанием</w:t>
      </w:r>
      <w:r w:rsidR="00EE4889" w:rsidRPr="00EE4889">
        <w:rPr>
          <w:rStyle w:val="aa"/>
          <w:i w:val="0"/>
          <w:sz w:val="26"/>
          <w:szCs w:val="26"/>
        </w:rPr>
        <w:t xml:space="preserve"> </w:t>
      </w:r>
      <w:r w:rsidR="00F4039A">
        <w:rPr>
          <w:rStyle w:val="aa"/>
          <w:i w:val="0"/>
          <w:sz w:val="26"/>
          <w:szCs w:val="26"/>
        </w:rPr>
        <w:t xml:space="preserve">на период </w:t>
      </w:r>
    </w:p>
    <w:p w:rsidR="00AE3253" w:rsidRPr="00EE4889" w:rsidRDefault="005414D5" w:rsidP="00301601">
      <w:pPr>
        <w:jc w:val="center"/>
        <w:rPr>
          <w:sz w:val="26"/>
          <w:szCs w:val="26"/>
        </w:rPr>
      </w:pPr>
      <w:r>
        <w:rPr>
          <w:rStyle w:val="aa"/>
          <w:i w:val="0"/>
          <w:sz w:val="26"/>
          <w:szCs w:val="26"/>
        </w:rPr>
        <w:t>сентябрь-декабрь</w:t>
      </w:r>
      <w:r w:rsidR="00EE4889">
        <w:rPr>
          <w:rStyle w:val="aa"/>
          <w:i w:val="0"/>
          <w:sz w:val="26"/>
          <w:szCs w:val="26"/>
        </w:rPr>
        <w:t xml:space="preserve"> 202</w:t>
      </w:r>
      <w:r w:rsidR="002B7A8E">
        <w:rPr>
          <w:rStyle w:val="aa"/>
          <w:i w:val="0"/>
          <w:sz w:val="26"/>
          <w:szCs w:val="26"/>
        </w:rPr>
        <w:t>1</w:t>
      </w:r>
      <w:r w:rsidR="00EE4889">
        <w:rPr>
          <w:rStyle w:val="aa"/>
          <w:i w:val="0"/>
          <w:sz w:val="26"/>
          <w:szCs w:val="26"/>
        </w:rPr>
        <w:t xml:space="preserve"> г.</w:t>
      </w:r>
    </w:p>
    <w:p w:rsidR="00EE4889" w:rsidRDefault="00EE4889" w:rsidP="00376138">
      <w:pPr>
        <w:rPr>
          <w:b/>
          <w:sz w:val="26"/>
          <w:szCs w:val="26"/>
        </w:rPr>
      </w:pPr>
    </w:p>
    <w:p w:rsidR="00376138" w:rsidRPr="000C5760" w:rsidRDefault="00376138" w:rsidP="00376138">
      <w:pPr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    «___» </w:t>
      </w:r>
      <w:r w:rsidR="000131D7">
        <w:rPr>
          <w:b/>
          <w:sz w:val="26"/>
          <w:szCs w:val="26"/>
        </w:rPr>
        <w:t>__________</w:t>
      </w:r>
      <w:r w:rsidRPr="000C5760">
        <w:rPr>
          <w:b/>
          <w:sz w:val="26"/>
          <w:szCs w:val="26"/>
        </w:rPr>
        <w:t xml:space="preserve"> 20</w:t>
      </w:r>
      <w:r w:rsidR="00AE3253">
        <w:rPr>
          <w:b/>
          <w:sz w:val="26"/>
          <w:szCs w:val="26"/>
        </w:rPr>
        <w:t>2</w:t>
      </w:r>
      <w:r w:rsidR="002B7A8E">
        <w:rPr>
          <w:b/>
          <w:sz w:val="26"/>
          <w:szCs w:val="26"/>
        </w:rPr>
        <w:t>1</w:t>
      </w:r>
      <w:r w:rsidRPr="000C5760">
        <w:rPr>
          <w:b/>
          <w:sz w:val="26"/>
          <w:szCs w:val="26"/>
        </w:rPr>
        <w:t xml:space="preserve"> г.                                                                    с. Кокшаровка</w:t>
      </w:r>
    </w:p>
    <w:p w:rsidR="00376138" w:rsidRPr="000C5760" w:rsidRDefault="00376138" w:rsidP="00376138">
      <w:pPr>
        <w:rPr>
          <w:b/>
          <w:sz w:val="26"/>
          <w:szCs w:val="26"/>
        </w:rPr>
      </w:pPr>
    </w:p>
    <w:p w:rsidR="00376138" w:rsidRPr="000C5760" w:rsidRDefault="00376138" w:rsidP="00EE4889">
      <w:pPr>
        <w:pStyle w:val="cxspmiddlemailrucssattributepostfix"/>
        <w:spacing w:line="300" w:lineRule="atLeast"/>
        <w:ind w:left="30"/>
        <w:rPr>
          <w:sz w:val="26"/>
          <w:szCs w:val="26"/>
        </w:rPr>
      </w:pPr>
      <w:r w:rsidRPr="000C5760">
        <w:rPr>
          <w:sz w:val="26"/>
          <w:szCs w:val="26"/>
        </w:rPr>
        <w:t xml:space="preserve">         </w:t>
      </w:r>
      <w:proofErr w:type="gramStart"/>
      <w:r w:rsidRPr="000C5760">
        <w:rPr>
          <w:b/>
          <w:sz w:val="26"/>
          <w:szCs w:val="26"/>
        </w:rPr>
        <w:t>Муниципальное</w:t>
      </w:r>
      <w:r w:rsidRPr="000C5760">
        <w:rPr>
          <w:rStyle w:val="FontStyle14"/>
          <w:sz w:val="26"/>
          <w:szCs w:val="26"/>
        </w:rPr>
        <w:t xml:space="preserve"> </w:t>
      </w:r>
      <w:r w:rsidRPr="000C5760">
        <w:rPr>
          <w:rStyle w:val="FontStyle14"/>
          <w:b/>
          <w:sz w:val="26"/>
          <w:szCs w:val="26"/>
        </w:rPr>
        <w:t>казённое общеобразовательное учреждение «Средняя общеобразовательная школа № 4»</w:t>
      </w:r>
      <w:r w:rsidRPr="000C5760">
        <w:rPr>
          <w:rStyle w:val="FontStyle13"/>
          <w:sz w:val="26"/>
          <w:szCs w:val="26"/>
        </w:rPr>
        <w:t xml:space="preserve"> с. Кокшаровка Чугуевского района Приморского края </w:t>
      </w:r>
      <w:r w:rsidRPr="000C5760">
        <w:rPr>
          <w:rStyle w:val="FontStyle14"/>
          <w:sz w:val="26"/>
          <w:szCs w:val="26"/>
        </w:rPr>
        <w:t xml:space="preserve">в лице директора </w:t>
      </w:r>
      <w:proofErr w:type="spellStart"/>
      <w:r w:rsidRPr="000C5760">
        <w:rPr>
          <w:rStyle w:val="FontStyle14"/>
          <w:sz w:val="26"/>
          <w:szCs w:val="26"/>
        </w:rPr>
        <w:t>Филаретовой</w:t>
      </w:r>
      <w:proofErr w:type="spellEnd"/>
      <w:r w:rsidRPr="000C5760">
        <w:rPr>
          <w:rStyle w:val="FontStyle14"/>
          <w:sz w:val="26"/>
          <w:szCs w:val="26"/>
        </w:rPr>
        <w:t xml:space="preserve"> Галины Николаевны</w:t>
      </w:r>
      <w:r w:rsidRPr="000C5760">
        <w:rPr>
          <w:rStyle w:val="FontStyle13"/>
          <w:sz w:val="26"/>
          <w:szCs w:val="26"/>
        </w:rPr>
        <w:t xml:space="preserve">, </w:t>
      </w:r>
      <w:r w:rsidRPr="000C5760">
        <w:rPr>
          <w:rStyle w:val="FontStyle14"/>
          <w:sz w:val="26"/>
          <w:szCs w:val="26"/>
        </w:rPr>
        <w:t>именуемое в дальнейшем «</w:t>
      </w:r>
      <w:r w:rsidRPr="000C5760">
        <w:rPr>
          <w:rStyle w:val="FontStyle14"/>
          <w:b/>
          <w:sz w:val="26"/>
          <w:szCs w:val="26"/>
        </w:rPr>
        <w:t>Заказчик</w:t>
      </w:r>
      <w:r w:rsidRPr="000C5760">
        <w:rPr>
          <w:rStyle w:val="FontStyle14"/>
          <w:sz w:val="26"/>
          <w:szCs w:val="26"/>
        </w:rPr>
        <w:t>», действующей на основании Устава</w:t>
      </w:r>
      <w:r w:rsidRPr="000C5760">
        <w:rPr>
          <w:sz w:val="26"/>
          <w:szCs w:val="26"/>
        </w:rPr>
        <w:t xml:space="preserve">, с одной стороны и  </w:t>
      </w:r>
      <w:r w:rsidRPr="000C5760">
        <w:rPr>
          <w:b/>
          <w:sz w:val="26"/>
          <w:szCs w:val="26"/>
        </w:rPr>
        <w:t xml:space="preserve">ИП Карпова Татьяна Анатольевна,  </w:t>
      </w:r>
      <w:r w:rsidRPr="000C5760">
        <w:rPr>
          <w:sz w:val="26"/>
          <w:szCs w:val="26"/>
        </w:rPr>
        <w:t>действующая на основании Свидетельства серия 25 № 00935950 от 14.05.2003 г, выданного МИ ФНС №4 по Приморскому краю,  именуемая</w:t>
      </w:r>
      <w:r w:rsidRPr="000C5760">
        <w:rPr>
          <w:b/>
          <w:sz w:val="26"/>
          <w:szCs w:val="26"/>
        </w:rPr>
        <w:t xml:space="preserve"> </w:t>
      </w:r>
      <w:r w:rsidRPr="000C5760">
        <w:rPr>
          <w:sz w:val="26"/>
          <w:szCs w:val="26"/>
        </w:rPr>
        <w:t>в дальнейшем «</w:t>
      </w:r>
      <w:r w:rsidRPr="000C5760">
        <w:rPr>
          <w:b/>
          <w:sz w:val="26"/>
          <w:szCs w:val="26"/>
        </w:rPr>
        <w:t>Поставщик</w:t>
      </w:r>
      <w:r w:rsidRPr="000C5760">
        <w:rPr>
          <w:sz w:val="26"/>
          <w:szCs w:val="26"/>
        </w:rPr>
        <w:t>», с другой стороны</w:t>
      </w:r>
      <w:proofErr w:type="gramEnd"/>
      <w:r w:rsidRPr="000C5760">
        <w:rPr>
          <w:sz w:val="26"/>
          <w:szCs w:val="26"/>
        </w:rPr>
        <w:t>,</w:t>
      </w:r>
      <w:r w:rsidR="00305BB3">
        <w:rPr>
          <w:sz w:val="26"/>
          <w:szCs w:val="26"/>
        </w:rPr>
        <w:t xml:space="preserve"> с соблюдением требований</w:t>
      </w:r>
      <w:r w:rsidRPr="000C5760">
        <w:rPr>
          <w:sz w:val="26"/>
          <w:szCs w:val="26"/>
        </w:rPr>
        <w:t xml:space="preserve"> </w:t>
      </w:r>
      <w:r w:rsidR="00305BB3">
        <w:rPr>
          <w:sz w:val="26"/>
          <w:szCs w:val="26"/>
        </w:rPr>
        <w:t>Федерального закона от 5 апреля 2013 № 44-ФЗ</w:t>
      </w:r>
      <w:r w:rsidR="00975133">
        <w:rPr>
          <w:sz w:val="26"/>
          <w:szCs w:val="26"/>
        </w:rPr>
        <w:t xml:space="preserve"> «О контрактной си</w:t>
      </w:r>
      <w:r w:rsidR="00564978">
        <w:rPr>
          <w:sz w:val="26"/>
          <w:szCs w:val="26"/>
        </w:rPr>
        <w:t>стеме в сфере закупок товаров, р</w:t>
      </w:r>
      <w:r w:rsidR="00975133">
        <w:rPr>
          <w:sz w:val="26"/>
          <w:szCs w:val="26"/>
        </w:rPr>
        <w:t>абот, услуг для обеспечения госуд</w:t>
      </w:r>
      <w:r w:rsidR="005F6695">
        <w:rPr>
          <w:sz w:val="26"/>
          <w:szCs w:val="26"/>
        </w:rPr>
        <w:t>арственных и муниципальных нужд»</w:t>
      </w:r>
      <w:r w:rsidR="00975133">
        <w:rPr>
          <w:sz w:val="26"/>
          <w:szCs w:val="26"/>
        </w:rPr>
        <w:t xml:space="preserve"> на основании п.5 закона 44-ФЗ</w:t>
      </w:r>
      <w:r w:rsidR="005F6695">
        <w:rPr>
          <w:sz w:val="26"/>
          <w:szCs w:val="26"/>
        </w:rPr>
        <w:t xml:space="preserve">, </w:t>
      </w:r>
      <w:r w:rsidR="000131D7" w:rsidRPr="000131D7">
        <w:rPr>
          <w:b/>
          <w:sz w:val="26"/>
          <w:szCs w:val="26"/>
        </w:rPr>
        <w:t>ИКЗ</w:t>
      </w:r>
      <w:r w:rsidR="000131D7" w:rsidRPr="000131D7">
        <w:rPr>
          <w:sz w:val="26"/>
          <w:szCs w:val="26"/>
        </w:rPr>
        <w:t xml:space="preserve"> </w:t>
      </w:r>
      <w:r w:rsidR="002B7A8E">
        <w:rPr>
          <w:b/>
          <w:sz w:val="26"/>
          <w:szCs w:val="26"/>
        </w:rPr>
        <w:t xml:space="preserve"> </w:t>
      </w:r>
      <w:r w:rsidR="005414D5" w:rsidRPr="00904424">
        <w:rPr>
          <w:b/>
          <w:sz w:val="26"/>
          <w:szCs w:val="26"/>
        </w:rPr>
        <w:t>213253400473525340100100030000000244</w:t>
      </w:r>
      <w:r w:rsidR="000131D7" w:rsidRPr="000131D7">
        <w:rPr>
          <w:b/>
          <w:sz w:val="26"/>
          <w:szCs w:val="26"/>
        </w:rPr>
        <w:t>,</w:t>
      </w:r>
      <w:r w:rsidR="000131D7">
        <w:rPr>
          <w:b/>
          <w:sz w:val="28"/>
          <w:szCs w:val="28"/>
        </w:rPr>
        <w:t xml:space="preserve"> </w:t>
      </w:r>
      <w:r w:rsidRPr="000C5760">
        <w:rPr>
          <w:sz w:val="26"/>
          <w:szCs w:val="26"/>
        </w:rPr>
        <w:t>заключили договор о нижеследующем:</w:t>
      </w: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1. Предмет договора.</w:t>
      </w:r>
    </w:p>
    <w:p w:rsidR="000131D7" w:rsidRPr="000C5760" w:rsidRDefault="00376138" w:rsidP="000131D7">
      <w:pPr>
        <w:rPr>
          <w:sz w:val="26"/>
          <w:szCs w:val="26"/>
        </w:rPr>
      </w:pPr>
      <w:r w:rsidRPr="000C5760">
        <w:rPr>
          <w:sz w:val="26"/>
          <w:szCs w:val="26"/>
        </w:rPr>
        <w:t xml:space="preserve">1.1 </w:t>
      </w:r>
      <w:r w:rsidR="005F6695">
        <w:rPr>
          <w:sz w:val="26"/>
          <w:szCs w:val="26"/>
        </w:rPr>
        <w:t>Поставка</w:t>
      </w:r>
      <w:r w:rsidRPr="000C5760">
        <w:rPr>
          <w:sz w:val="26"/>
          <w:szCs w:val="26"/>
        </w:rPr>
        <w:t xml:space="preserve"> продуктов </w:t>
      </w:r>
      <w:proofErr w:type="gramStart"/>
      <w:r w:rsidRPr="000C5760">
        <w:rPr>
          <w:sz w:val="26"/>
          <w:szCs w:val="26"/>
        </w:rPr>
        <w:t>питания</w:t>
      </w:r>
      <w:proofErr w:type="gramEnd"/>
      <w:r w:rsidRPr="000C5760">
        <w:rPr>
          <w:sz w:val="26"/>
          <w:szCs w:val="26"/>
        </w:rPr>
        <w:t xml:space="preserve"> </w:t>
      </w:r>
      <w:r w:rsidR="005F6695">
        <w:rPr>
          <w:sz w:val="26"/>
          <w:szCs w:val="26"/>
        </w:rPr>
        <w:t xml:space="preserve">на обеспечение </w:t>
      </w:r>
      <w:r w:rsidRPr="000C5760">
        <w:rPr>
          <w:sz w:val="26"/>
          <w:szCs w:val="26"/>
        </w:rPr>
        <w:t xml:space="preserve"> обучающихся </w:t>
      </w:r>
      <w:r w:rsidR="00543861">
        <w:rPr>
          <w:sz w:val="26"/>
          <w:szCs w:val="26"/>
        </w:rPr>
        <w:t xml:space="preserve">1 – 4 классов </w:t>
      </w:r>
      <w:r w:rsidRPr="000C5760">
        <w:rPr>
          <w:b/>
          <w:sz w:val="26"/>
          <w:szCs w:val="26"/>
        </w:rPr>
        <w:t xml:space="preserve">МКОУ СОШ №  4 с. Кокшаровка </w:t>
      </w:r>
      <w:r w:rsidR="00B66879" w:rsidRPr="00B66879">
        <w:rPr>
          <w:sz w:val="26"/>
          <w:szCs w:val="26"/>
        </w:rPr>
        <w:t xml:space="preserve">питанием </w:t>
      </w:r>
      <w:r w:rsidR="0054441E">
        <w:rPr>
          <w:sz w:val="26"/>
          <w:szCs w:val="26"/>
        </w:rPr>
        <w:t xml:space="preserve">согласно спецификации (приложение № 1 к договору) </w:t>
      </w:r>
      <w:r w:rsidR="00F4039A">
        <w:rPr>
          <w:sz w:val="26"/>
          <w:szCs w:val="26"/>
        </w:rPr>
        <w:t xml:space="preserve"> на период </w:t>
      </w:r>
      <w:r w:rsidR="005414D5">
        <w:rPr>
          <w:sz w:val="26"/>
          <w:szCs w:val="26"/>
        </w:rPr>
        <w:t>сентябрь-декабрь</w:t>
      </w:r>
      <w:r w:rsidR="00F4039A">
        <w:rPr>
          <w:sz w:val="26"/>
          <w:szCs w:val="26"/>
        </w:rPr>
        <w:t xml:space="preserve"> </w:t>
      </w:r>
      <w:r w:rsidR="00421F37" w:rsidRPr="000C5760">
        <w:rPr>
          <w:sz w:val="26"/>
          <w:szCs w:val="26"/>
        </w:rPr>
        <w:t>20</w:t>
      </w:r>
      <w:r w:rsidR="00421F37">
        <w:rPr>
          <w:sz w:val="26"/>
          <w:szCs w:val="26"/>
        </w:rPr>
        <w:t>2</w:t>
      </w:r>
      <w:r w:rsidR="002B7A8E">
        <w:rPr>
          <w:sz w:val="26"/>
          <w:szCs w:val="26"/>
        </w:rPr>
        <w:t>1</w:t>
      </w:r>
      <w:r w:rsidR="00421F37">
        <w:rPr>
          <w:sz w:val="26"/>
          <w:szCs w:val="26"/>
        </w:rPr>
        <w:t xml:space="preserve"> </w:t>
      </w:r>
      <w:r w:rsidR="000131D7" w:rsidRPr="000C5760">
        <w:rPr>
          <w:sz w:val="26"/>
          <w:szCs w:val="26"/>
        </w:rPr>
        <w:t>года.</w:t>
      </w: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2.</w:t>
      </w:r>
      <w:r w:rsidRPr="000C5760">
        <w:rPr>
          <w:sz w:val="26"/>
          <w:szCs w:val="26"/>
        </w:rPr>
        <w:t xml:space="preserve"> </w:t>
      </w:r>
      <w:r w:rsidRPr="000C5760">
        <w:rPr>
          <w:b/>
          <w:sz w:val="26"/>
          <w:szCs w:val="26"/>
        </w:rPr>
        <w:t>Цена договора</w:t>
      </w:r>
    </w:p>
    <w:p w:rsidR="00376138" w:rsidRPr="00C63430" w:rsidRDefault="00376138" w:rsidP="00C63430">
      <w:pPr>
        <w:jc w:val="both"/>
        <w:rPr>
          <w:b/>
        </w:rPr>
      </w:pPr>
      <w:r w:rsidRPr="000C5760">
        <w:rPr>
          <w:sz w:val="26"/>
          <w:szCs w:val="26"/>
        </w:rPr>
        <w:t xml:space="preserve">2.1   Цена договора составляет </w:t>
      </w:r>
      <w:r w:rsidR="005414D5" w:rsidRPr="005414D5">
        <w:rPr>
          <w:b/>
          <w:sz w:val="26"/>
          <w:szCs w:val="26"/>
        </w:rPr>
        <w:t xml:space="preserve">224000,00 </w:t>
      </w:r>
      <w:r w:rsidR="005414D5" w:rsidRPr="005414D5">
        <w:rPr>
          <w:sz w:val="26"/>
          <w:szCs w:val="26"/>
        </w:rPr>
        <w:t>(двести двадцать четыре тысячи</w:t>
      </w:r>
      <w:r w:rsidR="005414D5" w:rsidRPr="005414D5">
        <w:rPr>
          <w:b/>
          <w:sz w:val="26"/>
          <w:szCs w:val="26"/>
        </w:rPr>
        <w:t xml:space="preserve">) </w:t>
      </w:r>
      <w:r w:rsidR="005414D5" w:rsidRPr="005414D5">
        <w:rPr>
          <w:sz w:val="26"/>
          <w:szCs w:val="26"/>
        </w:rPr>
        <w:t>рублей 00 копеек</w:t>
      </w:r>
      <w:r w:rsidR="00C63430" w:rsidRPr="005414D5">
        <w:rPr>
          <w:b/>
          <w:sz w:val="26"/>
          <w:szCs w:val="26"/>
        </w:rPr>
        <w:t xml:space="preserve"> </w:t>
      </w:r>
      <w:r w:rsidR="00C63430">
        <w:rPr>
          <w:sz w:val="26"/>
          <w:szCs w:val="26"/>
        </w:rPr>
        <w:t>н</w:t>
      </w:r>
      <w:r w:rsidRPr="000C5760">
        <w:rPr>
          <w:sz w:val="26"/>
          <w:szCs w:val="26"/>
        </w:rPr>
        <w:t>а поставку  продуктов питания</w:t>
      </w:r>
      <w:r w:rsidR="00BD116E">
        <w:rPr>
          <w:sz w:val="26"/>
          <w:szCs w:val="26"/>
        </w:rPr>
        <w:t xml:space="preserve">. </w:t>
      </w:r>
      <w:r w:rsidRPr="000C5760">
        <w:rPr>
          <w:sz w:val="26"/>
          <w:szCs w:val="26"/>
        </w:rPr>
        <w:t xml:space="preserve"> 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2.2   Цена продукции понимается на условиях поставки, указанных в Разделе включая стоимость продукции, НДС и другие сопутствующие расходы.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2.3   Налоги и сборы, взимаемые с  «Поставщика» в связи с исполнением настоящего   договора, включены в цену договора и оплачиваются «Поставщиком».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2.4. Оплат</w:t>
      </w:r>
      <w:r w:rsidR="002B7A8E">
        <w:rPr>
          <w:sz w:val="26"/>
          <w:szCs w:val="26"/>
        </w:rPr>
        <w:t xml:space="preserve">а производится за счет средств </w:t>
      </w:r>
      <w:r w:rsidR="002B7A8E" w:rsidRPr="002B7A8E">
        <w:rPr>
          <w:b/>
          <w:sz w:val="26"/>
          <w:szCs w:val="26"/>
        </w:rPr>
        <w:t>федерального</w:t>
      </w:r>
      <w:r w:rsidRPr="002B7A8E">
        <w:rPr>
          <w:b/>
          <w:sz w:val="26"/>
          <w:szCs w:val="26"/>
        </w:rPr>
        <w:t xml:space="preserve"> бюджета</w:t>
      </w:r>
      <w:r w:rsidRPr="000C5760">
        <w:rPr>
          <w:sz w:val="26"/>
          <w:szCs w:val="26"/>
        </w:rPr>
        <w:t xml:space="preserve"> по факту поставки продуктов питания в течение 20-ти банковских дней со дня выставления счета-фактуры, накладной. </w:t>
      </w:r>
    </w:p>
    <w:p w:rsidR="00376138" w:rsidRPr="000C5760" w:rsidRDefault="00376138" w:rsidP="00376138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Обязанности сторон и порядок оплаты.</w:t>
      </w:r>
    </w:p>
    <w:p w:rsidR="00376138" w:rsidRPr="000C5760" w:rsidRDefault="00376138" w:rsidP="00376138">
      <w:pPr>
        <w:pStyle w:val="a3"/>
        <w:numPr>
          <w:ilvl w:val="1"/>
          <w:numId w:val="1"/>
        </w:numPr>
        <w:tabs>
          <w:tab w:val="clear" w:pos="360"/>
          <w:tab w:val="num" w:pos="0"/>
        </w:tabs>
        <w:ind w:hanging="720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3.1«Заказчик»</w:t>
      </w:r>
    </w:p>
    <w:p w:rsidR="00376138" w:rsidRPr="000C5760" w:rsidRDefault="00376138" w:rsidP="00376138">
      <w:pPr>
        <w:pStyle w:val="a3"/>
        <w:numPr>
          <w:ilvl w:val="2"/>
          <w:numId w:val="1"/>
        </w:numPr>
        <w:tabs>
          <w:tab w:val="left" w:pos="0"/>
          <w:tab w:val="num" w:pos="709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3.1.1 Ежемесячно проводит сверку совместно с «Поставщиком» по исполнению настоящего договора. </w:t>
      </w:r>
    </w:p>
    <w:p w:rsidR="00376138" w:rsidRPr="000C5760" w:rsidRDefault="00376138" w:rsidP="00376138">
      <w:pPr>
        <w:pStyle w:val="a3"/>
        <w:numPr>
          <w:ilvl w:val="2"/>
          <w:numId w:val="1"/>
        </w:numPr>
        <w:tabs>
          <w:tab w:val="clear" w:pos="360"/>
          <w:tab w:val="num" w:pos="0"/>
          <w:tab w:val="num" w:pos="709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3.1.2</w:t>
      </w:r>
      <w:proofErr w:type="gramStart"/>
      <w:r w:rsidRPr="000C5760">
        <w:rPr>
          <w:sz w:val="26"/>
          <w:szCs w:val="26"/>
        </w:rPr>
        <w:t xml:space="preserve">  П</w:t>
      </w:r>
      <w:proofErr w:type="gramEnd"/>
      <w:r w:rsidRPr="000C5760">
        <w:rPr>
          <w:sz w:val="26"/>
          <w:szCs w:val="26"/>
        </w:rPr>
        <w:t>роизводит оплату по факту выполненной поставки товара на основании выставленных «Поставщиком»  счетов-фактур, накладных.</w:t>
      </w:r>
    </w:p>
    <w:p w:rsidR="00376138" w:rsidRPr="000C5760" w:rsidRDefault="00376138" w:rsidP="00376138">
      <w:pPr>
        <w:pStyle w:val="a3"/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3.1.3</w:t>
      </w:r>
      <w:proofErr w:type="gramStart"/>
      <w:r w:rsidRPr="000C5760">
        <w:rPr>
          <w:sz w:val="26"/>
          <w:szCs w:val="26"/>
        </w:rPr>
        <w:t xml:space="preserve">   П</w:t>
      </w:r>
      <w:proofErr w:type="gramEnd"/>
      <w:r w:rsidRPr="000C5760">
        <w:rPr>
          <w:sz w:val="26"/>
          <w:szCs w:val="26"/>
        </w:rPr>
        <w:t xml:space="preserve">роизводит  расчет по настоящему договору перечислением с расчетного счета заказчика за счет средств </w:t>
      </w:r>
      <w:r w:rsidR="002B7A8E" w:rsidRPr="002B7A8E">
        <w:rPr>
          <w:b/>
          <w:sz w:val="26"/>
          <w:szCs w:val="26"/>
        </w:rPr>
        <w:t>федерального</w:t>
      </w:r>
      <w:r w:rsidRPr="002B7A8E">
        <w:rPr>
          <w:b/>
          <w:sz w:val="26"/>
          <w:szCs w:val="26"/>
        </w:rPr>
        <w:t xml:space="preserve"> бюджета</w:t>
      </w:r>
      <w:r w:rsidRPr="000C5760">
        <w:rPr>
          <w:sz w:val="26"/>
          <w:szCs w:val="26"/>
        </w:rPr>
        <w:t>.</w:t>
      </w:r>
    </w:p>
    <w:p w:rsidR="00376138" w:rsidRDefault="00376138" w:rsidP="00376138">
      <w:pPr>
        <w:pStyle w:val="a3"/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3.1.4</w:t>
      </w:r>
      <w:proofErr w:type="gramStart"/>
      <w:r w:rsidRPr="000C5760">
        <w:rPr>
          <w:sz w:val="26"/>
          <w:szCs w:val="26"/>
        </w:rPr>
        <w:t xml:space="preserve">  В</w:t>
      </w:r>
      <w:proofErr w:type="gramEnd"/>
      <w:r w:rsidRPr="000C5760">
        <w:rPr>
          <w:sz w:val="26"/>
          <w:szCs w:val="26"/>
        </w:rPr>
        <w:t xml:space="preserve"> случае задержки доставки продукции вправе потребовать от «Поставщика» выплату неустойки на сумму задержанной партии продукции в размере 1/300 действующей на день уплаты неустойки ставки рефинансирования Центрального банка РФ за каждый день просрочки, начиная с дня, следующего за планируемым днем поставки по графику.</w:t>
      </w:r>
    </w:p>
    <w:p w:rsidR="006F7306" w:rsidRPr="000C5760" w:rsidRDefault="006F7306" w:rsidP="00376138">
      <w:pPr>
        <w:pStyle w:val="a3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3.1.5. Обязан отслеживать подконтрольную продукцию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>, с обязательной проверкой всей документации о происхождении и движении товара от изготовителя до потребителя, с обязательной проверкой данных документов по системе «Меркурий» с последующим «гашением» ветеринарного сертификата.</w:t>
      </w:r>
    </w:p>
    <w:p w:rsidR="00376138" w:rsidRPr="000C5760" w:rsidRDefault="00376138" w:rsidP="00376138">
      <w:pPr>
        <w:pStyle w:val="a3"/>
        <w:tabs>
          <w:tab w:val="left" w:pos="1701"/>
        </w:tabs>
        <w:ind w:left="360" w:hanging="360"/>
        <w:jc w:val="both"/>
        <w:rPr>
          <w:sz w:val="26"/>
          <w:szCs w:val="26"/>
        </w:rPr>
      </w:pPr>
      <w:r w:rsidRPr="000C5760">
        <w:rPr>
          <w:b/>
          <w:sz w:val="26"/>
          <w:szCs w:val="26"/>
        </w:rPr>
        <w:t>3.2       «Поставщик</w:t>
      </w:r>
      <w:r w:rsidRPr="000C5760">
        <w:rPr>
          <w:sz w:val="26"/>
          <w:szCs w:val="26"/>
        </w:rPr>
        <w:t>»</w:t>
      </w:r>
    </w:p>
    <w:p w:rsidR="00376138" w:rsidRPr="000C5760" w:rsidRDefault="00A07ADA" w:rsidP="00376138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3.2.1</w:t>
      </w:r>
      <w:proofErr w:type="gramStart"/>
      <w:r>
        <w:rPr>
          <w:sz w:val="26"/>
          <w:szCs w:val="26"/>
        </w:rPr>
        <w:t xml:space="preserve"> </w:t>
      </w:r>
      <w:r w:rsidR="00376138" w:rsidRPr="000C5760">
        <w:rPr>
          <w:sz w:val="26"/>
          <w:szCs w:val="26"/>
        </w:rPr>
        <w:t>П</w:t>
      </w:r>
      <w:proofErr w:type="gramEnd"/>
      <w:r w:rsidR="00376138" w:rsidRPr="000C5760">
        <w:rPr>
          <w:sz w:val="26"/>
          <w:szCs w:val="26"/>
        </w:rPr>
        <w:t>оставляет продукцию по месту нахождения «Поставщика» своим транспортом, соответствующего наименования, качества и в количестве соответствующем заявкам образовательных учреждений.</w:t>
      </w:r>
    </w:p>
    <w:p w:rsidR="00376138" w:rsidRPr="000C5760" w:rsidRDefault="00376138" w:rsidP="00376138">
      <w:pPr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3.2.2 Транспортирование скоропортящихся продуктов должно производиться в закрытой маркированной таре. Особо скоропортящиеся продукты должны перевозиться изотермическим транспортом, обеспечивающим сохранение температурных режимов транспортировки.</w:t>
      </w:r>
    </w:p>
    <w:p w:rsidR="00376138" w:rsidRPr="000C5760" w:rsidRDefault="00A07ADA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 </w:t>
      </w:r>
      <w:r w:rsidR="00376138" w:rsidRPr="000C5760">
        <w:rPr>
          <w:sz w:val="26"/>
          <w:szCs w:val="26"/>
        </w:rPr>
        <w:t>Поставляемая продукция должна иметь сертификат соответствия, удостоверение качества и (или) иные документы, подтверждающие соответствие поставляемого товара установленным стандартам.</w:t>
      </w:r>
    </w:p>
    <w:p w:rsidR="00376138" w:rsidRDefault="00376138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3.2.4</w:t>
      </w:r>
      <w:proofErr w:type="gramStart"/>
      <w:r w:rsidRPr="000C5760">
        <w:rPr>
          <w:sz w:val="26"/>
          <w:szCs w:val="26"/>
        </w:rPr>
        <w:t xml:space="preserve">    В</w:t>
      </w:r>
      <w:proofErr w:type="gramEnd"/>
      <w:r w:rsidRPr="000C5760">
        <w:rPr>
          <w:sz w:val="26"/>
          <w:szCs w:val="26"/>
        </w:rPr>
        <w:t xml:space="preserve">ыставляет счета «Заказчику» для оплаты. </w:t>
      </w:r>
    </w:p>
    <w:p w:rsidR="006F7306" w:rsidRPr="000C5760" w:rsidRDefault="00A07ADA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3.2.5. </w:t>
      </w:r>
      <w:r w:rsidR="006F7306">
        <w:rPr>
          <w:sz w:val="26"/>
          <w:szCs w:val="26"/>
        </w:rPr>
        <w:t xml:space="preserve">Обязан поставлять </w:t>
      </w:r>
      <w:proofErr w:type="gramStart"/>
      <w:r w:rsidR="006F7306">
        <w:rPr>
          <w:sz w:val="26"/>
          <w:szCs w:val="26"/>
        </w:rPr>
        <w:t>мясо-молочную</w:t>
      </w:r>
      <w:proofErr w:type="gramEnd"/>
      <w:r w:rsidR="006F7306">
        <w:rPr>
          <w:sz w:val="26"/>
          <w:szCs w:val="26"/>
        </w:rPr>
        <w:t xml:space="preserve"> продукцию для образовательных учреждений с обязательным оформлением ветеринарных сопроводительных документов через электронную систему «Меркурий».</w:t>
      </w:r>
    </w:p>
    <w:p w:rsidR="00376138" w:rsidRPr="000C5760" w:rsidRDefault="00376138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4.Дополнительные условия</w:t>
      </w:r>
    </w:p>
    <w:p w:rsidR="00376138" w:rsidRPr="000C5760" w:rsidRDefault="00376138" w:rsidP="00376138">
      <w:pPr>
        <w:pStyle w:val="a3"/>
        <w:rPr>
          <w:sz w:val="26"/>
          <w:szCs w:val="26"/>
        </w:rPr>
      </w:pPr>
      <w:r w:rsidRPr="000C5760">
        <w:rPr>
          <w:sz w:val="26"/>
          <w:szCs w:val="26"/>
        </w:rPr>
        <w:t>4.1</w:t>
      </w:r>
      <w:r w:rsidRPr="000C5760">
        <w:rPr>
          <w:b/>
          <w:sz w:val="26"/>
          <w:szCs w:val="26"/>
        </w:rPr>
        <w:t>.     «</w:t>
      </w:r>
      <w:r w:rsidRPr="000C5760">
        <w:rPr>
          <w:sz w:val="26"/>
          <w:szCs w:val="26"/>
        </w:rPr>
        <w:t>Поставщик» не имеет права в одностороннем порядке расторгнуть договор.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4.2.   Условия настоящего договора могут быть изменены или дополнены по взаимному согласию сторон, с обязательным составлением письменного документа.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4.3. Обработка персональных данных осуществляется «Заказчиком» с согласия субъектов персональных данных.</w:t>
      </w:r>
    </w:p>
    <w:p w:rsidR="00376138" w:rsidRPr="000C5760" w:rsidRDefault="00376138" w:rsidP="00376138">
      <w:pPr>
        <w:shd w:val="clear" w:color="auto" w:fill="FFFFFF"/>
        <w:jc w:val="center"/>
        <w:rPr>
          <w:b/>
          <w:snapToGrid w:val="0"/>
          <w:color w:val="000000"/>
          <w:sz w:val="26"/>
          <w:szCs w:val="26"/>
        </w:rPr>
      </w:pPr>
      <w:r w:rsidRPr="000C5760">
        <w:rPr>
          <w:b/>
          <w:snapToGrid w:val="0"/>
          <w:color w:val="000000"/>
          <w:sz w:val="26"/>
          <w:szCs w:val="26"/>
        </w:rPr>
        <w:t>5. Ответственность сторон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5.1.   Стороны  пришли  к  соглашению,  что  ответственность  за  просрочку исполнения    и    неисполнение    обязательств    по    настоящему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 регулируется действующим гражданским законодательством РФ.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5.2.  Ни одна из сторон не несет ответственности   перед другой стороной за невыполнение    обязательств    по    настоящему   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у,   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эмбарго, землетрясение, наводнения, пожары и другие стихийные бедствия.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>5.3.    Свидетельство,   выданное   соответствующей   торгово-промышленной палатой    или        иным    компетентным    органом,    является    достаточным подтверждением  наличия  и  продолжительности  действия   непреодолимой силы.</w:t>
      </w:r>
    </w:p>
    <w:p w:rsidR="00376138" w:rsidRPr="000C5760" w:rsidRDefault="00376138" w:rsidP="00376138">
      <w:pPr>
        <w:shd w:val="clear" w:color="auto" w:fill="FFFFFF"/>
        <w:jc w:val="both"/>
        <w:rPr>
          <w:b/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5.4.  Сторона, которая не исполняет своего обязательства, должна направлять извещение другой Стороне о препятствии и его влиянии на исполнение обязательств по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5.5.  Если обстоятельства непреодолимой силы действуют на протяжении трех последовательных месяцев и не обнаруживают     признаков прекращения, настоящий договор может быть расторгнут.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lastRenderedPageBreak/>
        <w:t>5.6</w:t>
      </w:r>
      <w:r w:rsidRPr="000C5760">
        <w:rPr>
          <w:b/>
          <w:sz w:val="26"/>
          <w:szCs w:val="26"/>
        </w:rPr>
        <w:t>.</w:t>
      </w:r>
      <w:r w:rsidR="002B7A8E">
        <w:rPr>
          <w:b/>
          <w:sz w:val="26"/>
          <w:szCs w:val="26"/>
        </w:rPr>
        <w:t xml:space="preserve"> </w:t>
      </w:r>
      <w:r w:rsidRPr="000C5760">
        <w:rPr>
          <w:sz w:val="26"/>
          <w:szCs w:val="26"/>
        </w:rPr>
        <w:t xml:space="preserve">Споры, возникшие между сторонами при заключении, изменении, расторжении или исполнении настоящего договора, рассматриваются арбитражным судом </w:t>
      </w:r>
      <w:proofErr w:type="gramStart"/>
      <w:r w:rsidRPr="000C5760">
        <w:rPr>
          <w:sz w:val="26"/>
          <w:szCs w:val="26"/>
        </w:rPr>
        <w:t>согласно</w:t>
      </w:r>
      <w:proofErr w:type="gramEnd"/>
      <w:r w:rsidRPr="000C5760">
        <w:rPr>
          <w:sz w:val="26"/>
          <w:szCs w:val="26"/>
        </w:rPr>
        <w:t xml:space="preserve"> действующего законодательства.</w:t>
      </w: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6.Сроки действия договора </w:t>
      </w:r>
    </w:p>
    <w:p w:rsidR="00376138" w:rsidRPr="000C5760" w:rsidRDefault="00376138" w:rsidP="00376138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6.1. Настоящий договор действует с момента подписания до </w:t>
      </w:r>
      <w:r w:rsidR="00EC2E2E">
        <w:rPr>
          <w:sz w:val="26"/>
          <w:szCs w:val="26"/>
        </w:rPr>
        <w:t xml:space="preserve">31 </w:t>
      </w:r>
      <w:r w:rsidR="005414D5">
        <w:rPr>
          <w:sz w:val="26"/>
          <w:szCs w:val="26"/>
        </w:rPr>
        <w:t>декабря</w:t>
      </w:r>
      <w:r w:rsidR="007E50CD">
        <w:rPr>
          <w:sz w:val="26"/>
          <w:szCs w:val="26"/>
        </w:rPr>
        <w:t xml:space="preserve"> 20</w:t>
      </w:r>
      <w:r w:rsidR="00AE3253">
        <w:rPr>
          <w:sz w:val="26"/>
          <w:szCs w:val="26"/>
        </w:rPr>
        <w:t>2</w:t>
      </w:r>
      <w:r w:rsidR="002B7A8E">
        <w:rPr>
          <w:sz w:val="26"/>
          <w:szCs w:val="26"/>
        </w:rPr>
        <w:t>1</w:t>
      </w:r>
      <w:r w:rsidR="007E50CD">
        <w:rPr>
          <w:sz w:val="26"/>
          <w:szCs w:val="26"/>
        </w:rPr>
        <w:t xml:space="preserve"> г., в части оплаты до </w:t>
      </w:r>
      <w:r w:rsidRPr="000C5760">
        <w:rPr>
          <w:sz w:val="26"/>
          <w:szCs w:val="26"/>
        </w:rPr>
        <w:t xml:space="preserve">полного исполнения </w:t>
      </w:r>
      <w:r w:rsidR="007E50CD">
        <w:rPr>
          <w:sz w:val="26"/>
          <w:szCs w:val="26"/>
        </w:rPr>
        <w:t>сторонами своих</w:t>
      </w:r>
      <w:r w:rsidR="00EE4889">
        <w:rPr>
          <w:sz w:val="26"/>
          <w:szCs w:val="26"/>
        </w:rPr>
        <w:t xml:space="preserve"> </w:t>
      </w:r>
      <w:r w:rsidRPr="000C5760">
        <w:rPr>
          <w:sz w:val="26"/>
          <w:szCs w:val="26"/>
        </w:rPr>
        <w:t>обязательств.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 6.2. Настоящий договор составлен в двух экземплярах, из них один находится у </w:t>
      </w:r>
      <w:r w:rsidRPr="000C5760">
        <w:rPr>
          <w:b/>
          <w:sz w:val="26"/>
          <w:szCs w:val="26"/>
        </w:rPr>
        <w:t xml:space="preserve">«Поставщика», </w:t>
      </w:r>
      <w:r w:rsidRPr="000C5760">
        <w:rPr>
          <w:sz w:val="26"/>
          <w:szCs w:val="26"/>
        </w:rPr>
        <w:t>второй у</w:t>
      </w:r>
      <w:r w:rsidRPr="000C5760">
        <w:rPr>
          <w:b/>
          <w:sz w:val="26"/>
          <w:szCs w:val="26"/>
        </w:rPr>
        <w:t xml:space="preserve"> </w:t>
      </w:r>
      <w:r w:rsidRPr="000C5760">
        <w:rPr>
          <w:sz w:val="26"/>
          <w:szCs w:val="26"/>
        </w:rPr>
        <w:t>«</w:t>
      </w:r>
      <w:r w:rsidRPr="000C5760">
        <w:rPr>
          <w:b/>
          <w:sz w:val="26"/>
          <w:szCs w:val="26"/>
        </w:rPr>
        <w:t>Заказчика</w:t>
      </w:r>
      <w:r w:rsidRPr="000C5760">
        <w:rPr>
          <w:sz w:val="26"/>
          <w:szCs w:val="26"/>
        </w:rPr>
        <w:t>».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6.3. Все экземпляры имеют одинаковую юридическую силу.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7.Юридические адреса  реквизиты и подписи сторон</w:t>
      </w:r>
    </w:p>
    <w:tbl>
      <w:tblPr>
        <w:tblW w:w="11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"/>
        <w:gridCol w:w="4346"/>
        <w:gridCol w:w="6922"/>
      </w:tblGrid>
      <w:tr w:rsidR="00376138" w:rsidRPr="000C5760" w:rsidTr="000C5760">
        <w:trPr>
          <w:gridBefore w:val="1"/>
          <w:wBefore w:w="49" w:type="dxa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pStyle w:val="a5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«Заказчик»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 xml:space="preserve">МКОУ СОШ № 4  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с. Кокшаровка</w:t>
            </w:r>
          </w:p>
          <w:p w:rsidR="00376138" w:rsidRPr="000C5760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0C5760">
              <w:rPr>
                <w:szCs w:val="26"/>
              </w:rPr>
              <w:t xml:space="preserve">692616, с. Кокшаровка, </w:t>
            </w:r>
          </w:p>
          <w:p w:rsidR="00376138" w:rsidRPr="000C5760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0C5760">
              <w:rPr>
                <w:szCs w:val="26"/>
              </w:rPr>
              <w:t>ул. Советская, д.10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ИНН 2534004735 КПП 253401001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УФК по Приморскому краю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(МКОУ СОШ № 4 с. Кокшаровка) </w:t>
            </w:r>
            <w:proofErr w:type="gramStart"/>
            <w:r w:rsidRPr="000C5760">
              <w:rPr>
                <w:sz w:val="26"/>
                <w:szCs w:val="26"/>
              </w:rPr>
              <w:t>Дальневосточное</w:t>
            </w:r>
            <w:proofErr w:type="gramEnd"/>
            <w:r w:rsidRPr="000C5760">
              <w:rPr>
                <w:sz w:val="26"/>
                <w:szCs w:val="26"/>
              </w:rPr>
              <w:t xml:space="preserve"> ГУ ЦБ РФ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БИК 040507001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proofErr w:type="gramStart"/>
            <w:r w:rsidRPr="000C5760">
              <w:rPr>
                <w:sz w:val="26"/>
                <w:szCs w:val="26"/>
              </w:rPr>
              <w:t>р</w:t>
            </w:r>
            <w:proofErr w:type="gramEnd"/>
            <w:r w:rsidRPr="000C5760">
              <w:rPr>
                <w:sz w:val="26"/>
                <w:szCs w:val="26"/>
              </w:rPr>
              <w:t xml:space="preserve">/с </w:t>
            </w:r>
            <w:r w:rsidR="00EE4889" w:rsidRPr="003B2BBA">
              <w:rPr>
                <w:sz w:val="26"/>
                <w:szCs w:val="26"/>
              </w:rPr>
              <w:t>40204810305070000337</w:t>
            </w:r>
          </w:p>
          <w:p w:rsidR="00EE4889" w:rsidRPr="003B2BBA" w:rsidRDefault="00376138" w:rsidP="00EE4889">
            <w:pPr>
              <w:rPr>
                <w:sz w:val="26"/>
                <w:szCs w:val="26"/>
              </w:rPr>
            </w:pPr>
            <w:proofErr w:type="gramStart"/>
            <w:r w:rsidRPr="000C5760">
              <w:rPr>
                <w:szCs w:val="26"/>
              </w:rPr>
              <w:t>л</w:t>
            </w:r>
            <w:proofErr w:type="gramEnd"/>
            <w:r w:rsidRPr="000C5760">
              <w:rPr>
                <w:szCs w:val="26"/>
              </w:rPr>
              <w:t xml:space="preserve">/с </w:t>
            </w:r>
            <w:r w:rsidR="00EE4889" w:rsidRPr="003B2BBA">
              <w:rPr>
                <w:sz w:val="26"/>
                <w:szCs w:val="26"/>
              </w:rPr>
              <w:t>03203</w:t>
            </w:r>
            <w:r w:rsidR="00EE4889" w:rsidRPr="003B2BBA">
              <w:rPr>
                <w:sz w:val="26"/>
                <w:szCs w:val="26"/>
                <w:lang w:val="en-US"/>
              </w:rPr>
              <w:t>D</w:t>
            </w:r>
            <w:r w:rsidR="00EE4889" w:rsidRPr="003B2BBA">
              <w:rPr>
                <w:sz w:val="26"/>
                <w:szCs w:val="26"/>
              </w:rPr>
              <w:t>02930</w:t>
            </w:r>
          </w:p>
          <w:p w:rsidR="00376138" w:rsidRPr="000C5760" w:rsidRDefault="00376138" w:rsidP="00AC5C6F">
            <w:pPr>
              <w:pStyle w:val="a5"/>
              <w:ind w:left="0" w:hanging="15"/>
              <w:rPr>
                <w:szCs w:val="26"/>
              </w:rPr>
            </w:pPr>
          </w:p>
          <w:p w:rsidR="00376138" w:rsidRPr="000C5760" w:rsidRDefault="00376138" w:rsidP="00AC5C6F">
            <w:pPr>
              <w:pStyle w:val="a5"/>
              <w:ind w:left="0"/>
              <w:rPr>
                <w:szCs w:val="26"/>
              </w:rPr>
            </w:pP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pStyle w:val="a5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«Поставщик»</w:t>
            </w:r>
          </w:p>
          <w:p w:rsidR="00376138" w:rsidRPr="000C5760" w:rsidRDefault="00376138" w:rsidP="00AC5C6F">
            <w:pPr>
              <w:pStyle w:val="a5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ИП Карпова Татьяна Анатольевна</w:t>
            </w:r>
          </w:p>
          <w:p w:rsidR="00376138" w:rsidRPr="000C5760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0C5760">
              <w:rPr>
                <w:szCs w:val="26"/>
              </w:rPr>
              <w:t>692617, с. Саратовка, ул. Сплавная, 2-А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szCs w:val="26"/>
              </w:rPr>
            </w:pPr>
            <w:r w:rsidRPr="000C5760">
              <w:rPr>
                <w:szCs w:val="26"/>
              </w:rPr>
              <w:t>ИНН 253400253400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szCs w:val="26"/>
              </w:rPr>
            </w:pPr>
            <w:proofErr w:type="gramStart"/>
            <w:r w:rsidRPr="000C5760">
              <w:rPr>
                <w:szCs w:val="26"/>
              </w:rPr>
              <w:t>Р</w:t>
            </w:r>
            <w:proofErr w:type="gramEnd"/>
            <w:r w:rsidRPr="000C5760">
              <w:rPr>
                <w:szCs w:val="26"/>
              </w:rPr>
              <w:t>/</w:t>
            </w:r>
            <w:proofErr w:type="spellStart"/>
            <w:r w:rsidRPr="000C5760">
              <w:rPr>
                <w:szCs w:val="26"/>
              </w:rPr>
              <w:t>сч</w:t>
            </w:r>
            <w:proofErr w:type="spellEnd"/>
            <w:r w:rsidRPr="000C5760">
              <w:rPr>
                <w:szCs w:val="26"/>
              </w:rPr>
              <w:t xml:space="preserve"> 40802810850000011772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Дальневосточный банк ПАО Сбербанк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г. Хабаровск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счет № банка получателя 30101810600000000608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БИК Банка получателя 040813608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</w:p>
        </w:tc>
      </w:tr>
      <w:tr w:rsidR="00376138" w:rsidRPr="000C5760" w:rsidTr="000C5760">
        <w:trPr>
          <w:trHeight w:val="1448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«Заказчик»</w:t>
            </w:r>
          </w:p>
          <w:p w:rsidR="00376138" w:rsidRPr="000C5760" w:rsidRDefault="00376138" w:rsidP="00AC5C6F">
            <w:pPr>
              <w:jc w:val="center"/>
              <w:rPr>
                <w:sz w:val="26"/>
                <w:szCs w:val="26"/>
              </w:rPr>
            </w:pP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подпись               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 </w:t>
            </w:r>
            <w:proofErr w:type="spellStart"/>
            <w:r w:rsidRPr="000C5760">
              <w:rPr>
                <w:sz w:val="26"/>
                <w:szCs w:val="26"/>
              </w:rPr>
              <w:t>печать___________Г.Н</w:t>
            </w:r>
            <w:proofErr w:type="spellEnd"/>
            <w:r w:rsidRPr="000C5760">
              <w:rPr>
                <w:sz w:val="26"/>
                <w:szCs w:val="26"/>
              </w:rPr>
              <w:t>. Филаретова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«Поставщик»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подпись    </w:t>
            </w:r>
          </w:p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 </w:t>
            </w:r>
            <w:proofErr w:type="spellStart"/>
            <w:r w:rsidRPr="000C5760">
              <w:rPr>
                <w:sz w:val="26"/>
                <w:szCs w:val="26"/>
              </w:rPr>
              <w:t>печать___________Т</w:t>
            </w:r>
            <w:proofErr w:type="spellEnd"/>
            <w:r w:rsidRPr="000C5760">
              <w:rPr>
                <w:sz w:val="26"/>
                <w:szCs w:val="26"/>
              </w:rPr>
              <w:t>. А. Карпова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</w:p>
        </w:tc>
      </w:tr>
    </w:tbl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173CF" w:rsidRDefault="003173CF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p w:rsidR="007D161C" w:rsidRDefault="007D161C" w:rsidP="007D161C">
      <w:pPr>
        <w:jc w:val="right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lastRenderedPageBreak/>
        <w:t xml:space="preserve">Приложение № 1 </w:t>
      </w:r>
    </w:p>
    <w:p w:rsidR="007D161C" w:rsidRPr="00FA4932" w:rsidRDefault="007D161C" w:rsidP="007D161C">
      <w:pPr>
        <w:jc w:val="right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t>к договору №   от "__" сентября</w:t>
      </w:r>
      <w:r w:rsidRPr="00FA4932">
        <w:rPr>
          <w:color w:val="000000"/>
          <w:sz w:val="26"/>
          <w:szCs w:val="26"/>
        </w:rPr>
        <w:t xml:space="preserve"> 2021 г.</w:t>
      </w:r>
    </w:p>
    <w:p w:rsidR="007D161C" w:rsidRDefault="007D161C" w:rsidP="007D161C">
      <w:pPr>
        <w:rPr>
          <w:color w:val="000000"/>
          <w:sz w:val="26"/>
          <w:szCs w:val="26"/>
        </w:rPr>
      </w:pPr>
    </w:p>
    <w:p w:rsidR="007D161C" w:rsidRDefault="007D161C" w:rsidP="007D161C">
      <w:pPr>
        <w:rPr>
          <w:color w:val="000000"/>
          <w:sz w:val="26"/>
          <w:szCs w:val="26"/>
        </w:rPr>
      </w:pPr>
    </w:p>
    <w:p w:rsidR="007D161C" w:rsidRDefault="007D161C" w:rsidP="007D161C">
      <w:pPr>
        <w:jc w:val="center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t>Спецификация продуктов</w:t>
      </w:r>
    </w:p>
    <w:p w:rsidR="007D161C" w:rsidRDefault="007D161C">
      <w:pPr>
        <w:rPr>
          <w:sz w:val="26"/>
          <w:szCs w:val="26"/>
        </w:rPr>
      </w:pPr>
    </w:p>
    <w:p w:rsidR="007D161C" w:rsidRDefault="007D161C">
      <w:pPr>
        <w:rPr>
          <w:sz w:val="26"/>
          <w:szCs w:val="26"/>
        </w:rPr>
      </w:pPr>
    </w:p>
    <w:tbl>
      <w:tblPr>
        <w:tblW w:w="10018" w:type="dxa"/>
        <w:tblInd w:w="-743" w:type="dxa"/>
        <w:tblLook w:val="04A0" w:firstRow="1" w:lastRow="0" w:firstColumn="1" w:lastColumn="0" w:noHBand="0" w:noVBand="1"/>
      </w:tblPr>
      <w:tblGrid>
        <w:gridCol w:w="560"/>
        <w:gridCol w:w="2566"/>
        <w:gridCol w:w="271"/>
        <w:gridCol w:w="271"/>
        <w:gridCol w:w="1840"/>
        <w:gridCol w:w="1480"/>
        <w:gridCol w:w="1440"/>
        <w:gridCol w:w="1600"/>
      </w:tblGrid>
      <w:tr w:rsidR="007D161C" w:rsidRPr="007D161C" w:rsidTr="007D161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продукт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D161C">
              <w:rPr>
                <w:color w:val="000000"/>
                <w:sz w:val="22"/>
                <w:szCs w:val="22"/>
              </w:rPr>
              <w:t>измер</w:t>
            </w:r>
            <w:proofErr w:type="spellEnd"/>
            <w:r w:rsidRPr="007D161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макароны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975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сосиски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6900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куры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8700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печень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4380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горбуша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13500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мясо говядин.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6240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рис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1720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горох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420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гречка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2250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пшеничная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304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пшено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7,275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436,5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перловка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266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масло растительное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2400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8160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1140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9100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2625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яблоко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6300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груша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6150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3720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какао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3200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томат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сахар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3825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молоко сухое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3840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 xml:space="preserve">молоко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64000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9540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булка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5280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горошек зеленый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сыр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8160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сметана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кисель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мука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огурцы соленые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1092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печенье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2925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 xml:space="preserve">мясо </w:t>
            </w:r>
            <w:proofErr w:type="spellStart"/>
            <w:r w:rsidRPr="007D161C">
              <w:rPr>
                <w:color w:val="000000"/>
                <w:sz w:val="22"/>
                <w:szCs w:val="22"/>
              </w:rPr>
              <w:t>свин</w:t>
            </w:r>
            <w:proofErr w:type="spellEnd"/>
            <w:r w:rsidRPr="007D161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12413,5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соль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176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пельмени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йогурт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вафли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2050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голень куриная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2494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батон нарезной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курага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чернослив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430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фрикадельки мясные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518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кофейный напиток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7D161C" w:rsidRPr="007D161C" w:rsidTr="007D161C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center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1C" w:rsidRPr="007D161C" w:rsidRDefault="007D161C" w:rsidP="007D161C">
            <w:pPr>
              <w:jc w:val="right"/>
              <w:rPr>
                <w:color w:val="000000"/>
                <w:sz w:val="22"/>
                <w:szCs w:val="22"/>
              </w:rPr>
            </w:pPr>
            <w:r w:rsidRPr="007D161C">
              <w:rPr>
                <w:color w:val="000000"/>
                <w:sz w:val="22"/>
                <w:szCs w:val="22"/>
              </w:rPr>
              <w:t>224000</w:t>
            </w:r>
          </w:p>
        </w:tc>
      </w:tr>
    </w:tbl>
    <w:p w:rsidR="007D161C" w:rsidRDefault="007D161C">
      <w:pPr>
        <w:rPr>
          <w:sz w:val="26"/>
          <w:szCs w:val="26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4693"/>
        <w:gridCol w:w="4063"/>
      </w:tblGrid>
      <w:tr w:rsidR="007D161C" w:rsidRPr="00084CAD" w:rsidTr="006C3894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</w:p>
          <w:p w:rsidR="007D161C" w:rsidRPr="00084CAD" w:rsidRDefault="007D161C" w:rsidP="006C3894">
            <w:pPr>
              <w:spacing w:after="240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"Покупатель"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</w:p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</w:p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</w:p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</w:p>
          <w:p w:rsidR="007D161C" w:rsidRDefault="007D161C" w:rsidP="006C38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</w:t>
            </w:r>
            <w:r w:rsidRPr="00084CAD">
              <w:rPr>
                <w:color w:val="000000"/>
                <w:sz w:val="22"/>
                <w:szCs w:val="22"/>
              </w:rPr>
              <w:t>"Продавец"</w:t>
            </w:r>
          </w:p>
          <w:p w:rsidR="007D161C" w:rsidRPr="00084CAD" w:rsidRDefault="007D161C" w:rsidP="006C3894">
            <w:pPr>
              <w:rPr>
                <w:color w:val="000000"/>
                <w:sz w:val="22"/>
                <w:szCs w:val="22"/>
              </w:rPr>
            </w:pPr>
          </w:p>
        </w:tc>
      </w:tr>
      <w:tr w:rsidR="007D161C" w:rsidRPr="00084CAD" w:rsidTr="006C3894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084CAD" w:rsidRDefault="007D161C" w:rsidP="006C3894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подпись____________ Г.Н. Филаретова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D161C" w:rsidRPr="00084CAD" w:rsidRDefault="007D161C" w:rsidP="006C3894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 xml:space="preserve">подпись____________ Т.А.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084CAD">
              <w:rPr>
                <w:color w:val="000000"/>
                <w:sz w:val="22"/>
                <w:szCs w:val="22"/>
              </w:rPr>
              <w:t>арпова</w:t>
            </w:r>
          </w:p>
        </w:tc>
      </w:tr>
      <w:tr w:rsidR="007D161C" w:rsidRPr="00084CAD" w:rsidTr="006C3894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084CAD" w:rsidRDefault="007D161C" w:rsidP="006C38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4CAD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61C" w:rsidRPr="00084CAD" w:rsidRDefault="007D161C" w:rsidP="006C38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4CAD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D10025" w:rsidRDefault="00D10025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  <w:bookmarkStart w:id="0" w:name="_GoBack"/>
      <w:bookmarkEnd w:id="0"/>
    </w:p>
    <w:p w:rsidR="00D10025" w:rsidRDefault="00D10025">
      <w:pPr>
        <w:rPr>
          <w:sz w:val="26"/>
          <w:szCs w:val="26"/>
        </w:rPr>
      </w:pPr>
    </w:p>
    <w:sectPr w:rsidR="00D10025" w:rsidSect="0084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43EB"/>
    <w:multiLevelType w:val="hybridMultilevel"/>
    <w:tmpl w:val="B95A61E8"/>
    <w:lvl w:ilvl="0" w:tplc="93DCD6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116A76C">
      <w:numFmt w:val="none"/>
      <w:lvlText w:val=""/>
      <w:lvlJc w:val="left"/>
      <w:pPr>
        <w:tabs>
          <w:tab w:val="num" w:pos="360"/>
        </w:tabs>
      </w:pPr>
    </w:lvl>
    <w:lvl w:ilvl="2" w:tplc="7910C43E">
      <w:numFmt w:val="none"/>
      <w:lvlText w:val=""/>
      <w:lvlJc w:val="left"/>
      <w:pPr>
        <w:tabs>
          <w:tab w:val="num" w:pos="360"/>
        </w:tabs>
      </w:pPr>
    </w:lvl>
    <w:lvl w:ilvl="3" w:tplc="0A3C0798">
      <w:numFmt w:val="none"/>
      <w:lvlText w:val=""/>
      <w:lvlJc w:val="left"/>
      <w:pPr>
        <w:tabs>
          <w:tab w:val="num" w:pos="360"/>
        </w:tabs>
      </w:pPr>
    </w:lvl>
    <w:lvl w:ilvl="4" w:tplc="A8043EA0">
      <w:numFmt w:val="none"/>
      <w:lvlText w:val=""/>
      <w:lvlJc w:val="left"/>
      <w:pPr>
        <w:tabs>
          <w:tab w:val="num" w:pos="360"/>
        </w:tabs>
      </w:pPr>
    </w:lvl>
    <w:lvl w:ilvl="5" w:tplc="0740A3D4">
      <w:numFmt w:val="none"/>
      <w:lvlText w:val=""/>
      <w:lvlJc w:val="left"/>
      <w:pPr>
        <w:tabs>
          <w:tab w:val="num" w:pos="360"/>
        </w:tabs>
      </w:pPr>
    </w:lvl>
    <w:lvl w:ilvl="6" w:tplc="A49C8690">
      <w:numFmt w:val="none"/>
      <w:lvlText w:val=""/>
      <w:lvlJc w:val="left"/>
      <w:pPr>
        <w:tabs>
          <w:tab w:val="num" w:pos="360"/>
        </w:tabs>
      </w:pPr>
    </w:lvl>
    <w:lvl w:ilvl="7" w:tplc="AF0035B8">
      <w:numFmt w:val="none"/>
      <w:lvlText w:val=""/>
      <w:lvlJc w:val="left"/>
      <w:pPr>
        <w:tabs>
          <w:tab w:val="num" w:pos="360"/>
        </w:tabs>
      </w:pPr>
    </w:lvl>
    <w:lvl w:ilvl="8" w:tplc="57D28A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38"/>
    <w:rsid w:val="000131D7"/>
    <w:rsid w:val="000361E1"/>
    <w:rsid w:val="000C5760"/>
    <w:rsid w:val="00102F32"/>
    <w:rsid w:val="00113D96"/>
    <w:rsid w:val="00137C35"/>
    <w:rsid w:val="002B7A8E"/>
    <w:rsid w:val="00301601"/>
    <w:rsid w:val="00305BB3"/>
    <w:rsid w:val="003173CF"/>
    <w:rsid w:val="00376138"/>
    <w:rsid w:val="00394E37"/>
    <w:rsid w:val="003B39EC"/>
    <w:rsid w:val="00421F37"/>
    <w:rsid w:val="005414D5"/>
    <w:rsid w:val="00543861"/>
    <w:rsid w:val="0054441E"/>
    <w:rsid w:val="00564978"/>
    <w:rsid w:val="005A5B65"/>
    <w:rsid w:val="005E110F"/>
    <w:rsid w:val="005F6695"/>
    <w:rsid w:val="006474C1"/>
    <w:rsid w:val="006F7306"/>
    <w:rsid w:val="006F755A"/>
    <w:rsid w:val="00705EEE"/>
    <w:rsid w:val="0073014E"/>
    <w:rsid w:val="00731D70"/>
    <w:rsid w:val="007574C2"/>
    <w:rsid w:val="007D161C"/>
    <w:rsid w:val="007D268F"/>
    <w:rsid w:val="007E50CD"/>
    <w:rsid w:val="0081092A"/>
    <w:rsid w:val="008453AC"/>
    <w:rsid w:val="008C3FC2"/>
    <w:rsid w:val="00975133"/>
    <w:rsid w:val="009833AF"/>
    <w:rsid w:val="009C6568"/>
    <w:rsid w:val="009E1ACF"/>
    <w:rsid w:val="00A07ADA"/>
    <w:rsid w:val="00AD7199"/>
    <w:rsid w:val="00AE3253"/>
    <w:rsid w:val="00B66879"/>
    <w:rsid w:val="00BD116E"/>
    <w:rsid w:val="00C30930"/>
    <w:rsid w:val="00C63430"/>
    <w:rsid w:val="00C97E0B"/>
    <w:rsid w:val="00D10025"/>
    <w:rsid w:val="00DA0B54"/>
    <w:rsid w:val="00EC2E2E"/>
    <w:rsid w:val="00ED7861"/>
    <w:rsid w:val="00EE4889"/>
    <w:rsid w:val="00F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138"/>
    <w:pPr>
      <w:shd w:val="clear" w:color="auto" w:fill="FFFFFF"/>
    </w:pPr>
    <w:rPr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376138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376138"/>
    <w:pPr>
      <w:ind w:left="284" w:hanging="284"/>
    </w:pPr>
    <w:rPr>
      <w:snapToGrid w:val="0"/>
      <w:color w:val="000000"/>
      <w:sz w:val="26"/>
    </w:rPr>
  </w:style>
  <w:style w:type="character" w:customStyle="1" w:styleId="a6">
    <w:name w:val="Основной текст с отступом Знак"/>
    <w:basedOn w:val="a0"/>
    <w:link w:val="a5"/>
    <w:rsid w:val="00376138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character" w:customStyle="1" w:styleId="FontStyle13">
    <w:name w:val="Font Style13"/>
    <w:uiPriority w:val="99"/>
    <w:rsid w:val="0037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7613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05E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E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7E50CD"/>
    <w:rPr>
      <w:color w:val="808080"/>
    </w:rPr>
  </w:style>
  <w:style w:type="character" w:styleId="aa">
    <w:name w:val="Emphasis"/>
    <w:uiPriority w:val="20"/>
    <w:qFormat/>
    <w:rsid w:val="00EE4889"/>
    <w:rPr>
      <w:i/>
      <w:iCs/>
    </w:rPr>
  </w:style>
  <w:style w:type="paragraph" w:customStyle="1" w:styleId="cxspmiddlemailrucssattributepostfix">
    <w:name w:val="cxspmiddle_mailru_css_attribute_postfix"/>
    <w:basedOn w:val="a"/>
    <w:rsid w:val="00EE48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138"/>
    <w:pPr>
      <w:shd w:val="clear" w:color="auto" w:fill="FFFFFF"/>
    </w:pPr>
    <w:rPr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376138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376138"/>
    <w:pPr>
      <w:ind w:left="284" w:hanging="284"/>
    </w:pPr>
    <w:rPr>
      <w:snapToGrid w:val="0"/>
      <w:color w:val="000000"/>
      <w:sz w:val="26"/>
    </w:rPr>
  </w:style>
  <w:style w:type="character" w:customStyle="1" w:styleId="a6">
    <w:name w:val="Основной текст с отступом Знак"/>
    <w:basedOn w:val="a0"/>
    <w:link w:val="a5"/>
    <w:rsid w:val="00376138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character" w:customStyle="1" w:styleId="FontStyle13">
    <w:name w:val="Font Style13"/>
    <w:uiPriority w:val="99"/>
    <w:rsid w:val="0037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7613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05E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E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7E50CD"/>
    <w:rPr>
      <w:color w:val="808080"/>
    </w:rPr>
  </w:style>
  <w:style w:type="character" w:styleId="aa">
    <w:name w:val="Emphasis"/>
    <w:uiPriority w:val="20"/>
    <w:qFormat/>
    <w:rsid w:val="00EE4889"/>
    <w:rPr>
      <w:i/>
      <w:iCs/>
    </w:rPr>
  </w:style>
  <w:style w:type="paragraph" w:customStyle="1" w:styleId="cxspmiddlemailrucssattributepostfix">
    <w:name w:val="cxspmiddle_mailru_css_attribute_postfix"/>
    <w:basedOn w:val="a"/>
    <w:rsid w:val="00EE48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cp:lastPrinted>2020-09-15T11:00:00Z</cp:lastPrinted>
  <dcterms:created xsi:type="dcterms:W3CDTF">2021-09-02T00:48:00Z</dcterms:created>
  <dcterms:modified xsi:type="dcterms:W3CDTF">2021-09-02T03:14:00Z</dcterms:modified>
</cp:coreProperties>
</file>