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88E" w:rsidRPr="00B8688E" w:rsidRDefault="00B8688E" w:rsidP="00B8688E">
      <w:pPr>
        <w:shd w:val="clear" w:color="auto" w:fill="FFFFFF"/>
        <w:spacing w:after="0" w:line="240" w:lineRule="auto"/>
        <w:jc w:val="center"/>
        <w:outlineLvl w:val="0"/>
        <w:rPr>
          <w:rFonts w:ascii="Times New Roman" w:eastAsia="Times New Roman" w:hAnsi="Times New Roman" w:cs="Times New Roman"/>
          <w:b/>
          <w:color w:val="000000"/>
          <w:kern w:val="36"/>
          <w:sz w:val="30"/>
          <w:szCs w:val="30"/>
          <w:lang w:eastAsia="ru-RU"/>
        </w:rPr>
      </w:pPr>
      <w:bookmarkStart w:id="0" w:name="_GoBack"/>
      <w:r w:rsidRPr="00B8688E">
        <w:rPr>
          <w:rFonts w:ascii="Times New Roman" w:eastAsia="Times New Roman" w:hAnsi="Times New Roman" w:cs="Times New Roman"/>
          <w:b/>
          <w:color w:val="000000"/>
          <w:kern w:val="36"/>
          <w:sz w:val="30"/>
          <w:szCs w:val="30"/>
          <w:lang w:eastAsia="ru-RU"/>
        </w:rPr>
        <w:t>Уголовная ответственность за незаконный оборот наркотических средств и психотропных веществ</w:t>
      </w:r>
    </w:p>
    <w:bookmarkEnd w:id="0"/>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 xml:space="preserve">Уголовная ответственность за незаконный оборот наркотических средств и психотропных веществ установлена в девяти статьях УК РФ. </w:t>
      </w:r>
      <w:proofErr w:type="gramStart"/>
      <w:r w:rsidRPr="00B8688E">
        <w:rPr>
          <w:rFonts w:ascii="Times New Roman" w:eastAsia="Times New Roman" w:hAnsi="Times New Roman" w:cs="Times New Roman"/>
          <w:color w:val="000000"/>
          <w:sz w:val="24"/>
          <w:szCs w:val="24"/>
          <w:lang w:eastAsia="ru-RU"/>
        </w:rPr>
        <w:t>Уголовно наказуемыми считаются их незаконные приобретение, хранение, перевозка, изготовление, переработка без цели сбыта в крупном и особо крупном размере (ст. 228 УК РФ); незаконные производство, сбыт или пересылка (ст. 228.1 УК РФ); нарушение правил оборота (ст. 228.2 УК РФ); хищение либо вымогательство (ст. 229 УК РФ); склонение к потреблению (ст. 230 УК РФ);</w:t>
      </w:r>
      <w:proofErr w:type="gramEnd"/>
      <w:r w:rsidRPr="00B8688E">
        <w:rPr>
          <w:rFonts w:ascii="Times New Roman" w:eastAsia="Times New Roman" w:hAnsi="Times New Roman" w:cs="Times New Roman"/>
          <w:color w:val="000000"/>
          <w:sz w:val="24"/>
          <w:szCs w:val="24"/>
          <w:lang w:eastAsia="ru-RU"/>
        </w:rPr>
        <w:t xml:space="preserve"> незаконное культивирование запрещенных к возделыванию растений, содержащих наркотические вещества (ст. 231 УК РФ); организация либо содержание притонов для потребления наркотических средств или психотропных веществ (ст. 232 УК РФ); незаконная выдача либо подделка рецептов или иных документов, дающих право на получение наркотических средств или психотропных веществ (ст. 233 УК РФ), а также контрабанда наркотических средств и психотропных веществ (ст. 188 УК РФ).</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Уголовной ответственности за преступления в сфере незаконного оборота наркотиков подлежат лица, достигшие шестнадцатилетнего возраста. Исключением является их хищение и вымогательство: ответственность наступает с 14 лет. В случае если преступление совершено до наступления возраста уголовной ответственности, то правоохранительные органы совместно с комиссиями по делам несовершеннолетних имеют широкий арсенал мер воздействия к виновному лицу, а также его родителям, либо лицам, их заменяющим. Однако они не относятся к уголовному наказанию, и, соответственно, их характер менее строг.</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Вместе с тем и уголовное наказание далеко не единственное в рамках уголовного права средство противодействия рассматриваемому явлению. В первую очередь это относится к несовершеннолетним, совершившим преступления на фоне потребления наркотиков. В УК РФ специально выделены разделы V и VI ("Уголовная ответственность несовершеннолетних" и "Принудительные меры медицинского характера"), предусматривающие возможность использования большого выбора широких средств по своей сути предупредительного характера.</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roofErr w:type="gramStart"/>
      <w:r w:rsidRPr="00B8688E">
        <w:rPr>
          <w:rFonts w:ascii="Times New Roman" w:eastAsia="Times New Roman" w:hAnsi="Times New Roman" w:cs="Times New Roman"/>
          <w:color w:val="000000"/>
          <w:sz w:val="24"/>
          <w:szCs w:val="24"/>
          <w:lang w:eastAsia="ru-RU"/>
        </w:rPr>
        <w:t>Так, в ч. 2 ст. 87 УК РФ указывается на то, что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органа управления образованием (в настоящий момент в Новгородской области отсутствуют).</w:t>
      </w:r>
      <w:proofErr w:type="gramEnd"/>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В соответствии с ч. 2 ст. 90 УК РФ "Применение принудительных мер воспитательного воздействия" несовершеннолетнему могут быть назначены следующие принудительные меры воспитательного воздействия:</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а) предупреждение;</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б) передача под надзор родителей или лиц, их заменяющих, либо специализированного государственного органа;</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в) возложение обязанности загладить причиненный вред;</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 </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г) ограничение досуга и установление особых требований к поведению несовершеннолетнего.</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lastRenderedPageBreak/>
        <w:t>Не менее значимой является возможность применения к несовершеннолетним правонарушителям, имеющим опыт употребления наркотиков, принудительных мер медицинского характера. В их число согласно ч. 1 ст. 99 УК РФ "Виды принудительных мер медицинского характера" входят:</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а) амбулаторное принудительное наблюдение и лечение у психиатра;</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б) принудительное лечение в психиатрическом стационаре общего типа;</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в) принудительное лечение в стационаре специализированного типа;</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г) принудительное лечение в психиатрическом стационаре специализированного типа с интенсивным наблюдением.</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Существенным дополнением к уголовно-правовым мерам борьбы с наркотизмом, содержащимся в УК РФ, является примечание к ст. 228 УК РФ, которым предусмотрен специальный вид освобождения от уголовной ответственности при незаконных действиях с наркотиками. В соответствии с ним 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их незаконным оборотом, изобличению лиц, их совершавших, освобождается от уголовной ответственности за данное преступление.</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b/>
          <w:bCs/>
          <w:i/>
          <w:iCs/>
          <w:color w:val="000000"/>
          <w:sz w:val="24"/>
          <w:szCs w:val="24"/>
          <w:u w:val="single"/>
          <w:lang w:eastAsia="ru-RU"/>
        </w:rPr>
        <w:t>Административная ответственность за совершение правонарушений по линии незаконного оборота наркотиков.</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b/>
          <w:bCs/>
          <w:color w:val="000000"/>
          <w:sz w:val="24"/>
          <w:szCs w:val="24"/>
          <w:lang w:eastAsia="ru-RU"/>
        </w:rPr>
        <w:t xml:space="preserve">Статья 6.8. </w:t>
      </w:r>
      <w:proofErr w:type="gramStart"/>
      <w:r w:rsidRPr="00B8688E">
        <w:rPr>
          <w:rFonts w:ascii="Times New Roman" w:eastAsia="Times New Roman" w:hAnsi="Times New Roman" w:cs="Times New Roman"/>
          <w:b/>
          <w:bCs/>
          <w:color w:val="000000"/>
          <w:sz w:val="24"/>
          <w:szCs w:val="24"/>
          <w:lang w:eastAsia="ru-RU"/>
        </w:rP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 - 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2. Те же действия, совершенные иностранным гражданином или лицом без гражданства, -</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 xml:space="preserve">влекут наложение административного штрафа </w:t>
      </w:r>
      <w:proofErr w:type="gramStart"/>
      <w:r w:rsidRPr="00B8688E">
        <w:rPr>
          <w:rFonts w:ascii="Times New Roman" w:eastAsia="Times New Roman" w:hAnsi="Times New Roman" w:cs="Times New Roman"/>
          <w:color w:val="000000"/>
          <w:sz w:val="24"/>
          <w:szCs w:val="24"/>
          <w:lang w:eastAsia="ru-RU"/>
        </w:rPr>
        <w:t>в размере от четырех тысяч до пяти тысяч рублей с административным выдворением за пределы</w:t>
      </w:r>
      <w:proofErr w:type="gramEnd"/>
      <w:r w:rsidRPr="00B8688E">
        <w:rPr>
          <w:rFonts w:ascii="Times New Roman" w:eastAsia="Times New Roman" w:hAnsi="Times New Roman" w:cs="Times New Roman"/>
          <w:color w:val="000000"/>
          <w:sz w:val="24"/>
          <w:szCs w:val="24"/>
          <w:lang w:eastAsia="ru-RU"/>
        </w:rPr>
        <w:t xml:space="preserve">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b/>
          <w:bCs/>
          <w:color w:val="000000"/>
          <w:sz w:val="24"/>
          <w:szCs w:val="24"/>
          <w:lang w:eastAsia="ru-RU"/>
        </w:rPr>
        <w:t xml:space="preserve">Статья 6.9. Потребление наркотических средств или психотропных веществ без назначения врача либо новых потенциально опасных </w:t>
      </w:r>
      <w:proofErr w:type="spellStart"/>
      <w:r w:rsidRPr="00B8688E">
        <w:rPr>
          <w:rFonts w:ascii="Times New Roman" w:eastAsia="Times New Roman" w:hAnsi="Times New Roman" w:cs="Times New Roman"/>
          <w:b/>
          <w:bCs/>
          <w:color w:val="000000"/>
          <w:sz w:val="24"/>
          <w:szCs w:val="24"/>
          <w:lang w:eastAsia="ru-RU"/>
        </w:rPr>
        <w:t>психоактивных</w:t>
      </w:r>
      <w:proofErr w:type="spellEnd"/>
      <w:r w:rsidRPr="00B8688E">
        <w:rPr>
          <w:rFonts w:ascii="Times New Roman" w:eastAsia="Times New Roman" w:hAnsi="Times New Roman" w:cs="Times New Roman"/>
          <w:b/>
          <w:bCs/>
          <w:color w:val="000000"/>
          <w:sz w:val="24"/>
          <w:szCs w:val="24"/>
          <w:lang w:eastAsia="ru-RU"/>
        </w:rPr>
        <w:t xml:space="preserve"> веществ</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 xml:space="preserve">1. </w:t>
      </w:r>
      <w:proofErr w:type="gramStart"/>
      <w:r w:rsidRPr="00B8688E">
        <w:rPr>
          <w:rFonts w:ascii="Times New Roman" w:eastAsia="Times New Roman" w:hAnsi="Times New Roman" w:cs="Times New Roman"/>
          <w:color w:val="000000"/>
          <w:sz w:val="24"/>
          <w:szCs w:val="24"/>
          <w:lang w:eastAsia="ru-RU"/>
        </w:rPr>
        <w:t xml:space="preserve">Потребление наркотических средств или психотропных веществ без назначения врача либо новых потенциально опасных </w:t>
      </w:r>
      <w:proofErr w:type="spellStart"/>
      <w:r w:rsidRPr="00B8688E">
        <w:rPr>
          <w:rFonts w:ascii="Times New Roman" w:eastAsia="Times New Roman" w:hAnsi="Times New Roman" w:cs="Times New Roman"/>
          <w:color w:val="000000"/>
          <w:sz w:val="24"/>
          <w:szCs w:val="24"/>
          <w:lang w:eastAsia="ru-RU"/>
        </w:rPr>
        <w:t>психоактивных</w:t>
      </w:r>
      <w:proofErr w:type="spellEnd"/>
      <w:r w:rsidRPr="00B8688E">
        <w:rPr>
          <w:rFonts w:ascii="Times New Roman" w:eastAsia="Times New Roman" w:hAnsi="Times New Roman" w:cs="Times New Roman"/>
          <w:color w:val="000000"/>
          <w:sz w:val="24"/>
          <w:szCs w:val="24"/>
          <w:lang w:eastAsia="ru-RU"/>
        </w:rPr>
        <w:t xml:space="preserve">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w:t>
      </w:r>
      <w:r w:rsidRPr="00B8688E">
        <w:rPr>
          <w:rFonts w:ascii="Times New Roman" w:eastAsia="Times New Roman" w:hAnsi="Times New Roman" w:cs="Times New Roman"/>
          <w:color w:val="000000"/>
          <w:sz w:val="24"/>
          <w:szCs w:val="24"/>
          <w:lang w:eastAsia="ru-RU"/>
        </w:rPr>
        <w:lastRenderedPageBreak/>
        <w:t>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w:t>
      </w:r>
      <w:proofErr w:type="gramEnd"/>
      <w:r w:rsidRPr="00B8688E">
        <w:rPr>
          <w:rFonts w:ascii="Times New Roman" w:eastAsia="Times New Roman" w:hAnsi="Times New Roman" w:cs="Times New Roman"/>
          <w:color w:val="000000"/>
          <w:sz w:val="24"/>
          <w:szCs w:val="24"/>
          <w:lang w:eastAsia="ru-RU"/>
        </w:rPr>
        <w:t xml:space="preserve"> либо новые потенциально опасные </w:t>
      </w:r>
      <w:proofErr w:type="spellStart"/>
      <w:r w:rsidRPr="00B8688E">
        <w:rPr>
          <w:rFonts w:ascii="Times New Roman" w:eastAsia="Times New Roman" w:hAnsi="Times New Roman" w:cs="Times New Roman"/>
          <w:color w:val="000000"/>
          <w:sz w:val="24"/>
          <w:szCs w:val="24"/>
          <w:lang w:eastAsia="ru-RU"/>
        </w:rPr>
        <w:t>психоактивные</w:t>
      </w:r>
      <w:proofErr w:type="spellEnd"/>
      <w:r w:rsidRPr="00B8688E">
        <w:rPr>
          <w:rFonts w:ascii="Times New Roman" w:eastAsia="Times New Roman" w:hAnsi="Times New Roman" w:cs="Times New Roman"/>
          <w:color w:val="000000"/>
          <w:sz w:val="24"/>
          <w:szCs w:val="24"/>
          <w:lang w:eastAsia="ru-RU"/>
        </w:rPr>
        <w:t xml:space="preserve"> вещества,</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 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2. То же действие, совершенное иностранным гражданином или лицом без гражданства, -</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 xml:space="preserve">влечет наложение административного штрафа </w:t>
      </w:r>
      <w:proofErr w:type="gramStart"/>
      <w:r w:rsidRPr="00B8688E">
        <w:rPr>
          <w:rFonts w:ascii="Times New Roman" w:eastAsia="Times New Roman" w:hAnsi="Times New Roman" w:cs="Times New Roman"/>
          <w:color w:val="000000"/>
          <w:sz w:val="24"/>
          <w:szCs w:val="24"/>
          <w:lang w:eastAsia="ru-RU"/>
        </w:rPr>
        <w:t>в размере от четырех тысяч до пяти тысяч рублей с административным выдворением за пределы</w:t>
      </w:r>
      <w:proofErr w:type="gramEnd"/>
      <w:r w:rsidRPr="00B8688E">
        <w:rPr>
          <w:rFonts w:ascii="Times New Roman" w:eastAsia="Times New Roman" w:hAnsi="Times New Roman" w:cs="Times New Roman"/>
          <w:color w:val="000000"/>
          <w:sz w:val="24"/>
          <w:szCs w:val="24"/>
          <w:lang w:eastAsia="ru-RU"/>
        </w:rPr>
        <w:t xml:space="preserve">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 </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b/>
          <w:bCs/>
          <w:color w:val="000000"/>
          <w:sz w:val="24"/>
          <w:szCs w:val="24"/>
          <w:lang w:eastAsia="ru-RU"/>
        </w:rPr>
        <w:t xml:space="preserve">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B8688E">
        <w:rPr>
          <w:rFonts w:ascii="Times New Roman" w:eastAsia="Times New Roman" w:hAnsi="Times New Roman" w:cs="Times New Roman"/>
          <w:b/>
          <w:bCs/>
          <w:color w:val="000000"/>
          <w:sz w:val="24"/>
          <w:szCs w:val="24"/>
          <w:lang w:eastAsia="ru-RU"/>
        </w:rPr>
        <w:t>психоактивных</w:t>
      </w:r>
      <w:proofErr w:type="spellEnd"/>
      <w:r w:rsidRPr="00B8688E">
        <w:rPr>
          <w:rFonts w:ascii="Times New Roman" w:eastAsia="Times New Roman" w:hAnsi="Times New Roman" w:cs="Times New Roman"/>
          <w:b/>
          <w:bCs/>
          <w:color w:val="000000"/>
          <w:sz w:val="24"/>
          <w:szCs w:val="24"/>
          <w:lang w:eastAsia="ru-RU"/>
        </w:rPr>
        <w:t xml:space="preserve"> веществ</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 </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roofErr w:type="gramStart"/>
      <w:r w:rsidRPr="00B8688E">
        <w:rPr>
          <w:rFonts w:ascii="Times New Roman" w:eastAsia="Times New Roman" w:hAnsi="Times New Roman" w:cs="Times New Roman"/>
          <w:color w:val="000000"/>
          <w:sz w:val="24"/>
          <w:szCs w:val="24"/>
          <w:lang w:eastAsia="ru-RU"/>
        </w:rPr>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r:id="rId5" w:anchor="Par23" w:history="1">
        <w:r w:rsidRPr="00B8688E">
          <w:rPr>
            <w:rFonts w:ascii="Times New Roman" w:eastAsia="Times New Roman" w:hAnsi="Times New Roman" w:cs="Times New Roman"/>
            <w:color w:val="3579C0"/>
            <w:sz w:val="24"/>
            <w:szCs w:val="24"/>
            <w:lang w:eastAsia="ru-RU"/>
          </w:rPr>
          <w:t>примечанием к статье 6.9</w:t>
        </w:r>
      </w:hyperlink>
      <w:r w:rsidRPr="00B8688E">
        <w:rPr>
          <w:rFonts w:ascii="Times New Roman" w:eastAsia="Times New Roman" w:hAnsi="Times New Roman" w:cs="Times New Roman"/>
          <w:color w:val="000000"/>
          <w:sz w:val="24"/>
          <w:szCs w:val="24"/>
          <w:lang w:eastAsia="ru-RU"/>
        </w:rPr>
        <w:t>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w:t>
      </w:r>
      <w:proofErr w:type="gramEnd"/>
      <w:r w:rsidRPr="00B8688E">
        <w:rPr>
          <w:rFonts w:ascii="Times New Roman" w:eastAsia="Times New Roman" w:hAnsi="Times New Roman" w:cs="Times New Roman"/>
          <w:color w:val="000000"/>
          <w:sz w:val="24"/>
          <w:szCs w:val="24"/>
          <w:lang w:eastAsia="ru-RU"/>
        </w:rPr>
        <w:t xml:space="preserve">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proofErr w:type="spellStart"/>
      <w:r w:rsidRPr="00B8688E">
        <w:rPr>
          <w:rFonts w:ascii="Times New Roman" w:eastAsia="Times New Roman" w:hAnsi="Times New Roman" w:cs="Times New Roman"/>
          <w:color w:val="000000"/>
          <w:sz w:val="24"/>
          <w:szCs w:val="24"/>
          <w:lang w:eastAsia="ru-RU"/>
        </w:rPr>
        <w:t>психоактивных</w:t>
      </w:r>
      <w:proofErr w:type="spellEnd"/>
      <w:r w:rsidRPr="00B8688E">
        <w:rPr>
          <w:rFonts w:ascii="Times New Roman" w:eastAsia="Times New Roman" w:hAnsi="Times New Roman" w:cs="Times New Roman"/>
          <w:color w:val="000000"/>
          <w:sz w:val="24"/>
          <w:szCs w:val="24"/>
          <w:lang w:eastAsia="ru-RU"/>
        </w:rPr>
        <w:t xml:space="preserve"> веществ,</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 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B8688E" w:rsidRPr="00B8688E" w:rsidRDefault="00B8688E" w:rsidP="00B8688E">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8688E">
        <w:rPr>
          <w:rFonts w:ascii="Times New Roman" w:eastAsia="Times New Roman" w:hAnsi="Times New Roman" w:cs="Times New Roman"/>
          <w:color w:val="000000"/>
          <w:sz w:val="24"/>
          <w:szCs w:val="24"/>
          <w:lang w:eastAsia="ru-RU"/>
        </w:rPr>
        <w:t xml:space="preserve">Примечание. </w:t>
      </w:r>
      <w:proofErr w:type="gramStart"/>
      <w:r w:rsidRPr="00B8688E">
        <w:rPr>
          <w:rFonts w:ascii="Times New Roman" w:eastAsia="Times New Roman" w:hAnsi="Times New Roman" w:cs="Times New Roman"/>
          <w:color w:val="000000"/>
          <w:sz w:val="24"/>
          <w:szCs w:val="24"/>
          <w:lang w:eastAsia="ru-RU"/>
        </w:rPr>
        <w:t xml:space="preserve">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B8688E">
        <w:rPr>
          <w:rFonts w:ascii="Times New Roman" w:eastAsia="Times New Roman" w:hAnsi="Times New Roman" w:cs="Times New Roman"/>
          <w:color w:val="000000"/>
          <w:sz w:val="24"/>
          <w:szCs w:val="24"/>
          <w:lang w:eastAsia="ru-RU"/>
        </w:rPr>
        <w:t>психоактивных</w:t>
      </w:r>
      <w:proofErr w:type="spellEnd"/>
      <w:r w:rsidRPr="00B8688E">
        <w:rPr>
          <w:rFonts w:ascii="Times New Roman" w:eastAsia="Times New Roman" w:hAnsi="Times New Roman" w:cs="Times New Roman"/>
          <w:color w:val="000000"/>
          <w:sz w:val="24"/>
          <w:szCs w:val="24"/>
          <w:lang w:eastAsia="ru-RU"/>
        </w:rPr>
        <w:t xml:space="preserve">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roofErr w:type="gramEnd"/>
    </w:p>
    <w:p w:rsidR="00C97F37" w:rsidRPr="00B8688E" w:rsidRDefault="00C97F37" w:rsidP="00B8688E">
      <w:pPr>
        <w:spacing w:line="240" w:lineRule="auto"/>
        <w:rPr>
          <w:rFonts w:ascii="Times New Roman" w:hAnsi="Times New Roman" w:cs="Times New Roman"/>
        </w:rPr>
      </w:pPr>
    </w:p>
    <w:sectPr w:rsidR="00C97F37" w:rsidRPr="00B868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8E"/>
    <w:rsid w:val="00B8688E"/>
    <w:rsid w:val="00C9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68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8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86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688E"/>
    <w:rPr>
      <w:b/>
      <w:bCs/>
    </w:rPr>
  </w:style>
  <w:style w:type="character" w:styleId="a5">
    <w:name w:val="Emphasis"/>
    <w:basedOn w:val="a0"/>
    <w:uiPriority w:val="20"/>
    <w:qFormat/>
    <w:rsid w:val="00B8688E"/>
    <w:rPr>
      <w:i/>
      <w:iCs/>
    </w:rPr>
  </w:style>
  <w:style w:type="character" w:styleId="a6">
    <w:name w:val="Hyperlink"/>
    <w:basedOn w:val="a0"/>
    <w:uiPriority w:val="99"/>
    <w:semiHidden/>
    <w:unhideWhenUsed/>
    <w:rsid w:val="00B868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68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8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86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688E"/>
    <w:rPr>
      <w:b/>
      <w:bCs/>
    </w:rPr>
  </w:style>
  <w:style w:type="character" w:styleId="a5">
    <w:name w:val="Emphasis"/>
    <w:basedOn w:val="a0"/>
    <w:uiPriority w:val="20"/>
    <w:qFormat/>
    <w:rsid w:val="00B8688E"/>
    <w:rPr>
      <w:i/>
      <w:iCs/>
    </w:rPr>
  </w:style>
  <w:style w:type="character" w:styleId="a6">
    <w:name w:val="Hyperlink"/>
    <w:basedOn w:val="a0"/>
    <w:uiPriority w:val="99"/>
    <w:semiHidden/>
    <w:unhideWhenUsed/>
    <w:rsid w:val="00B86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552022">
      <w:bodyDiv w:val="1"/>
      <w:marLeft w:val="0"/>
      <w:marRight w:val="0"/>
      <w:marTop w:val="0"/>
      <w:marBottom w:val="0"/>
      <w:divBdr>
        <w:top w:val="none" w:sz="0" w:space="0" w:color="auto"/>
        <w:left w:val="none" w:sz="0" w:space="0" w:color="auto"/>
        <w:bottom w:val="none" w:sz="0" w:space="0" w:color="auto"/>
        <w:right w:val="none" w:sz="0" w:space="0" w:color="auto"/>
      </w:divBdr>
      <w:divsChild>
        <w:div w:id="234583992">
          <w:marLeft w:val="0"/>
          <w:marRight w:val="0"/>
          <w:marTop w:val="0"/>
          <w:marBottom w:val="0"/>
          <w:divBdr>
            <w:top w:val="none" w:sz="0" w:space="0" w:color="auto"/>
            <w:left w:val="none" w:sz="0" w:space="0" w:color="auto"/>
            <w:bottom w:val="none" w:sz="0" w:space="0" w:color="auto"/>
            <w:right w:val="none" w:sz="0" w:space="0" w:color="auto"/>
          </w:divBdr>
          <w:divsChild>
            <w:div w:id="10731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51.56.xn--b1aew.xn--p1ai/document/179388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1407</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1</cp:revision>
  <dcterms:created xsi:type="dcterms:W3CDTF">2023-06-21T23:03:00Z</dcterms:created>
  <dcterms:modified xsi:type="dcterms:W3CDTF">2023-06-21T23:07:00Z</dcterms:modified>
</cp:coreProperties>
</file>