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10" w:rsidRPr="00E51FCC" w:rsidRDefault="00FA3410" w:rsidP="00FA3410">
      <w:pPr>
        <w:spacing w:after="0" w:line="240" w:lineRule="auto"/>
        <w:ind w:left="120"/>
        <w:jc w:val="center"/>
        <w:rPr>
          <w:rFonts w:ascii="Times New Roman" w:hAnsi="Times New Roman"/>
          <w:sz w:val="28"/>
          <w:szCs w:val="28"/>
        </w:rPr>
      </w:pPr>
      <w:r w:rsidRPr="00E51FCC">
        <w:rPr>
          <w:rFonts w:ascii="Times New Roman" w:hAnsi="Times New Roman"/>
          <w:color w:val="000000"/>
          <w:sz w:val="28"/>
          <w:szCs w:val="28"/>
        </w:rPr>
        <w:t>МИНИСТЕРСТВО ПРОСВЕЩЕНИЯ РОССИЙСКОЙ ФЕДЕРАЦИИ</w:t>
      </w:r>
    </w:p>
    <w:p w:rsidR="00FA3410" w:rsidRPr="00E51FCC" w:rsidRDefault="00FA3410" w:rsidP="00FA3410">
      <w:pPr>
        <w:spacing w:after="0" w:line="240" w:lineRule="auto"/>
        <w:ind w:left="120"/>
        <w:jc w:val="center"/>
        <w:rPr>
          <w:rFonts w:ascii="Times New Roman" w:hAnsi="Times New Roman"/>
          <w:sz w:val="28"/>
          <w:szCs w:val="28"/>
        </w:rPr>
      </w:pPr>
      <w:bookmarkStart w:id="0" w:name="ca7504fb-a4f4-48c8-ab7c-756ffe56e67b"/>
      <w:r w:rsidRPr="00E51FCC">
        <w:rPr>
          <w:rFonts w:ascii="Times New Roman" w:hAnsi="Times New Roman"/>
          <w:color w:val="000000"/>
          <w:sz w:val="28"/>
          <w:szCs w:val="28"/>
        </w:rPr>
        <w:t>Министерство образования Приморского края</w:t>
      </w:r>
      <w:bookmarkEnd w:id="0"/>
      <w:r w:rsidRPr="00E51FC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A3410" w:rsidRPr="00E51FCC" w:rsidRDefault="00FA3410" w:rsidP="00FA3410">
      <w:pPr>
        <w:spacing w:after="0" w:line="240" w:lineRule="auto"/>
        <w:ind w:left="120"/>
        <w:jc w:val="center"/>
        <w:rPr>
          <w:rFonts w:ascii="Times New Roman" w:hAnsi="Times New Roman"/>
          <w:sz w:val="28"/>
          <w:szCs w:val="28"/>
        </w:rPr>
      </w:pPr>
      <w:bookmarkStart w:id="1" w:name="5858e69b-b955-4d5b-94a8-f3a644af01d4"/>
      <w:r w:rsidRPr="00E51FCC">
        <w:rPr>
          <w:rFonts w:ascii="Times New Roman" w:hAnsi="Times New Roman"/>
          <w:color w:val="000000"/>
          <w:sz w:val="28"/>
          <w:szCs w:val="28"/>
        </w:rPr>
        <w:t>Чугуевский муниципальный округ</w:t>
      </w:r>
      <w:bookmarkEnd w:id="1"/>
      <w:r w:rsidRPr="00E51FCC">
        <w:rPr>
          <w:rFonts w:ascii="Times New Roman" w:hAnsi="Times New Roman"/>
          <w:color w:val="000000"/>
          <w:sz w:val="28"/>
          <w:szCs w:val="28"/>
        </w:rPr>
        <w:t xml:space="preserve"> МКОУ СОШ № 4 с. Кокшаровка</w:t>
      </w:r>
    </w:p>
    <w:p w:rsidR="00FA3410" w:rsidRPr="00E51FCC" w:rsidRDefault="002F7D23" w:rsidP="00FA3410">
      <w:pPr>
        <w:spacing w:after="0" w:line="240" w:lineRule="auto"/>
        <w:ind w:left="120"/>
        <w:rPr>
          <w:rFonts w:ascii="Times New Roman" w:hAnsi="Times New Roman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B553D68" wp14:editId="50218D9B">
            <wp:simplePos x="0" y="0"/>
            <wp:positionH relativeFrom="column">
              <wp:posOffset>2696845</wp:posOffset>
            </wp:positionH>
            <wp:positionV relativeFrom="paragraph">
              <wp:posOffset>182880</wp:posOffset>
            </wp:positionV>
            <wp:extent cx="3535045" cy="1752600"/>
            <wp:effectExtent l="0" t="0" r="0" b="0"/>
            <wp:wrapNone/>
            <wp:docPr id="1" name="Рисунок 1" descr="C:\Users\Домашний\Desktop\Внеур деят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Внеур деят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4" t="16203" b="66266"/>
                    <a:stretch/>
                  </pic:blipFill>
                  <pic:spPr bwMode="auto">
                    <a:xfrm>
                      <a:off x="0" y="0"/>
                      <a:ext cx="353504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:rsidR="00FA3410" w:rsidRPr="00E51FCC" w:rsidRDefault="00FA3410" w:rsidP="00FA3410">
      <w:pPr>
        <w:spacing w:after="0" w:line="240" w:lineRule="auto"/>
        <w:ind w:left="120"/>
        <w:rPr>
          <w:rFonts w:ascii="Times New Roman" w:hAnsi="Times New Roman"/>
          <w:sz w:val="28"/>
          <w:szCs w:val="28"/>
        </w:rPr>
      </w:pPr>
    </w:p>
    <w:p w:rsidR="00FA3410" w:rsidRPr="00E51FCC" w:rsidRDefault="00FA3410" w:rsidP="00FA3410">
      <w:pPr>
        <w:spacing w:after="0" w:line="240" w:lineRule="auto"/>
        <w:ind w:left="120"/>
        <w:jc w:val="right"/>
        <w:rPr>
          <w:rFonts w:ascii="Times New Roman" w:hAnsi="Times New Roman"/>
          <w:sz w:val="28"/>
          <w:szCs w:val="28"/>
        </w:rPr>
      </w:pPr>
      <w:r w:rsidRPr="00E51FCC">
        <w:rPr>
          <w:rFonts w:ascii="Times New Roman" w:hAnsi="Times New Roman"/>
          <w:sz w:val="28"/>
          <w:szCs w:val="28"/>
        </w:rPr>
        <w:t>УТВЕРЖДЕНО</w:t>
      </w:r>
    </w:p>
    <w:p w:rsidR="00FA3410" w:rsidRPr="00E51FCC" w:rsidRDefault="00FA3410" w:rsidP="00FA3410">
      <w:pPr>
        <w:spacing w:after="0" w:line="240" w:lineRule="auto"/>
        <w:ind w:left="120"/>
        <w:jc w:val="right"/>
        <w:rPr>
          <w:rFonts w:ascii="Times New Roman" w:hAnsi="Times New Roman"/>
          <w:sz w:val="28"/>
          <w:szCs w:val="28"/>
        </w:rPr>
      </w:pPr>
      <w:r w:rsidRPr="00E51FCC">
        <w:rPr>
          <w:rFonts w:ascii="Times New Roman" w:hAnsi="Times New Roman"/>
          <w:sz w:val="28"/>
          <w:szCs w:val="28"/>
        </w:rPr>
        <w:t xml:space="preserve">Директор МКОУ СОШ № 4 </w:t>
      </w:r>
    </w:p>
    <w:p w:rsidR="00FA3410" w:rsidRPr="00E51FCC" w:rsidRDefault="00FA3410" w:rsidP="00FA3410">
      <w:pPr>
        <w:spacing w:after="0" w:line="240" w:lineRule="auto"/>
        <w:ind w:left="120"/>
        <w:jc w:val="right"/>
        <w:rPr>
          <w:rFonts w:ascii="Times New Roman" w:hAnsi="Times New Roman"/>
          <w:sz w:val="28"/>
          <w:szCs w:val="28"/>
        </w:rPr>
      </w:pPr>
      <w:r w:rsidRPr="00E51FCC">
        <w:rPr>
          <w:rFonts w:ascii="Times New Roman" w:hAnsi="Times New Roman"/>
          <w:sz w:val="28"/>
          <w:szCs w:val="28"/>
        </w:rPr>
        <w:t>с. Кокшаровка</w:t>
      </w:r>
    </w:p>
    <w:p w:rsidR="00FA3410" w:rsidRPr="00E51FCC" w:rsidRDefault="00FA3410" w:rsidP="00FA3410">
      <w:pPr>
        <w:spacing w:after="0" w:line="240" w:lineRule="auto"/>
        <w:ind w:left="120"/>
        <w:jc w:val="right"/>
        <w:rPr>
          <w:rFonts w:ascii="Times New Roman" w:hAnsi="Times New Roman"/>
          <w:sz w:val="28"/>
          <w:szCs w:val="28"/>
        </w:rPr>
      </w:pPr>
      <w:r w:rsidRPr="00E51FCC">
        <w:rPr>
          <w:rFonts w:ascii="Times New Roman" w:hAnsi="Times New Roman"/>
          <w:sz w:val="28"/>
          <w:szCs w:val="28"/>
        </w:rPr>
        <w:t>____________  Г.Н. Филаретова</w:t>
      </w:r>
    </w:p>
    <w:p w:rsidR="00FA3410" w:rsidRPr="00E51FCC" w:rsidRDefault="00FA3410" w:rsidP="00FA3410">
      <w:pPr>
        <w:spacing w:after="0" w:line="240" w:lineRule="auto"/>
        <w:ind w:left="120"/>
        <w:jc w:val="right"/>
        <w:rPr>
          <w:rFonts w:ascii="Times New Roman" w:hAnsi="Times New Roman"/>
          <w:sz w:val="28"/>
          <w:szCs w:val="28"/>
        </w:rPr>
      </w:pPr>
    </w:p>
    <w:p w:rsidR="00FA3410" w:rsidRPr="00E51FCC" w:rsidRDefault="00FA3410" w:rsidP="00FA3410">
      <w:pPr>
        <w:spacing w:after="0" w:line="240" w:lineRule="auto"/>
        <w:ind w:left="120"/>
        <w:jc w:val="right"/>
        <w:rPr>
          <w:rFonts w:ascii="Times New Roman" w:hAnsi="Times New Roman"/>
          <w:sz w:val="28"/>
          <w:szCs w:val="28"/>
        </w:rPr>
      </w:pPr>
      <w:r w:rsidRPr="00E51FCC">
        <w:rPr>
          <w:rFonts w:ascii="Times New Roman" w:hAnsi="Times New Roman"/>
          <w:sz w:val="28"/>
          <w:szCs w:val="28"/>
        </w:rPr>
        <w:t>Приказ № 159/2 от 28.08.2024 г.</w:t>
      </w:r>
    </w:p>
    <w:p w:rsidR="00FA3410" w:rsidRPr="00E51FCC" w:rsidRDefault="00FA3410" w:rsidP="00FA3410">
      <w:pPr>
        <w:spacing w:after="0" w:line="240" w:lineRule="auto"/>
        <w:ind w:left="120"/>
        <w:jc w:val="right"/>
        <w:rPr>
          <w:rFonts w:ascii="Times New Roman" w:hAnsi="Times New Roman"/>
          <w:sz w:val="28"/>
          <w:szCs w:val="28"/>
        </w:rPr>
      </w:pPr>
    </w:p>
    <w:p w:rsidR="00FA3410" w:rsidRPr="00E51FCC" w:rsidRDefault="00FA3410" w:rsidP="00FA3410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/>
          <w:sz w:val="28"/>
          <w:szCs w:val="28"/>
        </w:rPr>
      </w:pPr>
    </w:p>
    <w:p w:rsidR="00FA3410" w:rsidRPr="00E51FCC" w:rsidRDefault="00FA3410" w:rsidP="00FA3410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/>
          <w:sz w:val="28"/>
          <w:szCs w:val="28"/>
        </w:rPr>
      </w:pPr>
      <w:r w:rsidRPr="00E51FCC">
        <w:rPr>
          <w:rFonts w:ascii="Times New Roman" w:hAnsi="Times New Roman"/>
          <w:sz w:val="28"/>
          <w:szCs w:val="28"/>
        </w:rPr>
        <w:t xml:space="preserve">          </w:t>
      </w:r>
    </w:p>
    <w:p w:rsidR="00FA3410" w:rsidRPr="006E3A85" w:rsidRDefault="00FA3410" w:rsidP="00FA3410">
      <w:pPr>
        <w:jc w:val="center"/>
        <w:rPr>
          <w:rFonts w:ascii="Times New Roman" w:hAnsi="Times New Roman"/>
          <w:b/>
          <w:bCs/>
          <w:sz w:val="28"/>
          <w:szCs w:val="40"/>
        </w:rPr>
      </w:pPr>
      <w:r w:rsidRPr="006E3A85">
        <w:rPr>
          <w:rFonts w:ascii="Times New Roman" w:hAnsi="Times New Roman"/>
          <w:b/>
          <w:bCs/>
          <w:sz w:val="28"/>
          <w:szCs w:val="40"/>
        </w:rPr>
        <w:t>РАБОЧАЯ ПРОГРАММА</w:t>
      </w:r>
    </w:p>
    <w:p w:rsidR="00FA3410" w:rsidRPr="006E3A85" w:rsidRDefault="00FA3410" w:rsidP="00FA3410">
      <w:pPr>
        <w:jc w:val="center"/>
        <w:rPr>
          <w:rFonts w:ascii="Times New Roman" w:hAnsi="Times New Roman"/>
          <w:b/>
          <w:bCs/>
          <w:sz w:val="28"/>
          <w:szCs w:val="40"/>
        </w:rPr>
      </w:pPr>
      <w:r w:rsidRPr="006E3A85">
        <w:rPr>
          <w:rFonts w:ascii="Times New Roman" w:hAnsi="Times New Roman"/>
          <w:b/>
          <w:bCs/>
          <w:sz w:val="28"/>
          <w:szCs w:val="40"/>
        </w:rPr>
        <w:t>курса внеурочной деятельности</w:t>
      </w:r>
    </w:p>
    <w:p w:rsidR="00FA3410" w:rsidRPr="006E3A85" w:rsidRDefault="00FA3410" w:rsidP="00FA3410">
      <w:pPr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40"/>
        </w:rPr>
        <w:t>Финансовая грамотность</w:t>
      </w:r>
    </w:p>
    <w:p w:rsidR="00FA3410" w:rsidRPr="006E3A85" w:rsidRDefault="00FA3410" w:rsidP="00FA3410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(среднее общее образование)</w:t>
      </w:r>
    </w:p>
    <w:p w:rsidR="00FA3410" w:rsidRPr="00E51FCC" w:rsidRDefault="00FA3410" w:rsidP="00FA3410">
      <w:pPr>
        <w:pStyle w:val="af4"/>
        <w:ind w:left="3221" w:right="3045"/>
        <w:jc w:val="center"/>
      </w:pPr>
    </w:p>
    <w:p w:rsidR="00FA3410" w:rsidRPr="00E51FCC" w:rsidRDefault="00FA3410" w:rsidP="00FA3410">
      <w:pPr>
        <w:pStyle w:val="af4"/>
        <w:ind w:left="3221" w:right="3045"/>
        <w:jc w:val="center"/>
      </w:pPr>
      <w:r w:rsidRPr="00E51FCC">
        <w:t>2024-2025</w:t>
      </w:r>
      <w:r w:rsidRPr="00E51FCC">
        <w:rPr>
          <w:spacing w:val="40"/>
        </w:rPr>
        <w:t xml:space="preserve"> </w:t>
      </w:r>
      <w:r w:rsidRPr="00E51FCC">
        <w:t>учебный год</w:t>
      </w:r>
    </w:p>
    <w:p w:rsidR="00FA3410" w:rsidRPr="00E51FCC" w:rsidRDefault="00FA3410" w:rsidP="00FA3410">
      <w:pPr>
        <w:pStyle w:val="af4"/>
        <w:ind w:left="0"/>
      </w:pPr>
    </w:p>
    <w:p w:rsidR="00FA3410" w:rsidRPr="00E51FCC" w:rsidRDefault="00FA3410" w:rsidP="00FA3410">
      <w:pPr>
        <w:pStyle w:val="af4"/>
        <w:ind w:left="0"/>
      </w:pPr>
    </w:p>
    <w:p w:rsidR="00FA3410" w:rsidRPr="00E51FCC" w:rsidRDefault="00FA3410" w:rsidP="00FA3410">
      <w:pPr>
        <w:pStyle w:val="af4"/>
        <w:ind w:left="0"/>
      </w:pPr>
    </w:p>
    <w:p w:rsidR="00FA3410" w:rsidRPr="00E51FCC" w:rsidRDefault="00FA3410" w:rsidP="00FA3410">
      <w:pPr>
        <w:pStyle w:val="af4"/>
        <w:ind w:left="0"/>
      </w:pPr>
    </w:p>
    <w:p w:rsidR="00FA3410" w:rsidRPr="00E51FCC" w:rsidRDefault="00FA3410" w:rsidP="00FA3410">
      <w:pPr>
        <w:pStyle w:val="af4"/>
        <w:ind w:left="0"/>
      </w:pPr>
    </w:p>
    <w:p w:rsidR="00FA3410" w:rsidRPr="00E51FCC" w:rsidRDefault="00FA3410" w:rsidP="00FA3410">
      <w:pPr>
        <w:pStyle w:val="af4"/>
        <w:ind w:left="0"/>
      </w:pPr>
    </w:p>
    <w:p w:rsidR="00FA3410" w:rsidRPr="00E51FCC" w:rsidRDefault="00FA3410" w:rsidP="00FA3410">
      <w:pPr>
        <w:pStyle w:val="af4"/>
        <w:ind w:left="0"/>
      </w:pPr>
    </w:p>
    <w:p w:rsidR="00FA3410" w:rsidRPr="00E51FCC" w:rsidRDefault="00FA3410" w:rsidP="00FA3410">
      <w:pPr>
        <w:pStyle w:val="af4"/>
        <w:ind w:left="0"/>
      </w:pPr>
    </w:p>
    <w:p w:rsidR="00FA3410" w:rsidRPr="00E51FCC" w:rsidRDefault="00FA3410" w:rsidP="00FA3410">
      <w:pPr>
        <w:pStyle w:val="af4"/>
        <w:ind w:left="0"/>
      </w:pPr>
    </w:p>
    <w:p w:rsidR="00FA3410" w:rsidRPr="00E51FCC" w:rsidRDefault="00FA3410" w:rsidP="00FA3410">
      <w:pPr>
        <w:pStyle w:val="af4"/>
        <w:ind w:left="0"/>
      </w:pPr>
    </w:p>
    <w:p w:rsidR="00FA3410" w:rsidRPr="00E51FCC" w:rsidRDefault="00FA3410" w:rsidP="00FA3410">
      <w:pPr>
        <w:pStyle w:val="af4"/>
        <w:ind w:left="0"/>
      </w:pPr>
    </w:p>
    <w:p w:rsidR="00FA3410" w:rsidRPr="00E51FCC" w:rsidRDefault="00FA3410" w:rsidP="00FA3410">
      <w:pPr>
        <w:pStyle w:val="af4"/>
        <w:ind w:left="1625" w:right="1498"/>
        <w:jc w:val="center"/>
        <w:rPr>
          <w:spacing w:val="-8"/>
        </w:rPr>
      </w:pPr>
      <w:r w:rsidRPr="00E51FCC">
        <w:rPr>
          <w:spacing w:val="-2"/>
        </w:rPr>
        <w:t>с.</w:t>
      </w:r>
      <w:r w:rsidRPr="00E51FCC">
        <w:rPr>
          <w:spacing w:val="-8"/>
        </w:rPr>
        <w:t xml:space="preserve"> Кокшаровка</w:t>
      </w:r>
    </w:p>
    <w:p w:rsidR="00FA3410" w:rsidRPr="00E51FCC" w:rsidRDefault="00FA3410" w:rsidP="00FA3410">
      <w:pPr>
        <w:pStyle w:val="af4"/>
        <w:ind w:left="1625" w:right="1498"/>
        <w:jc w:val="center"/>
      </w:pPr>
      <w:r w:rsidRPr="00E51FCC">
        <w:rPr>
          <w:spacing w:val="-4"/>
        </w:rPr>
        <w:t>2024 г.</w:t>
      </w:r>
    </w:p>
    <w:p w:rsidR="00FA3410" w:rsidRPr="0012017E" w:rsidRDefault="00FA3410" w:rsidP="00FA341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A3410" w:rsidRPr="0012017E" w:rsidRDefault="00FA3410" w:rsidP="00FA341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A3410" w:rsidRPr="0012017E" w:rsidRDefault="00FA3410" w:rsidP="00FA341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A3410" w:rsidRPr="0012017E" w:rsidRDefault="00FA3410" w:rsidP="00FA341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A3410" w:rsidRPr="0012017E" w:rsidRDefault="00FA3410" w:rsidP="00FA341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A3410" w:rsidRPr="0012017E" w:rsidRDefault="00FA3410" w:rsidP="00FA341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A3410" w:rsidRPr="0012017E" w:rsidRDefault="00FA3410" w:rsidP="00FA341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A3410" w:rsidRDefault="00FA3410" w:rsidP="00FA341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D1FED" w:rsidRDefault="000D1FED" w:rsidP="00FA341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D1FED" w:rsidRPr="0012017E" w:rsidRDefault="000D1FED" w:rsidP="00FA341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34B86" w:rsidRDefault="00034B86" w:rsidP="00034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B86" w:rsidRPr="00060BCC" w:rsidRDefault="00034B86" w:rsidP="00034B8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034B86" w:rsidRPr="00060BCC" w:rsidRDefault="00034B86" w:rsidP="00034B8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>1. Пояснительная записка_____________________________________ 3</w:t>
      </w: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>2. Общая характеристика учебного предмета, курса _______________</w:t>
      </w:r>
      <w:r w:rsidR="000C7F9B">
        <w:rPr>
          <w:rFonts w:ascii="Times New Roman" w:hAnsi="Times New Roman" w:cs="Times New Roman"/>
          <w:sz w:val="24"/>
          <w:szCs w:val="24"/>
        </w:rPr>
        <w:t>3</w:t>
      </w: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 xml:space="preserve">3. Место учебного предмета в учебном плане ____________________ </w:t>
      </w:r>
      <w:r w:rsidR="000C7F9B">
        <w:rPr>
          <w:rFonts w:ascii="Times New Roman" w:hAnsi="Times New Roman" w:cs="Times New Roman"/>
          <w:sz w:val="24"/>
          <w:szCs w:val="24"/>
        </w:rPr>
        <w:t>5</w:t>
      </w: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 xml:space="preserve">4. Планируемые результаты изучения предмета __________________ </w:t>
      </w:r>
      <w:r w:rsidR="000C7F9B">
        <w:rPr>
          <w:rFonts w:ascii="Times New Roman" w:hAnsi="Times New Roman" w:cs="Times New Roman"/>
          <w:sz w:val="24"/>
          <w:szCs w:val="24"/>
        </w:rPr>
        <w:t>5</w:t>
      </w: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>5. Содержание учебного предмета,</w:t>
      </w:r>
      <w:r w:rsidR="000C7F9B">
        <w:rPr>
          <w:rFonts w:ascii="Times New Roman" w:hAnsi="Times New Roman" w:cs="Times New Roman"/>
          <w:sz w:val="24"/>
          <w:szCs w:val="24"/>
        </w:rPr>
        <w:t xml:space="preserve"> курса ________________________</w:t>
      </w:r>
      <w:r w:rsidR="005D1FE3">
        <w:rPr>
          <w:rFonts w:ascii="Times New Roman" w:hAnsi="Times New Roman" w:cs="Times New Roman"/>
          <w:sz w:val="24"/>
          <w:szCs w:val="24"/>
        </w:rPr>
        <w:t>6</w:t>
      </w: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>6. Тематическое планирование_________________________________</w:t>
      </w:r>
      <w:r w:rsidR="005D1FE3">
        <w:rPr>
          <w:rFonts w:ascii="Times New Roman" w:hAnsi="Times New Roman" w:cs="Times New Roman"/>
          <w:sz w:val="24"/>
          <w:szCs w:val="24"/>
        </w:rPr>
        <w:t>7</w:t>
      </w: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 xml:space="preserve">7. </w:t>
      </w:r>
      <w:r w:rsidRPr="00060BCC">
        <w:rPr>
          <w:rFonts w:ascii="Times New Roman" w:hAnsi="Times New Roman" w:cs="Times New Roman"/>
          <w:bCs/>
          <w:sz w:val="24"/>
          <w:szCs w:val="24"/>
        </w:rPr>
        <w:t>Учебно-методическое и материаль</w:t>
      </w:r>
      <w:r w:rsidR="00A76D23">
        <w:rPr>
          <w:rFonts w:ascii="Times New Roman" w:hAnsi="Times New Roman" w:cs="Times New Roman"/>
          <w:bCs/>
          <w:sz w:val="24"/>
          <w:szCs w:val="24"/>
        </w:rPr>
        <w:t xml:space="preserve">но-техническое обеспечение __  </w:t>
      </w:r>
      <w:r w:rsidR="000C7F9B">
        <w:rPr>
          <w:rFonts w:ascii="Times New Roman" w:hAnsi="Times New Roman" w:cs="Times New Roman"/>
          <w:bCs/>
          <w:sz w:val="24"/>
          <w:szCs w:val="24"/>
        </w:rPr>
        <w:t>1</w:t>
      </w:r>
      <w:r w:rsidR="00A76D23">
        <w:rPr>
          <w:rFonts w:ascii="Times New Roman" w:hAnsi="Times New Roman" w:cs="Times New Roman"/>
          <w:bCs/>
          <w:sz w:val="24"/>
          <w:szCs w:val="24"/>
        </w:rPr>
        <w:t>2</w:t>
      </w: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>8. Календарно-тематическое план</w:t>
      </w:r>
      <w:r w:rsidR="00A76D23">
        <w:rPr>
          <w:rFonts w:ascii="Times New Roman" w:hAnsi="Times New Roman" w:cs="Times New Roman"/>
          <w:sz w:val="24"/>
          <w:szCs w:val="24"/>
        </w:rPr>
        <w:t xml:space="preserve">ирование ______________________ </w:t>
      </w:r>
      <w:r w:rsidRPr="00060BCC">
        <w:rPr>
          <w:rFonts w:ascii="Times New Roman" w:hAnsi="Times New Roman" w:cs="Times New Roman"/>
          <w:sz w:val="24"/>
          <w:szCs w:val="24"/>
        </w:rPr>
        <w:t>1</w:t>
      </w:r>
      <w:r w:rsidR="005D1FE3">
        <w:rPr>
          <w:rFonts w:ascii="Times New Roman" w:hAnsi="Times New Roman" w:cs="Times New Roman"/>
          <w:sz w:val="24"/>
          <w:szCs w:val="24"/>
        </w:rPr>
        <w:t>3</w:t>
      </w:r>
    </w:p>
    <w:p w:rsidR="00034B86" w:rsidRPr="00060BCC" w:rsidRDefault="00034B86" w:rsidP="00034B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B86" w:rsidRPr="00060BCC" w:rsidRDefault="00034B86" w:rsidP="00034B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B86" w:rsidRPr="00060BCC" w:rsidRDefault="00034B86" w:rsidP="00034B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1FED" w:rsidRDefault="000D1FED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Pr="00060BCC" w:rsidRDefault="00034B86" w:rsidP="00592A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2C6D" w:rsidRPr="00592A83" w:rsidRDefault="00034B86" w:rsidP="0035520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A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1. </w:t>
      </w:r>
      <w:r w:rsidR="00294F9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Pr="00592A83">
        <w:rPr>
          <w:rFonts w:ascii="Times New Roman" w:hAnsi="Times New Roman" w:cs="Times New Roman"/>
          <w:b/>
          <w:sz w:val="24"/>
          <w:szCs w:val="24"/>
        </w:rPr>
        <w:t>.</w:t>
      </w:r>
    </w:p>
    <w:p w:rsidR="00674E54" w:rsidRPr="00677AA1" w:rsidRDefault="00674E54" w:rsidP="0035520A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10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Программа курса внеурочной деятельности «Финансовая грамотность» для учащихся 10-11классов рассчитана </w:t>
      </w:r>
      <w:r w:rsidRPr="0084102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для создания </w:t>
      </w:r>
      <w:r w:rsidRPr="008410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развивающего пространства, способствующего формированию универсальных учебных действий школьников на экономическом содержании образования при введении федерального государственного образовательного стандарта среднего</w:t>
      </w:r>
      <w:r w:rsidR="0067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общего образования (ФГОС СОО).</w:t>
      </w:r>
    </w:p>
    <w:p w:rsidR="00674E54" w:rsidRPr="00841028" w:rsidRDefault="00674E54" w:rsidP="0035520A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028">
        <w:rPr>
          <w:rFonts w:ascii="Times New Roman" w:hAnsi="Times New Roman" w:cs="Times New Roman"/>
          <w:color w:val="000000"/>
          <w:sz w:val="24"/>
          <w:szCs w:val="24"/>
        </w:rPr>
        <w:t>Овладение основами финансовой грамотности поможет учащимся применить полученные знания в жизни и успешно социализироваться в обществе.</w:t>
      </w:r>
    </w:p>
    <w:p w:rsidR="00674E54" w:rsidRPr="00841028" w:rsidRDefault="00674E54" w:rsidP="0035520A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028">
        <w:rPr>
          <w:rFonts w:ascii="Times New Roman" w:hAnsi="Times New Roman" w:cs="Times New Roman"/>
          <w:color w:val="000000"/>
          <w:sz w:val="24"/>
          <w:szCs w:val="24"/>
        </w:rPr>
        <w:t>Содержание курса существенно расширяет и дополняет знания старшеклассников об управлении семейным бюджетом и личными финансами, функционировании фондового рынка и банковской системы, полученные при изучении базовых курсов обществознания и технологии, а выполнение творческих работ, практических заданий и итогового проекта позволит подросткам приобрести опыт принятия экономических решений в области управления личными финансами, применить полученные знания в реальной жизни.</w:t>
      </w:r>
    </w:p>
    <w:p w:rsidR="00674E54" w:rsidRPr="00841028" w:rsidRDefault="00674E54" w:rsidP="0035520A">
      <w:pPr>
        <w:shd w:val="clear" w:color="auto" w:fill="FFFFFF"/>
        <w:spacing w:after="0"/>
        <w:ind w:firstLine="700"/>
        <w:jc w:val="both"/>
        <w:outlineLvl w:val="2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41028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Кроме того, задачи с финансово-экономическим содержанием включены в материалы итоговой аттестации за курс основной школы, ЕГЭ.</w:t>
      </w:r>
    </w:p>
    <w:p w:rsidR="00C36B99" w:rsidRPr="00841028" w:rsidRDefault="00C36B99" w:rsidP="003552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410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Нормативные документы, обеспечивающие реализацию программы:</w:t>
      </w:r>
    </w:p>
    <w:p w:rsidR="00841028" w:rsidRPr="00841028" w:rsidRDefault="00841028" w:rsidP="0035520A">
      <w:pPr>
        <w:pStyle w:val="ae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841028">
        <w:rPr>
          <w:color w:val="000000"/>
        </w:rPr>
        <w:t>Федеральный закон от 29.12.2012 №273-ФЗ «Об образовании в Российской Федерации»;</w:t>
      </w:r>
    </w:p>
    <w:p w:rsidR="00841028" w:rsidRPr="00841028" w:rsidRDefault="00D379FC" w:rsidP="001A7DEB">
      <w:pPr>
        <w:pStyle w:val="ae"/>
        <w:numPr>
          <w:ilvl w:val="0"/>
          <w:numId w:val="3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/>
        <w:jc w:val="both"/>
        <w:rPr>
          <w:color w:val="000000"/>
        </w:rPr>
      </w:pPr>
      <w:r>
        <w:rPr>
          <w:kern w:val="16"/>
        </w:rPr>
        <w:t>Концепция</w:t>
      </w:r>
      <w:r w:rsidR="00841028" w:rsidRPr="00841028">
        <w:rPr>
          <w:kern w:val="16"/>
        </w:rPr>
        <w:t xml:space="preserve"> Национальной программы повышения уровня финансовой грамотности населения РФ;</w:t>
      </w:r>
    </w:p>
    <w:p w:rsidR="00841028" w:rsidRPr="00841028" w:rsidRDefault="00D379FC" w:rsidP="0035520A">
      <w:pPr>
        <w:pStyle w:val="ae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>
        <w:t>Проект</w:t>
      </w:r>
      <w:r w:rsidR="00841028" w:rsidRPr="00841028">
        <w:t xml:space="preserve"> Минфина России «Содействие повышению уровня финансовой грамотности населения и развитию финансового образования в РФ;</w:t>
      </w:r>
    </w:p>
    <w:p w:rsidR="00841028" w:rsidRPr="00841028" w:rsidRDefault="00D379FC" w:rsidP="0035520A">
      <w:pPr>
        <w:pStyle w:val="ae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>
        <w:t>Учебная программа</w:t>
      </w:r>
      <w:r w:rsidR="00841028" w:rsidRPr="00841028">
        <w:t xml:space="preserve"> «Финансовая грамотность» </w:t>
      </w:r>
      <w:r w:rsidR="00841028" w:rsidRPr="00841028">
        <w:rPr>
          <w:color w:val="262626"/>
        </w:rPr>
        <w:t>Ю.Брехова,</w:t>
      </w:r>
      <w:r w:rsidR="00677AA1">
        <w:rPr>
          <w:color w:val="262626"/>
        </w:rPr>
        <w:t xml:space="preserve"> </w:t>
      </w:r>
      <w:r w:rsidR="00841028" w:rsidRPr="00841028">
        <w:rPr>
          <w:color w:val="262626"/>
        </w:rPr>
        <w:t>А.Алмосов,</w:t>
      </w:r>
      <w:r w:rsidR="00677AA1">
        <w:rPr>
          <w:color w:val="262626"/>
        </w:rPr>
        <w:t xml:space="preserve"> </w:t>
      </w:r>
      <w:r w:rsidR="00841028" w:rsidRPr="00841028">
        <w:rPr>
          <w:color w:val="262626"/>
        </w:rPr>
        <w:t>Д.Завьялов</w:t>
      </w:r>
      <w:r w:rsidR="00677AA1">
        <w:t xml:space="preserve"> Е. Б. Лавренова, 2018</w:t>
      </w:r>
      <w:r w:rsidR="00841028" w:rsidRPr="00841028">
        <w:t>г.</w:t>
      </w:r>
    </w:p>
    <w:p w:rsidR="005D436D" w:rsidRPr="00592A83" w:rsidRDefault="007D45C4" w:rsidP="0035520A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A83">
        <w:rPr>
          <w:rFonts w:ascii="Times New Roman" w:hAnsi="Times New Roman" w:cs="Times New Roman"/>
          <w:b/>
          <w:sz w:val="24"/>
          <w:szCs w:val="24"/>
        </w:rPr>
        <w:t>Раздел 2. Общая характеристика учебного предмета, курса</w:t>
      </w:r>
    </w:p>
    <w:p w:rsidR="00677AA1" w:rsidRPr="00677AA1" w:rsidRDefault="00677AA1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человек в нашем обществе ежедневно сталкивается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многочисленными вопросами, которые активно вовлекают его в процесс взаимодействия с финансовыми институтами. Такое взаимодействие начинается ещё в детстве, и по мере взросления уровень решаемых задач постоянно повышаетс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Очевидно, что уже в школьном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у ребёнка необходимо сформи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ровать те базовые знания и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умения, которые в последующем позволят ему принимать рациональные финансовые решения, решать возникающие финансовые проблемы, своевременно распознавать финансовые мошенничества.</w:t>
      </w:r>
    </w:p>
    <w:p w:rsidR="00677AA1" w:rsidRPr="00677AA1" w:rsidRDefault="00677AA1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курса «Финансовая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грамотность» для 10–11 классов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системно-деятельностный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дход, в нём отражены личностные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метапредметные результаты, сформулированные в Федеральном государственном образовательном стандарте основного общего образования. Это позволяет вписать образовательный курс в систему общего</w:t>
      </w:r>
    </w:p>
    <w:p w:rsidR="00677AA1" w:rsidRPr="00677AA1" w:rsidRDefault="00677AA1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для организации внеурочного обучения по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грамотности.</w:t>
      </w:r>
    </w:p>
    <w:p w:rsidR="00677AA1" w:rsidRPr="00677AA1" w:rsidRDefault="00677AA1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«Финансовая грамотность» для 10–11 классов тесно переплетается с общеобразовательными предметами, изучаемыми в школе. Благодаря этому педагог может добиться от учащихся не только более глубокого понимания курса, но и умения прим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енять и закреплять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знания при изучении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предметов, а учащиеся –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осознать, что полученные знания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предметам тесно взаимосвязаны и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пригодиться в повседневной жизни. </w:t>
      </w:r>
    </w:p>
    <w:p w:rsidR="00677AA1" w:rsidRPr="00677AA1" w:rsidRDefault="00677AA1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мышление формируется на основе 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по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истории, информатике, математике, обществознанию и другим общеобразовательным предметам.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Наиболее тесно образовательный 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грамотности связан с обществознанием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математикой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7AA1" w:rsidRPr="00571ADD" w:rsidRDefault="00677AA1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предлагаемых к изучению тем соответствует необходимому минимуму базовых финансовых знаний для успешного молодого человека в современном общ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естве и учитывает международный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реализации программ повышения финансовой грамотности.</w:t>
      </w:r>
    </w:p>
    <w:p w:rsidR="00677AA1" w:rsidRPr="00571ADD" w:rsidRDefault="00677AA1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курсе предлагается раскрытие ключевых вопросов, связанных с функционированием финансовых институтов и взаимодействием с ними. Поскольку учащиеся тольк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начинают вступать в отношения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финансовыми институтами, в рам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ках курса рассматриваются такие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понятия, как коммерческий банк, инвестиционный фонд, рынок ценных бумаг, налоговая система, пенсионн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фонд и др. Учащиеся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научиться основам взаимо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с банками, пенсионными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фондами, налоговыми органами, с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траховыми компаниями в процессе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накоплений, полу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чения кредитов, уплаты налогов,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 личных и имущественных рисков и др.</w:t>
      </w:r>
    </w:p>
    <w:p w:rsidR="00677AA1" w:rsidRPr="00677AA1" w:rsidRDefault="00571ADD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AA1"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направлен на формирование умений находить и анализировать информацию финансового характера, ориентироваться в ассортименте предлагаемых финанс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овых продуктов, осуществлять их </w:t>
      </w:r>
      <w:r w:rsidR="00677AA1"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выбор, адекватный потребностям и возможностям индивидуума. Также курс предполагает формирование умений в области прогнозирования возможных последствий от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ринимаемых финансовых решений и </w:t>
      </w:r>
      <w:r w:rsidR="00677AA1"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по выявлению мошеннических схем при осуществлении финансовых операций.</w:t>
      </w:r>
    </w:p>
    <w:p w:rsidR="00677AA1" w:rsidRPr="00571ADD" w:rsidRDefault="00677AA1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«Финансовая грамотность» для 10–11 классов разбит на тематические модули, изучение кото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рых обеспечит освоение широкого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спектра финансовой информации по вопросам, наиболее интересующим молодых людей в этом возрасте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Поскольку модули подготовлены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тех конкретных практических задач, которые придётся решать</w:t>
      </w:r>
    </w:p>
    <w:p w:rsidR="00677AA1" w:rsidRDefault="00677AA1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молодым людям на определённом этапе их жизни, это позволит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выстроить собственную образовательную траекторию и получить углублённые знания именно по тем финансовым проблемам, которые они посчитают наиболее полезными для себя. В качестве дополнительного материала при глубоком изучении учащимися отдельных вопросов финансовой грамотности могут быть использованы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пособия, подготовленные в рамках целостной программы повышения финансовой грамотности: «Страхование», «Фондовый рынок», «Банки», «Финансовые риски и финансовая безопасность»,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«Пенсия и пенсионные накопления».</w:t>
      </w:r>
    </w:p>
    <w:p w:rsidR="00571ADD" w:rsidRDefault="00571ADD" w:rsidP="0035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обучения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</w:t>
      </w:r>
      <w:r w:rsid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основ финансовой грамотности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10–11 классов посред</w:t>
      </w:r>
      <w:r w:rsid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ством освоения базовых понятий,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отражающих сферу личных финансов, а также умений и компет</w:t>
      </w:r>
      <w:r w:rsid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енций,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 эффективному взаимодействию учащихся с финансовыми институтами с целью достижения финансового благосостояния.</w:t>
      </w:r>
    </w:p>
    <w:p w:rsidR="00E46E07" w:rsidRPr="00E46E07" w:rsidRDefault="00E46E07" w:rsidP="0035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программы</w:t>
      </w:r>
      <w:r w:rsidRP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46E07" w:rsidRPr="00E46E07" w:rsidRDefault="00E46E07" w:rsidP="0035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(семейного) благосостояния; </w:t>
      </w:r>
    </w:p>
    <w:p w:rsidR="00E46E07" w:rsidRPr="00E46E07" w:rsidRDefault="00E46E07" w:rsidP="0035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приобретение знаний по финансовой грамотности, развитие умений пользоваться полученной информацией в процессе принятия финансовых решений, усвоение обобщенных способов принятия финансовых решений;</w:t>
      </w:r>
    </w:p>
    <w:p w:rsidR="0035520A" w:rsidRPr="00571ADD" w:rsidRDefault="00E46E07" w:rsidP="005D1FE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усвоение обобщенных способов проектирования и планирования действий при решении финансовых задач.</w:t>
      </w:r>
    </w:p>
    <w:p w:rsidR="00D379FC" w:rsidRDefault="00E46E07" w:rsidP="0035520A">
      <w:pPr>
        <w:pStyle w:val="a9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7D45C4" w:rsidRPr="00592A83" w:rsidRDefault="00E46E07" w:rsidP="0035520A">
      <w:pPr>
        <w:pStyle w:val="a9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7D45C4" w:rsidRPr="00592A83">
        <w:rPr>
          <w:rFonts w:ascii="Times New Roman" w:hAnsi="Times New Roman" w:cs="Times New Roman"/>
          <w:b/>
          <w:sz w:val="24"/>
          <w:szCs w:val="24"/>
        </w:rPr>
        <w:t>Раздел 3. Место учебного предмета в учебном плане</w:t>
      </w:r>
      <w:r w:rsidR="00592A83">
        <w:rPr>
          <w:rFonts w:ascii="Times New Roman" w:hAnsi="Times New Roman" w:cs="Times New Roman"/>
          <w:b/>
          <w:sz w:val="24"/>
          <w:szCs w:val="24"/>
        </w:rPr>
        <w:t>.</w:t>
      </w:r>
    </w:p>
    <w:p w:rsidR="00D41BC5" w:rsidRPr="00592A83" w:rsidRDefault="007D45C4" w:rsidP="0035520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2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Данный курс является общеобразовательным курсом базового уровня и рассчитан на изучение учащимися 10-11 классов в течени</w:t>
      </w:r>
      <w:r w:rsidR="00592A83" w:rsidRPr="00592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592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68 часов (в том числе в X классе - 34 учебных часа из расчета 1 час в неделю</w:t>
      </w:r>
      <w:r w:rsidR="009A34D0" w:rsidRPr="00592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92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в XI классе - 34 учебных часа из расчета 1 час в неделю). Программа соответствует </w:t>
      </w:r>
      <w:r w:rsidR="00080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ФГОС СОО</w:t>
      </w:r>
      <w:r w:rsidR="00A220A6" w:rsidRPr="00592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реализует общеинтеллектуальное направление внеурочной деятельности.</w:t>
      </w:r>
    </w:p>
    <w:p w:rsidR="00034B86" w:rsidRPr="00592A83" w:rsidRDefault="00034B86" w:rsidP="0035520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A83">
        <w:rPr>
          <w:rFonts w:ascii="Times New Roman" w:hAnsi="Times New Roman" w:cs="Times New Roman"/>
          <w:b/>
          <w:sz w:val="24"/>
          <w:szCs w:val="24"/>
        </w:rPr>
        <w:t>4. Планируемые результаты изучения предмета</w:t>
      </w:r>
      <w:r w:rsidR="00592A83">
        <w:rPr>
          <w:rFonts w:ascii="Times New Roman" w:hAnsi="Times New Roman" w:cs="Times New Roman"/>
          <w:b/>
          <w:sz w:val="24"/>
          <w:szCs w:val="24"/>
        </w:rPr>
        <w:t>.</w:t>
      </w:r>
    </w:p>
    <w:p w:rsidR="00FC614A" w:rsidRDefault="00224C67" w:rsidP="003552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2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внеур</w:t>
      </w:r>
      <w:r w:rsidR="00E04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очной деятельности </w:t>
      </w:r>
      <w:r w:rsidRPr="00592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направлена на достижение следующих личностных, метапредметных и предметных результатов обучения (сформулированы на основе ФГОС</w:t>
      </w:r>
      <w:r w:rsidR="00355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</w:t>
      </w:r>
      <w:r w:rsidRPr="00592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использованием списка общеучебных умений и способов </w:t>
      </w:r>
      <w:r w:rsidR="009A34D0" w:rsidRPr="00592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действий)</w:t>
      </w:r>
      <w:r w:rsidRPr="00592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46E07" w:rsidRPr="00E046EA" w:rsidRDefault="00E46E07" w:rsidP="0035520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046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личностным результатам освоения курса: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к самостоятельным решениям в области управления личными финансами;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сформированность сознательн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ого, активного и ответственного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на финансовом рынке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поведения личности, уважающей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закон, осознающей свою ответствен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за решения, принимаемые в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взаимодействия с финансовыми институтами;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понимание прав и обязанно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стей в сфере управления личными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финансами;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готовность вести диалог с членами семьи, представителями финансовых институтов по вопроса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управления личными финансами,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достигать в нём взаимопонимания;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готовность и способность к финансовому образованию и самообразованию во взрослой жизни;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сознательное отношение к непрерывному финансовому самообразованию как условию достижения финансового благополучия;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обучающегося осуществлять коммуникативную деятельность со сверстниками и педагогом в рамках занятий по финансовой грамотности.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программа</w:t>
      </w:r>
    </w:p>
    <w:p w:rsidR="00E46E07" w:rsidRPr="00E46E07" w:rsidRDefault="00E46E07" w:rsidP="0035520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6E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ин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теллектуальным (метапредметным) </w:t>
      </w:r>
      <w:r w:rsidRPr="00E46E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результатам освоения курса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самостоятельно определять финансовые цели и составлять планы по их достижению, осознавая приоритетные и второстепенные задачи;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выявлять альтернативные пути достижения поставленных финансовых целей;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и готовность к самостоятел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ьному поиску методов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финансовых проблем;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умение ориентироваться в 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источниках информации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характера, критичес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оценивать и интерпретировать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получаемую из различных источников;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определять назначение и функции различных финансовых институтов, ориентироваться в предлагаемых финансовых продуктах, оценивать последствия их использования;</w:t>
      </w:r>
    </w:p>
    <w:p w:rsidR="00E46E07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общаться и взаимодействовать с учащимися и педагогом в рамках занятий по финансовой грамотности.</w:t>
      </w:r>
    </w:p>
    <w:p w:rsidR="005D1FE3" w:rsidRPr="00571ADD" w:rsidRDefault="005D1FE3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предметным результатам освоения курса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владение базовыми понятиями: личные финансы; сбережения; банк; депозит; кредит; ипотека; процент; инвестирование; финансовый риск; портфель инвестиций;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страхование; договор на услуги по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страхованию; медицинское страхование; автострахование; страхование жизни; страховой случай; фондовый рынок; ценные бумаги; акции; облигации; налоги; пошлины;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сборы; налоговая система; ИНН;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вычет; пеня по налогам; пенсия; пенсионная система; пенсионн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накопления; бизнес; стартап; бизнес-план; бизнес-ангел;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венчурный предприниматель; финансовое мошенничество; финансовые пирамиды;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E04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владение знанием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основных целях управления личными финансами,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мотивах сбережений, возможностях и ограничениях использования заёмных средств;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устройстве банковской системы, особенностях банковских продуктов для физических лиц, правилах инвестирования денежных средств в банковские продукты и привлечения кредитов;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видах финансовых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 и способах минимизации их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последствий для семейного бюджета;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функционировании страхового рынка, субъектах страхования, страховых продуктах и их специфике;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структуре фондо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вого рынка, основных участниках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фондового рынка, ценных бумагах, обращающихся на фондовом рынке, и особенностях инвестирования в них;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устройстве налогово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системы государства, правилах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налогообложения граждан, содержании основных личных налогов, правах и обязанностях налогоплательщика, последствиях в случае уклонения от уплаты налогов;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особенностях пен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сионной системы в России, видах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пенсий, факторах, опред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еляющих размер пенсии, способах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будущей пенсии;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функцион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ирования и организации бизнеса,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 бизнес-плана,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алогообложении малого бизнеса и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источниках его финансирования;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видах финансовых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мошенничеств и особенностях их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функционирования, 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особах идентификации финансовых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 среди предлагаемых финансовых продуктов.</w:t>
      </w:r>
    </w:p>
    <w:p w:rsidR="00E46E07" w:rsidRPr="00592A83" w:rsidRDefault="00E46E07" w:rsidP="003552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00862" w:rsidRPr="00592A83" w:rsidRDefault="00F517AF" w:rsidP="003552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92A83">
        <w:rPr>
          <w:rFonts w:ascii="Times New Roman" w:hAnsi="Times New Roman" w:cs="Times New Roman"/>
          <w:b/>
          <w:sz w:val="24"/>
          <w:szCs w:val="24"/>
        </w:rPr>
        <w:t>5. Содержание учебного предмета, курса</w:t>
      </w:r>
      <w:r w:rsidR="00592A83" w:rsidRPr="00592A83">
        <w:rPr>
          <w:rFonts w:ascii="Times New Roman" w:hAnsi="Times New Roman" w:cs="Times New Roman"/>
          <w:b/>
          <w:sz w:val="24"/>
          <w:szCs w:val="24"/>
        </w:rPr>
        <w:t>.</w:t>
      </w:r>
    </w:p>
    <w:p w:rsidR="002D747A" w:rsidRDefault="00E046EA" w:rsidP="0035520A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46EA">
        <w:rPr>
          <w:rFonts w:ascii="Times New Roman" w:hAnsi="Times New Roman" w:cs="Times New Roman"/>
          <w:sz w:val="24"/>
          <w:szCs w:val="24"/>
        </w:rPr>
        <w:t xml:space="preserve">Курс финансовой грамотности в 10—11классах состоит из отдельных модулей, каждый из которых разбит на несколько занятий. В каждом занятии содержится как теоретический материал, так и практические задания, которые позволят ученику закрепить знания, полученные в ходе изучения содержания занятия, сформировать практические умения. Последовательность модулей выстроена таким образом, чтобы учащийся имел возможность изучить все вопросы для успешного решения в будущем стоящих перед ним финансовых задач.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5964"/>
        <w:gridCol w:w="1615"/>
        <w:gridCol w:w="1513"/>
      </w:tblGrid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15" w:type="dxa"/>
          </w:tcPr>
          <w:p w:rsidR="00E046EA" w:rsidRPr="00E046EA" w:rsidRDefault="00CD722F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ч.</w:t>
            </w:r>
          </w:p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13" w:type="dxa"/>
          </w:tcPr>
          <w:p w:rsidR="00E046EA" w:rsidRPr="00E046EA" w:rsidRDefault="00CD722F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ч.</w:t>
            </w:r>
          </w:p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Банки: чем они могут быть вам полезны в жизни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Фондовый рынок: как его использовать для роста доходов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Налоги: почему их надо платить и чем грозит неуплата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Страхование: что и как надо страховать, чтобы не попасть в беду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Собственный бизнес: как создать и не потерять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мошенничества: как распознать и не стать </w:t>
            </w:r>
            <w:r w:rsidRPr="00E04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жертвой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Обеспеченная старость: возможности пенсионного  накопления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0F0F7F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r w:rsidR="00E046EA" w:rsidRPr="00E046EA">
              <w:rPr>
                <w:rFonts w:ascii="Times New Roman" w:hAnsi="Times New Roman" w:cs="Times New Roman"/>
                <w:sz w:val="24"/>
                <w:szCs w:val="24"/>
              </w:rPr>
              <w:t xml:space="preserve"> по курсу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5520A" w:rsidRPr="00E046EA" w:rsidRDefault="0035520A" w:rsidP="003552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67" w:rsidRDefault="00F517AF" w:rsidP="0035520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A83">
        <w:rPr>
          <w:rFonts w:ascii="Times New Roman" w:hAnsi="Times New Roman" w:cs="Times New Roman"/>
          <w:b/>
          <w:sz w:val="24"/>
          <w:szCs w:val="24"/>
        </w:rPr>
        <w:t>6. Тематическое планирование</w:t>
      </w:r>
      <w:r w:rsidR="00592A83" w:rsidRPr="00592A83">
        <w:rPr>
          <w:rFonts w:ascii="Times New Roman" w:hAnsi="Times New Roman" w:cs="Times New Roman"/>
          <w:b/>
          <w:sz w:val="24"/>
          <w:szCs w:val="24"/>
        </w:rPr>
        <w:t>.</w:t>
      </w:r>
    </w:p>
    <w:p w:rsidR="00CD722F" w:rsidRPr="00592A83" w:rsidRDefault="00CD722F" w:rsidP="003552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W w:w="4997" w:type="pct"/>
        <w:tblInd w:w="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838"/>
        <w:gridCol w:w="1959"/>
        <w:gridCol w:w="5303"/>
      </w:tblGrid>
      <w:tr w:rsidR="004A2560" w:rsidRPr="00592A83" w:rsidTr="005D1FE3">
        <w:trPr>
          <w:trHeight w:val="70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592A83" w:rsidRDefault="004A2560" w:rsidP="00355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A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92A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7A" w:rsidRDefault="004A2560" w:rsidP="0035520A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92A8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Характеристи</w:t>
            </w:r>
          </w:p>
          <w:p w:rsidR="004A2560" w:rsidRPr="00592A83" w:rsidRDefault="004A2560" w:rsidP="0035520A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A8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ка основных видов деятельности обучающихся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592A83" w:rsidRDefault="004A2560" w:rsidP="0035520A">
            <w:pPr>
              <w:spacing w:after="0"/>
              <w:ind w:left="34" w:right="39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Базовые понятия, л</w:t>
            </w:r>
            <w:r w:rsidRPr="004A25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ичностные характеристики и установки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, умения, компетенции</w:t>
            </w:r>
          </w:p>
        </w:tc>
      </w:tr>
      <w:tr w:rsidR="004A2560" w:rsidRPr="00592A83" w:rsidTr="005D1FE3">
        <w:trPr>
          <w:trHeight w:val="113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592A83" w:rsidRDefault="004A2560" w:rsidP="00355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Банки: чем они могут быть вам полезны в жизни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7A" w:rsidRDefault="004A2560" w:rsidP="0035520A">
            <w:pPr>
              <w:spacing w:after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A25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Познавательная деятельность</w:t>
            </w:r>
            <w:r w:rsidR="00DC52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</w:t>
            </w:r>
            <w:r w:rsidR="00DC527A"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ознавательные беседы, исследователь</w:t>
            </w:r>
          </w:p>
          <w:p w:rsidR="004A2560" w:rsidRPr="00592A83" w:rsidRDefault="00DC527A" w:rsidP="0035520A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ская практика обучающихся, интеллектуальные игры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C462BB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592A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Базовые понятия и знания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Банковская система, коммерческий банк, депозит, система страхования вкладов, кредит, кредитная история, процент, ипотека, кредитная карта, авто-кредитование, потребительское кредитование. Понятие банковской системы, виды депозитов, порядок начисления простых и сложных процентов, порядок возмещения вкладов, основные параметры депозита, виды кредитов, характеристики 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редита, параметры выбора необхо</w:t>
            </w: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димого вида кредита.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 характеристики и установки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Понимание особенностей функционирования банка как финансового посредника, взаимосвязей риск – процентная ставка по депозиту, вид кредита – процентная ставка по кредиту, ключевых характеристик выбора депозита и кредита.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Умения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Выбирать подходящий вид вложения денежных средств в банке, сравнивать банковские вклады и кредиты, защищать свои права, проводить предварительные расчёты по платежам по кредиту с использованием формулы простых и сложных процентов, оценивать стоимость привлечения средств в различных финансовых организациях.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Компетенции</w:t>
            </w:r>
          </w:p>
          <w:p w:rsidR="004A2560" w:rsidRPr="00592A83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Выбирать оптимальный вид инвестирования средств с использованием банков, рассчитывать собственную долговую нагрузку, подбирать оптимальный вид кредитования, знать свои права и порядок их защиты, сравнивать различные варианты вложения денежных </w:t>
            </w: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средств в банке.</w:t>
            </w:r>
          </w:p>
        </w:tc>
      </w:tr>
      <w:tr w:rsidR="004A2560" w:rsidRPr="00592A83" w:rsidTr="005D1FE3">
        <w:trPr>
          <w:trHeight w:val="706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592A83" w:rsidRDefault="004A2560" w:rsidP="00355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Фондовый рынок: как его использовать для роста доходов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firstLine="17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7A" w:rsidRDefault="00DC527A" w:rsidP="0035520A">
            <w:pPr>
              <w:spacing w:after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A25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</w:t>
            </w: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ознавательные беседы, исследователь</w:t>
            </w:r>
          </w:p>
          <w:p w:rsidR="004A2560" w:rsidRPr="00592A83" w:rsidRDefault="00DC527A" w:rsidP="0035520A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ская практика обучающихся, интеллектуальные игры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Базовые понятия и знания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Фондовый рынок, ценная бумага, акция, облигация, вексель, пай, паевой инвестиционный фонд, общий фонд банковского управления, брокер, дилер, валюта, валютный курс, рынок FOREX. Понятие фондового рынка, виды ценных бумаг, разновидности паевых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инвестиционных фондов, отличия паевых инвестиционных фондов от общих фондов банковского управления, виды профессиональных участников ценных бумаг, типы валютных сделок.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 характеристики и установки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Понимание порядка функционирования фондового рынка, функций участников рынка, особенностей работы граждан с инструментами такого рынка, осознание рисков, с которыми сталкиваются участники фондового рынка в процессе его функционирования, понимание структуры и порядка работы валютного рынка.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Умения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Выбирать подходящий инструмент инвестирования на фондовом рынке, выявлять риски, сопутствующие инвестированию денег на рынке ценных бумаг, рассчитывать уровень доходности по инвестициям, анализировать информацию для принятия решений на фондовом рынке.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Компетенции</w:t>
            </w:r>
          </w:p>
          <w:p w:rsidR="004A2560" w:rsidRPr="00592A83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Знание и выбор инструментов фондового рынка, работа с информационными потоками для принятия оптимальных финансовых решений на рынке, расчёт необходимых показателей эффективности работы на фондовом рынке, определение и нейтрализация основных рисков, связанных с работой на фондовом рынке.</w:t>
            </w:r>
          </w:p>
        </w:tc>
      </w:tr>
      <w:tr w:rsidR="004A2560" w:rsidRPr="00592A83" w:rsidTr="005D1FE3">
        <w:trPr>
          <w:trHeight w:val="769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592A83" w:rsidRDefault="004A2560" w:rsidP="0035520A">
            <w:pPr>
              <w:spacing w:after="0"/>
              <w:ind w:firstLine="9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Налоги: почему их надо платить и чем грозит неуплата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7A" w:rsidRPr="00DC527A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Познавательная деятельность, </w:t>
            </w: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познавательные беседы, исследователь</w:t>
            </w:r>
          </w:p>
          <w:p w:rsidR="004A2560" w:rsidRPr="00592A83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ская практика </w:t>
            </w: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обучающихся, интеллектуальные игры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Базовые понятия и знания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Налоговая система, налоги, пошлины, сборы, ИНН, налоговый вычет, пеня по налогам, налоговая декларация. Основания взимания налогов с граждан, налоги, уплачиваемые гражданами, необходимость получения ИНН и </w:t>
            </w: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порядок его получения, случаи, в которых необходимо заполнять налоговую декларацию, знание случаев и способов получения налоговых вычетов.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 характеристики и установки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Осознание необходимости уплаты налогов, понимание своих прав и обязанностей в сфере налогообложения, ориентация в действующей системе налогообложения.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Умения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личным кабинетом на сайте налоговой инспекции и получать актуальную информацию о начисленных налогах и задолженности, заполнять налоговую декларацию, оформлять заявление на получение налогового вычета, рассчитывать сумму налогов к уплате.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Компетенции</w:t>
            </w:r>
          </w:p>
          <w:p w:rsidR="004A2560" w:rsidRPr="00592A83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Организовывать свои отношения с налоговыми органами, своевременно реагировать на изменения в налоговом законодательстве.                                                                </w:t>
            </w:r>
          </w:p>
        </w:tc>
      </w:tr>
      <w:tr w:rsidR="004A2560" w:rsidRPr="00592A83" w:rsidTr="005D1FE3">
        <w:trPr>
          <w:trHeight w:val="810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592A83" w:rsidRDefault="004A2560" w:rsidP="0035520A">
            <w:pPr>
              <w:spacing w:after="0"/>
              <w:ind w:firstLine="9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Страхование: что и как надо страховать, чтобы не попасть в беду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7A" w:rsidRPr="00DC527A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Познавательная деятельность, </w:t>
            </w: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познавательные беседы, исследователь</w:t>
            </w:r>
          </w:p>
          <w:p w:rsidR="004A2560" w:rsidRPr="00592A83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ская практика обучающихся, интеллектуальные игры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Базовые понятия и знания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Страхование, страховой полис, имущественное страхование, личное страхование, страхование ответственности, страховой случай, страховая выплата, обязательное и добровольное страхование, франшиза, страховая сумма, страховая стоимость, страховая премия. Страховой рынок, основные участники страхового рынка, особенности развития страхового рынка в России, классификация страховых продуктов, условия осуществления различных видов страхования, алгоритм действий при наступлении страховых случаев, особенности выбора страховой компании.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 характеристики и установки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Осознать цель, задачи и принципы страхования, понимать важность приобретения страховых услуг, уметь правильно выбирать страховые продукты, знать преимущества и недостатки условий договоров страхования.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Умения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Понимать содержание договора страхования, уметь работать с правилами страхования, уметь актуализировать страховую информацию, уметь правильно выбрать условия страхования, уметь </w:t>
            </w: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оперировать страховой терминологией, разбираться в критериях выбора страховой компании.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Компетенции</w:t>
            </w:r>
          </w:p>
          <w:p w:rsidR="004A2560" w:rsidRPr="00592A83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Понимать нужность и важность процедуры страхования, проводить сравнение страховых продуктов, принимать правильные решения о страховании на основе проведения анализа жизненной ситуации, оценивать надёжность страховой компании, оценивать правильность и прозрачность условий страхования.</w:t>
            </w:r>
          </w:p>
        </w:tc>
      </w:tr>
      <w:tr w:rsidR="004A2560" w:rsidRPr="00592A83" w:rsidTr="005D1FE3">
        <w:trPr>
          <w:trHeight w:val="769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592A83" w:rsidRDefault="004A2560" w:rsidP="00355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Собственный бизнес: как создать  и не потерять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7A" w:rsidRPr="00DC527A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Познавательная деятельность, </w:t>
            </w: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познавательные беседы, исследователь</w:t>
            </w:r>
          </w:p>
          <w:p w:rsidR="004A2560" w:rsidRPr="00592A83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ская практика обучающихся, интеллектуальные игры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Базовые понятия и знания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Бизнес, уставный капитал, привлечённый капитал, бизнес-план, доходы, расходы, прибыль, бухгалтерский учёт, маркетинг, менеджмент, налоги, риски, малый и средний бизнес. Понятие малого и среднего бизнеса, порядок формирования уставного капитала, структура доходов и расходов, порядок расчёта прибыли, необходимость и назначение бухгалтерского учёта, функции маркетинга и менеджмента в работе предприятия, порядок расчёта и уплаты налогов в малом и среднем бизнесе, определение рисков и их снижение.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 характеристики и установки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Понимание порядка функционирования предприятия, роли уставного и привлечённого капиталов в его развитии, необходимости учёта доходов и расходов в процессе ведения бизнеса.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Умения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потребность в капитале для развития бизнеса, составлять бизнес-план, рассчитывать прибыль, налоги, знать порядок уплаты налогов в малом и среднем бизнесе, строить структуру управления на предприятии.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Компетенции</w:t>
            </w:r>
          </w:p>
          <w:p w:rsidR="004A2560" w:rsidRPr="00592A83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Знание ключевых этапов создания бизнеса, структуры бизнес-плана, финансовых расчётов, необходимых для ведения бизнеса, знание основ маркетинга и менеджмента, необходимых для управления вновь созданным предприятием.   </w:t>
            </w:r>
          </w:p>
        </w:tc>
      </w:tr>
      <w:tr w:rsidR="004A2560" w:rsidRPr="00592A83" w:rsidTr="005D1FE3">
        <w:trPr>
          <w:trHeight w:val="769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60" w:rsidRPr="00C462BB" w:rsidRDefault="004A2560" w:rsidP="00355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Финансовые мошенничества: как распознать и не стать </w:t>
            </w: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жертвой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27A" w:rsidRPr="00DC527A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Познавательная деятельность, </w:t>
            </w: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познавательные беседы, исследователь</w:t>
            </w:r>
          </w:p>
          <w:p w:rsidR="004A2560" w:rsidRPr="00592A83" w:rsidRDefault="00DC527A" w:rsidP="0035520A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ская практика обучающихся, интеллектуальные игры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Базовые понятия и знания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Инвестиции, инвестирование, инвестиционный портфель, стратегия инвестирования, инвестиционный инструмент, диверсификация инвестиционного портфеля, финансовый риск, </w:t>
            </w: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доходность, срок инвестирования, сумма инвестирования, финансовая пирамида, Хайп, фишинг, фарминг. Виды рисков при осуществлении финансовых операций, способы защиты от финансовых мошенничеств, знания о признаках финансовой пирамиды.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 характеристики и установки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Понимание взаимосвязей риск – доходность инвестиционных инструментов, ключевых характеристик выбора стратегии инвестирования, особенностей функционирования мошеннических финансовых схем.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Умения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Различать стратегии инвестирования, выбирать приемлемую для себя стратегию инвестирования с позиции приемлемого уровня риска и доходности, рассчитать доходность инвестиций, диверсифицировать инвестиционный портфель с точки зрения минимизации рисков и приемлемости доходности, распознать финансовую пирамиду среди множества инвестиционных предложений, отличить фишинговый сайт от подлинного, защитить себя от фарминга и фишинга.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Компетенции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Сравнивать и выбирать оптимальный вариант размещения своего капитала в различные инвестиционные инструменты, оценивать доходность своих инвестиций, определять уровень риска инвестиционного портфеля.</w:t>
            </w:r>
          </w:p>
        </w:tc>
      </w:tr>
      <w:tr w:rsidR="004A2560" w:rsidRPr="00592A83" w:rsidTr="005D1FE3">
        <w:trPr>
          <w:trHeight w:val="769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27A" w:rsidRDefault="004A2560" w:rsidP="00355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Обеспечен</w:t>
            </w:r>
          </w:p>
          <w:p w:rsidR="004A2560" w:rsidRPr="00C462BB" w:rsidRDefault="004A2560" w:rsidP="00355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ная старость: возможности пенсионного накопления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27A" w:rsidRPr="00DC527A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Познавательная деятельность, </w:t>
            </w: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познавательные беседы, исследователь</w:t>
            </w:r>
          </w:p>
          <w:p w:rsidR="004A2560" w:rsidRPr="00592A83" w:rsidRDefault="00DC527A" w:rsidP="0035520A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ская практика обучающихся, интеллектуальные игры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Базовые понятия и знания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Пенсия, пенсионная система, пенсионный фонд, управляющая компания, негосударственное пенсионное обеспечение.  Способы финансового обеспечения в старости, основания получения пенсии по старости, знание о существующих программах пенсионного обеспечения.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 характеристики и установки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Осознание факторов, влияющих на размер будущей пенсии, рисков, присущих различным программам пенсионного обеспечения, понимание личной ответственности в пенсионном обеспечении.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Умения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Влиять на размер собственной будущей пенсии, с помощью калькулятора, размещённого на сайте Пенсионного фонда России, рассчитывать размер пенсии, выбирать негосударственный пенсионный фонд.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Компетенции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Управление собственными пенсионными накоплениями, выбор оптимального направления инвестирования накопительной части своей будущей пенсии, выбор негосударственного пенсионного фонда с точки зрения надёжности и доходности.</w:t>
            </w:r>
          </w:p>
        </w:tc>
      </w:tr>
    </w:tbl>
    <w:p w:rsidR="00A76D23" w:rsidRDefault="00A76D23" w:rsidP="003552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652D" w:rsidRPr="00592A83" w:rsidRDefault="00F517AF" w:rsidP="0035520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A83">
        <w:rPr>
          <w:rFonts w:ascii="Times New Roman" w:hAnsi="Times New Roman" w:cs="Times New Roman"/>
          <w:b/>
          <w:sz w:val="24"/>
          <w:szCs w:val="24"/>
        </w:rPr>
        <w:t xml:space="preserve">Раздел 7. </w:t>
      </w:r>
      <w:r w:rsidRPr="00592A83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материально-техническое обеспечение</w:t>
      </w:r>
    </w:p>
    <w:p w:rsidR="00F517AF" w:rsidRPr="00592A83" w:rsidRDefault="00F517AF" w:rsidP="0035520A">
      <w:pPr>
        <w:widowControl w:val="0"/>
        <w:suppressAutoHyphens/>
        <w:spacing w:after="0"/>
        <w:ind w:firstLine="1418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  <w:r w:rsidRPr="00592A83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Интернет-ресурсы.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1. </w:t>
      </w:r>
      <w:hyperlink r:id="rId10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www.ereport.ru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обзорная информация по мировой экономике. 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2. </w:t>
      </w:r>
      <w:hyperlink r:id="rId11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www.cmmarket.ru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обзоры мировых товарных рынков.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3. </w:t>
      </w:r>
      <w:hyperlink r:id="rId12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http://www.rbc.ru/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информационное агентство «РосБизнесКонсалтинг».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4. </w:t>
      </w:r>
      <w:hyperlink r:id="rId13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www.stat.hse.ru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статистический портал Высшей школы экономики.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 5. </w:t>
      </w:r>
      <w:hyperlink r:id="rId14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www.cefir.ru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официальный сайт ЦЭФИР — Центра экономических и финансовых исследований.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6. </w:t>
      </w:r>
      <w:hyperlink r:id="rId15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www.beafnd.org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 — Фонд «Бюро экономического анализа».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 7. </w:t>
      </w:r>
      <w:hyperlink r:id="rId16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www.vopreco.ru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официальный сайт журнала «Вопросы экономики».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8. </w:t>
      </w:r>
      <w:hyperlink r:id="rId17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www.tpprf.ru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– Торгово-промышленная палата Российской Федерации.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9. </w:t>
      </w:r>
      <w:hyperlink r:id="rId18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www.rts.micex.ru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– РТС и ММВБ – объединённая биржа.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10. </w:t>
      </w:r>
      <w:hyperlink r:id="rId19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www.economy.gov.ru/minec/main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 — Министерство экономического развития Российской Федерации.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11. </w:t>
      </w:r>
      <w:hyperlink r:id="rId20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www.minpromtorg.gov.ru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– Министерство промышленности и торговли Российской Федерации. 12. </w:t>
      </w:r>
      <w:hyperlink r:id="rId21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www.fas.gov.ru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– Федеральная антимонопольная служба России.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13. </w:t>
      </w:r>
      <w:hyperlink r:id="rId22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www.minfin.ru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Министерство финансов Российской Федерации.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 14. </w:t>
      </w:r>
      <w:hyperlink r:id="rId23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www.cbr.ru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Центральный банк Российской Федерации.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15. </w:t>
      </w:r>
      <w:hyperlink r:id="rId24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www.gks.ru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– Федеральная служба государственной статистики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16. </w:t>
      </w:r>
      <w:hyperlink r:id="rId25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www.nalog.ru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Федеральная налоговая служба.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17. </w:t>
      </w:r>
      <w:hyperlink r:id="rId26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www.wto.ru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Всемирная торговая организация.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18. </w:t>
      </w:r>
      <w:hyperlink r:id="rId27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www.worldbank.org/eca/russian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Всемирный банк.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19. </w:t>
      </w:r>
      <w:hyperlink r:id="rId28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www.imf.org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– Международный валютный фонд.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20. хочумогузнаю.рф </w:t>
      </w:r>
    </w:p>
    <w:p w:rsidR="005E23CD" w:rsidRPr="000F0F7F" w:rsidRDefault="005E23CD" w:rsidP="003552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 21. вашифинансы.рф</w:t>
      </w:r>
    </w:p>
    <w:p w:rsidR="005E23CD" w:rsidRPr="005E23CD" w:rsidRDefault="005E23CD" w:rsidP="0035520A">
      <w:pPr>
        <w:spacing w:after="0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Литература:</w:t>
      </w:r>
    </w:p>
    <w:p w:rsidR="00DC527A" w:rsidRDefault="00DC527A" w:rsidP="003552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Брехова Ю.В., Алмосов А.П., Завьялов Д.Ю. Финансовая грамотность: материалы для учащ. 10–11 кл. общеобр. орг. М.: ВИТАПРЕСС, 2015. 400 с.: ил. (Дополнительное образование: Сер. «Учимся разумному финансовому поведению»).</w:t>
      </w:r>
    </w:p>
    <w:p w:rsidR="00DC527A" w:rsidRDefault="00DC527A" w:rsidP="003552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Брехова Ю.В., Алмосов А.П., Завьялов Д.Ю. Финансовая грамотность: метод. реком. для учителя. 10–11 кл. общеобр. орг. М.: ВИТА-ПРЕСС, 2015. 80 с.: ил. (Дополнительное образование: Сер. «Учимся разумному финансовому поведению»).</w:t>
      </w:r>
    </w:p>
    <w:p w:rsidR="00DC527A" w:rsidRDefault="00DC527A" w:rsidP="003552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3. Брехова Ю.В., Алмосов А.П., Завьялов Д.Ю. Финансовая грамотность: материалы для родителей. 10–11 кл. общеобр. орг. М.: ВИТА-ПРЕСС, 2015. 112 с.: ил. (Дополнительное образование: Сер. «Учимся разумному финансовому поведению»). учебная программа 45</w:t>
      </w:r>
    </w:p>
    <w:p w:rsidR="00DC527A" w:rsidRDefault="00DC527A" w:rsidP="003552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Брехова Ю.В., Алмосов А.П., Завьялов Д.Ю. Финансовая грамотность: контрольные измерительные материалы. 10–11 кл. общеобр. орг. М.: ВИТА-ПРЕСС, 2015. 48 с.: ил. (Дополнительное образование: Сер. «Учимся разумному финансовому поведению»).</w:t>
      </w:r>
      <w:r w:rsidRPr="00DC5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C7F9B" w:rsidRDefault="000C7F9B" w:rsidP="0035520A">
      <w:pPr>
        <w:spacing w:after="0"/>
        <w:ind w:firstLine="113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7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Технические средства обучения (средства ИКТ)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C7F9B" w:rsidRPr="000C7F9B" w:rsidRDefault="000C7F9B" w:rsidP="0035520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C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</w:t>
      </w:r>
    </w:p>
    <w:p w:rsidR="000C7F9B" w:rsidRPr="000C7F9B" w:rsidRDefault="000C7F9B" w:rsidP="0035520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C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интерактивная доска</w:t>
      </w:r>
    </w:p>
    <w:p w:rsidR="005D1FE3" w:rsidRPr="005D1FE3" w:rsidRDefault="000C7F9B" w:rsidP="005D1F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55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ноутбук</w:t>
      </w:r>
    </w:p>
    <w:p w:rsidR="005D1FE3" w:rsidRDefault="005D1FE3" w:rsidP="003552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52D" w:rsidRPr="00592A83" w:rsidRDefault="00F517AF" w:rsidP="003552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A83">
        <w:rPr>
          <w:rFonts w:ascii="Times New Roman" w:hAnsi="Times New Roman" w:cs="Times New Roman"/>
          <w:b/>
          <w:sz w:val="24"/>
          <w:szCs w:val="24"/>
        </w:rPr>
        <w:t>Раздел 8. Календарно-тематическое планирование</w:t>
      </w:r>
      <w:r w:rsidR="0071652D" w:rsidRPr="00592A83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.</w:t>
      </w:r>
    </w:p>
    <w:p w:rsidR="00C462BB" w:rsidRPr="00C462BB" w:rsidRDefault="0071652D" w:rsidP="0035520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A83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 xml:space="preserve">10 класс </w:t>
      </w:r>
    </w:p>
    <w:tbl>
      <w:tblPr>
        <w:tblStyle w:val="6"/>
        <w:tblW w:w="9323" w:type="dxa"/>
        <w:tblLayout w:type="fixed"/>
        <w:tblLook w:val="04A0" w:firstRow="1" w:lastRow="0" w:firstColumn="1" w:lastColumn="0" w:noHBand="0" w:noVBand="1"/>
      </w:tblPr>
      <w:tblGrid>
        <w:gridCol w:w="959"/>
        <w:gridCol w:w="6946"/>
        <w:gridCol w:w="1418"/>
      </w:tblGrid>
      <w:tr w:rsidR="000D1FED" w:rsidRPr="00C462BB" w:rsidTr="00D76F22">
        <w:trPr>
          <w:trHeight w:val="317"/>
        </w:trPr>
        <w:tc>
          <w:tcPr>
            <w:tcW w:w="959" w:type="dxa"/>
            <w:vMerge w:val="restart"/>
            <w:vAlign w:val="center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№</w:t>
            </w:r>
          </w:p>
          <w:p w:rsidR="000D1FED" w:rsidRPr="00C462BB" w:rsidRDefault="000D1FE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vMerge w:val="restart"/>
            <w:vAlign w:val="center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  <w:vAlign w:val="center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0D1FED" w:rsidRPr="00C462BB" w:rsidTr="00D76F22">
        <w:trPr>
          <w:trHeight w:val="317"/>
        </w:trPr>
        <w:tc>
          <w:tcPr>
            <w:tcW w:w="959" w:type="dxa"/>
            <w:vMerge/>
            <w:vAlign w:val="center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D1FED" w:rsidRPr="00C462BB" w:rsidTr="00D76F22">
        <w:tc>
          <w:tcPr>
            <w:tcW w:w="7905" w:type="dxa"/>
            <w:gridSpan w:val="2"/>
            <w:vAlign w:val="center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Модуль 1. Банки: чем они могут быть вам полезны в жизни</w:t>
            </w:r>
          </w:p>
        </w:tc>
        <w:tc>
          <w:tcPr>
            <w:tcW w:w="1418" w:type="dxa"/>
            <w:vAlign w:val="center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10</w:t>
            </w:r>
          </w:p>
        </w:tc>
      </w:tr>
      <w:tr w:rsidR="000D1FED" w:rsidRPr="00C462BB" w:rsidTr="00D76F22"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1-2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 xml:space="preserve">Банковская система 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0D1FED" w:rsidRPr="00C462BB" w:rsidTr="00D76F22">
        <w:trPr>
          <w:trHeight w:val="141"/>
        </w:trPr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3-4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 xml:space="preserve">Как сберечь деньги с помощью депозитов 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0D1FED" w:rsidRPr="00C462BB" w:rsidTr="00D76F22">
        <w:trPr>
          <w:trHeight w:val="141"/>
        </w:trPr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5-6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 xml:space="preserve"> Банки и золото: как сохранить сбережения в драгоценных металлах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0D1FED" w:rsidRPr="00C462BB" w:rsidTr="00D76F22">
        <w:trPr>
          <w:trHeight w:val="288"/>
        </w:trPr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7-8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Кредит: зачем он нужен и где его получить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0D1FED" w:rsidRPr="00C462BB" w:rsidTr="00D76F22"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9-10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Какой кредит выбрать и какие условия кредитования предпочесть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0D1FED" w:rsidRPr="00C462BB" w:rsidTr="00D76F22">
        <w:tc>
          <w:tcPr>
            <w:tcW w:w="7905" w:type="dxa"/>
            <w:gridSpan w:val="2"/>
          </w:tcPr>
          <w:p w:rsidR="000D1FED" w:rsidRPr="00C462BB" w:rsidRDefault="000D1FED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Модуль  2. Фондовый рынок: как его использовать для роста доходов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10</w:t>
            </w:r>
          </w:p>
        </w:tc>
      </w:tr>
      <w:tr w:rsidR="000D1FED" w:rsidRPr="00C462BB" w:rsidTr="00D76F22"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11-12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Что такое ценные бумаги и какие они бывают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0D1FED" w:rsidRPr="00C462BB" w:rsidTr="00D76F22"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13-14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Профессиональные участники рынка  ценных бумаг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0D1FED" w:rsidRPr="00C462BB" w:rsidTr="00D76F22"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15-16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Граждане на рынке ценных бумаг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0D1FED" w:rsidRPr="00C462BB" w:rsidTr="00D76F22"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17-18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Зачем нужны паевые инвестиционные фонды</w:t>
            </w:r>
          </w:p>
          <w:p w:rsidR="000D1FED" w:rsidRPr="00C462BB" w:rsidRDefault="000D1FED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и общие фонды банковского управления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0D1FED" w:rsidRPr="00C462BB" w:rsidTr="00D76F22"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19-20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Операции на валю</w:t>
            </w:r>
            <w:r>
              <w:rPr>
                <w:sz w:val="24"/>
                <w:szCs w:val="24"/>
              </w:rPr>
              <w:t>тном рынке: риски и возможности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0D1FED" w:rsidRPr="00C462BB" w:rsidTr="00D76F22">
        <w:tc>
          <w:tcPr>
            <w:tcW w:w="7905" w:type="dxa"/>
            <w:gridSpan w:val="2"/>
          </w:tcPr>
          <w:p w:rsidR="000D1FED" w:rsidRPr="00C462BB" w:rsidRDefault="000D1FED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b/>
                <w:bCs/>
                <w:sz w:val="24"/>
                <w:szCs w:val="24"/>
              </w:rPr>
              <w:t>Модуль 3.    Налоги: почему их надо платить и чем грозит неуплата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8</w:t>
            </w:r>
          </w:p>
        </w:tc>
      </w:tr>
      <w:tr w:rsidR="000D1FED" w:rsidRPr="00C462BB" w:rsidTr="00D76F22"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21-22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Что такое налоги и почему их нужно платить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0D1FED" w:rsidRPr="00C462BB" w:rsidTr="00D76F22"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23-24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Основы налогообложения граждан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0D1FED" w:rsidRPr="00C462BB" w:rsidTr="00D76F22"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25-26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Виды налогов, уплачиваемых физическими лицами в России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0D1FED" w:rsidRPr="00C462BB" w:rsidTr="00D76F22"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27-28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0D1FED" w:rsidRPr="00C462BB" w:rsidTr="00D76F22">
        <w:tc>
          <w:tcPr>
            <w:tcW w:w="7905" w:type="dxa"/>
            <w:gridSpan w:val="2"/>
          </w:tcPr>
          <w:p w:rsidR="000D1FED" w:rsidRPr="00C462BB" w:rsidRDefault="000D1FED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b/>
                <w:bCs/>
                <w:sz w:val="24"/>
                <w:szCs w:val="24"/>
              </w:rPr>
              <w:t xml:space="preserve">Модуль 4.   Страхование: что и как надо страховать, чтобы не попасть в беду  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6</w:t>
            </w:r>
          </w:p>
        </w:tc>
      </w:tr>
      <w:tr w:rsidR="000D1FED" w:rsidRPr="00C462BB" w:rsidTr="00D76F22"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29-30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Страховой рынок России: коротко о главном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0D1FED" w:rsidRPr="00C462BB" w:rsidTr="00D76F22"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31-33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Имущественное страхование: как защитить нажитое состояние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</w:t>
            </w:r>
          </w:p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D1FED" w:rsidRPr="00C462BB" w:rsidTr="00D76F22">
        <w:tc>
          <w:tcPr>
            <w:tcW w:w="959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0D1FED" w:rsidRPr="00C462BB" w:rsidRDefault="000D1FED" w:rsidP="003552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Итоговое</w:t>
            </w:r>
            <w:r w:rsidRPr="00C462B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занятие </w:t>
            </w:r>
            <w:r w:rsidRPr="00C462BB">
              <w:rPr>
                <w:b/>
                <w:bCs/>
                <w:sz w:val="24"/>
                <w:szCs w:val="24"/>
              </w:rPr>
              <w:t>по курсу</w:t>
            </w:r>
          </w:p>
        </w:tc>
        <w:tc>
          <w:tcPr>
            <w:tcW w:w="1418" w:type="dxa"/>
          </w:tcPr>
          <w:p w:rsidR="000D1FED" w:rsidRPr="00C462BB" w:rsidRDefault="000D1FE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</w:t>
            </w:r>
          </w:p>
        </w:tc>
      </w:tr>
    </w:tbl>
    <w:p w:rsidR="005D1FE3" w:rsidRPr="00C462BB" w:rsidRDefault="005D1FE3" w:rsidP="005D1F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F22" w:rsidRDefault="00D76F22" w:rsidP="003552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F22" w:rsidRDefault="00D76F22" w:rsidP="003552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F22" w:rsidRDefault="00D76F22" w:rsidP="003552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2BB" w:rsidRPr="00294F99" w:rsidRDefault="00C462BB" w:rsidP="003552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C462BB" w:rsidRPr="00294F99" w:rsidRDefault="00C462BB" w:rsidP="003552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</w:p>
    <w:tbl>
      <w:tblPr>
        <w:tblStyle w:val="6"/>
        <w:tblW w:w="93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6946"/>
        <w:gridCol w:w="1418"/>
      </w:tblGrid>
      <w:tr w:rsidR="00D76F22" w:rsidRPr="00C462BB" w:rsidTr="00D76F22">
        <w:trPr>
          <w:trHeight w:val="317"/>
        </w:trPr>
        <w:tc>
          <w:tcPr>
            <w:tcW w:w="993" w:type="dxa"/>
            <w:vMerge w:val="restart"/>
            <w:vAlign w:val="center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№</w:t>
            </w:r>
          </w:p>
          <w:p w:rsidR="00D76F22" w:rsidRPr="00C462BB" w:rsidRDefault="00D76F22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6946" w:type="dxa"/>
            <w:vMerge w:val="restart"/>
            <w:vAlign w:val="center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  <w:vAlign w:val="center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D76F22" w:rsidRPr="00C462BB" w:rsidTr="00D76F22">
        <w:trPr>
          <w:trHeight w:val="317"/>
        </w:trPr>
        <w:tc>
          <w:tcPr>
            <w:tcW w:w="993" w:type="dxa"/>
            <w:vMerge/>
            <w:vAlign w:val="center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76F22" w:rsidRPr="00C462BB" w:rsidTr="00D76F22">
        <w:tc>
          <w:tcPr>
            <w:tcW w:w="7939" w:type="dxa"/>
            <w:gridSpan w:val="2"/>
            <w:vAlign w:val="center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bCs/>
                <w:sz w:val="24"/>
                <w:szCs w:val="24"/>
              </w:rPr>
              <w:t xml:space="preserve">Модуль 4.   Страхование: что и как надо страховать, чтобы не попасть в беду  </w:t>
            </w:r>
          </w:p>
        </w:tc>
        <w:tc>
          <w:tcPr>
            <w:tcW w:w="1418" w:type="dxa"/>
            <w:vAlign w:val="center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6</w:t>
            </w: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1-2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Здоровье и жизнь — высшие блага: поговорим о личном страховании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D76F22" w:rsidRPr="00C462BB" w:rsidTr="00D76F22">
        <w:trPr>
          <w:trHeight w:val="141"/>
        </w:trPr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3-4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Если нанесён ущерб третьим лицам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D76F22" w:rsidRPr="00C462BB" w:rsidTr="00D76F22">
        <w:trPr>
          <w:trHeight w:val="141"/>
        </w:trPr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5-6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Доверяй, но проверяй, или несколько советов по выбору страховщика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D76F22" w:rsidRPr="00C462BB" w:rsidTr="00D76F22">
        <w:tc>
          <w:tcPr>
            <w:tcW w:w="7939" w:type="dxa"/>
            <w:gridSpan w:val="2"/>
          </w:tcPr>
          <w:p w:rsidR="00D76F22" w:rsidRPr="00C462BB" w:rsidRDefault="00D76F22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b/>
                <w:bCs/>
                <w:sz w:val="24"/>
                <w:szCs w:val="24"/>
              </w:rPr>
              <w:t xml:space="preserve">Модуль 5.  Собственный бизнес: как создать и не потерять  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10</w:t>
            </w: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7-8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Создание собственного бизнеса: что и как надо</w:t>
            </w:r>
          </w:p>
          <w:p w:rsidR="00D76F22" w:rsidRPr="00C462BB" w:rsidRDefault="00D76F22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сделать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9-10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Пишем бизнес-план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  <w:p w:rsidR="00D76F22" w:rsidRPr="00C462BB" w:rsidRDefault="00D76F22" w:rsidP="003552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11-12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Расходы и доходы в собственном бизнесе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13-14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15-16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С какими финансовыми рисками может встретиться бизнесмен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D76F22" w:rsidRPr="00C462BB" w:rsidTr="00D76F22">
        <w:tc>
          <w:tcPr>
            <w:tcW w:w="7939" w:type="dxa"/>
            <w:gridSpan w:val="2"/>
          </w:tcPr>
          <w:p w:rsidR="00D76F22" w:rsidRPr="00C462BB" w:rsidRDefault="00D76F22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b/>
                <w:bCs/>
                <w:sz w:val="24"/>
                <w:szCs w:val="24"/>
              </w:rPr>
              <w:t xml:space="preserve">Модуль 6.   </w:t>
            </w:r>
            <w:r w:rsidRPr="00C462BB">
              <w:rPr>
                <w:b/>
                <w:sz w:val="24"/>
                <w:szCs w:val="24"/>
              </w:rPr>
              <w:t>Финансовые мошенничества: как распознать и не стать жертвой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10</w:t>
            </w: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17-18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Финансовые риски и стратегии инвестирования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19-20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Финансовая пирамида, или как не попасть в</w:t>
            </w:r>
          </w:p>
          <w:p w:rsidR="00D76F22" w:rsidRPr="00C462BB" w:rsidRDefault="00D76F22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сети мошенников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21-22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Виды финансовых пирамид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23-24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Виртуальные ловушки, или как не потерять деньги при работе в сети Интернет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25-26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Сюжетно-ролевая обучающая игра. Ток-шоу «Все слышат»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D76F22" w:rsidRPr="00C462BB" w:rsidTr="00D76F22">
        <w:tc>
          <w:tcPr>
            <w:tcW w:w="7939" w:type="dxa"/>
            <w:gridSpan w:val="2"/>
          </w:tcPr>
          <w:p w:rsidR="00D76F22" w:rsidRPr="00C462BB" w:rsidRDefault="00D76F22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b/>
                <w:bCs/>
                <w:sz w:val="24"/>
                <w:szCs w:val="24"/>
              </w:rPr>
              <w:t>Модуль 7. Обеспеченная старость: возможности пенсионного  накопления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7</w:t>
            </w: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27-28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Думай о пенсии смолоду, или как формируется пенсия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29-30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Как распорядиться своими пенсионными накоплениями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31-32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Как выбрать негосударственный пенсионный фонд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</w:t>
            </w:r>
          </w:p>
        </w:tc>
      </w:tr>
      <w:tr w:rsidR="00D76F22" w:rsidRPr="00C462BB" w:rsidTr="00D76F22">
        <w:tc>
          <w:tcPr>
            <w:tcW w:w="993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D76F22" w:rsidRPr="00C462BB" w:rsidRDefault="00D76F22" w:rsidP="003552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Итоговое</w:t>
            </w:r>
            <w:r w:rsidRPr="00C462B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занятие </w:t>
            </w:r>
            <w:r w:rsidRPr="00C462BB">
              <w:rPr>
                <w:b/>
                <w:bCs/>
                <w:sz w:val="24"/>
                <w:szCs w:val="24"/>
              </w:rPr>
              <w:t>по курсу</w:t>
            </w:r>
          </w:p>
        </w:tc>
        <w:tc>
          <w:tcPr>
            <w:tcW w:w="1418" w:type="dxa"/>
          </w:tcPr>
          <w:p w:rsidR="00D76F22" w:rsidRPr="00C462BB" w:rsidRDefault="00D76F22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1</w:t>
            </w:r>
          </w:p>
        </w:tc>
      </w:tr>
    </w:tbl>
    <w:p w:rsidR="00F76F9E" w:rsidRPr="00592A83" w:rsidRDefault="00F76F9E" w:rsidP="003552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76F9E" w:rsidRPr="00592A83" w:rsidSect="0035520A">
      <w:footerReference w:type="default" r:id="rId29"/>
      <w:footerReference w:type="first" r:id="rId30"/>
      <w:pgSz w:w="11906" w:h="16838"/>
      <w:pgMar w:top="720" w:right="720" w:bottom="72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EF" w:rsidRDefault="00A409EF" w:rsidP="00592A83">
      <w:pPr>
        <w:spacing w:after="0" w:line="240" w:lineRule="auto"/>
      </w:pPr>
      <w:r>
        <w:separator/>
      </w:r>
    </w:p>
  </w:endnote>
  <w:endnote w:type="continuationSeparator" w:id="0">
    <w:p w:rsidR="00A409EF" w:rsidRDefault="00A409EF" w:rsidP="0059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374873"/>
      <w:docPartObj>
        <w:docPartGallery w:val="Page Numbers (Bottom of Page)"/>
        <w:docPartUnique/>
      </w:docPartObj>
    </w:sdtPr>
    <w:sdtEndPr/>
    <w:sdtContent>
      <w:p w:rsidR="00FA3410" w:rsidRDefault="002F7D2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A3410" w:rsidRDefault="00FA341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212962"/>
      <w:docPartObj>
        <w:docPartGallery w:val="Page Numbers (Bottom of Page)"/>
        <w:docPartUnique/>
      </w:docPartObj>
    </w:sdtPr>
    <w:sdtEndPr/>
    <w:sdtContent>
      <w:p w:rsidR="00FA3410" w:rsidRDefault="002F7D2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3410" w:rsidRDefault="00FA341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EF" w:rsidRDefault="00A409EF" w:rsidP="00592A83">
      <w:pPr>
        <w:spacing w:after="0" w:line="240" w:lineRule="auto"/>
      </w:pPr>
      <w:r>
        <w:separator/>
      </w:r>
    </w:p>
  </w:footnote>
  <w:footnote w:type="continuationSeparator" w:id="0">
    <w:p w:rsidR="00A409EF" w:rsidRDefault="00A409EF" w:rsidP="00592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0C0"/>
    <w:multiLevelType w:val="hybridMultilevel"/>
    <w:tmpl w:val="3E86EB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B81297"/>
    <w:multiLevelType w:val="hybridMultilevel"/>
    <w:tmpl w:val="A31263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5528B"/>
    <w:multiLevelType w:val="hybridMultilevel"/>
    <w:tmpl w:val="AF304812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21642"/>
    <w:multiLevelType w:val="multilevel"/>
    <w:tmpl w:val="253A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F32A9"/>
    <w:multiLevelType w:val="hybridMultilevel"/>
    <w:tmpl w:val="D76CD6D8"/>
    <w:lvl w:ilvl="0" w:tplc="6BF06988">
      <w:start w:val="1"/>
      <w:numFmt w:val="bullet"/>
      <w:lvlText w:val="°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850A73"/>
    <w:multiLevelType w:val="hybridMultilevel"/>
    <w:tmpl w:val="872E5B3A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65994"/>
    <w:multiLevelType w:val="hybridMultilevel"/>
    <w:tmpl w:val="7E8C52CE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632B6"/>
    <w:multiLevelType w:val="hybridMultilevel"/>
    <w:tmpl w:val="C2328B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CA406A4"/>
    <w:multiLevelType w:val="multilevel"/>
    <w:tmpl w:val="C0DA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FA0125"/>
    <w:multiLevelType w:val="hybridMultilevel"/>
    <w:tmpl w:val="25021ACC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E36528"/>
    <w:multiLevelType w:val="hybridMultilevel"/>
    <w:tmpl w:val="DB864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DC2B36"/>
    <w:multiLevelType w:val="multilevel"/>
    <w:tmpl w:val="DD8C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5774BBD"/>
    <w:multiLevelType w:val="hybridMultilevel"/>
    <w:tmpl w:val="E8906862"/>
    <w:lvl w:ilvl="0" w:tplc="3D766A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001FE"/>
    <w:multiLevelType w:val="hybridMultilevel"/>
    <w:tmpl w:val="15129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F6BCE"/>
    <w:multiLevelType w:val="hybridMultilevel"/>
    <w:tmpl w:val="F2901BA0"/>
    <w:lvl w:ilvl="0" w:tplc="33049D5C">
      <w:start w:val="1"/>
      <w:numFmt w:val="bullet"/>
      <w:lvlText w:val=""/>
      <w:lvlJc w:val="left"/>
      <w:pPr>
        <w:tabs>
          <w:tab w:val="num" w:pos="824"/>
        </w:tabs>
        <w:ind w:left="76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87F6D8E"/>
    <w:multiLevelType w:val="hybridMultilevel"/>
    <w:tmpl w:val="5A4C9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521B29CC"/>
    <w:multiLevelType w:val="hybridMultilevel"/>
    <w:tmpl w:val="7C3C7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202696"/>
    <w:multiLevelType w:val="hybridMultilevel"/>
    <w:tmpl w:val="636C8A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C06382"/>
    <w:multiLevelType w:val="hybridMultilevel"/>
    <w:tmpl w:val="5D805D08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EA30EB"/>
    <w:multiLevelType w:val="hybridMultilevel"/>
    <w:tmpl w:val="02746002"/>
    <w:lvl w:ilvl="0" w:tplc="BD804A26">
      <w:start w:val="1"/>
      <w:numFmt w:val="decimal"/>
      <w:lvlText w:val="%1)"/>
      <w:lvlJc w:val="left"/>
      <w:pPr>
        <w:ind w:left="644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66F2AC5"/>
    <w:multiLevelType w:val="multilevel"/>
    <w:tmpl w:val="0AB4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6925FBD"/>
    <w:multiLevelType w:val="hybridMultilevel"/>
    <w:tmpl w:val="615EAD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190685"/>
    <w:multiLevelType w:val="hybridMultilevel"/>
    <w:tmpl w:val="BC245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920F5"/>
    <w:multiLevelType w:val="multilevel"/>
    <w:tmpl w:val="15CCBC2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5">
    <w:nsid w:val="5F045538"/>
    <w:multiLevelType w:val="hybridMultilevel"/>
    <w:tmpl w:val="08609C4A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3E20AA"/>
    <w:multiLevelType w:val="multilevel"/>
    <w:tmpl w:val="B9B2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1409EB"/>
    <w:multiLevelType w:val="hybridMultilevel"/>
    <w:tmpl w:val="4A285284"/>
    <w:lvl w:ilvl="0" w:tplc="20F0DF4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C373B5"/>
    <w:multiLevelType w:val="hybridMultilevel"/>
    <w:tmpl w:val="75BC08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BD52001"/>
    <w:multiLevelType w:val="hybridMultilevel"/>
    <w:tmpl w:val="E3640110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47EE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E773B1"/>
    <w:multiLevelType w:val="hybridMultilevel"/>
    <w:tmpl w:val="26A4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8531C7"/>
    <w:multiLevelType w:val="hybridMultilevel"/>
    <w:tmpl w:val="40463A5C"/>
    <w:lvl w:ilvl="0" w:tplc="5970B494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FA71D4"/>
    <w:multiLevelType w:val="hybridMultilevel"/>
    <w:tmpl w:val="9DF69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615BE">
      <w:start w:val="1"/>
      <w:numFmt w:val="bullet"/>
      <w:lvlText w:val="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D720C3"/>
    <w:multiLevelType w:val="hybridMultilevel"/>
    <w:tmpl w:val="264A7092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9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27"/>
  </w:num>
  <w:num w:numId="10">
    <w:abstractNumId w:val="29"/>
  </w:num>
  <w:num w:numId="11">
    <w:abstractNumId w:val="4"/>
  </w:num>
  <w:num w:numId="12">
    <w:abstractNumId w:val="19"/>
  </w:num>
  <w:num w:numId="13">
    <w:abstractNumId w:val="12"/>
  </w:num>
  <w:num w:numId="14">
    <w:abstractNumId w:val="31"/>
  </w:num>
  <w:num w:numId="15">
    <w:abstractNumId w:val="2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2"/>
  </w:num>
  <w:num w:numId="18">
    <w:abstractNumId w:val="17"/>
  </w:num>
  <w:num w:numId="19">
    <w:abstractNumId w:val="15"/>
  </w:num>
  <w:num w:numId="20">
    <w:abstractNumId w:val="5"/>
  </w:num>
  <w:num w:numId="21">
    <w:abstractNumId w:val="23"/>
  </w:num>
  <w:num w:numId="22">
    <w:abstractNumId w:val="33"/>
  </w:num>
  <w:num w:numId="23">
    <w:abstractNumId w:val="2"/>
  </w:num>
  <w:num w:numId="24">
    <w:abstractNumId w:val="13"/>
  </w:num>
  <w:num w:numId="25">
    <w:abstractNumId w:val="26"/>
  </w:num>
  <w:num w:numId="26">
    <w:abstractNumId w:val="8"/>
  </w:num>
  <w:num w:numId="27">
    <w:abstractNumId w:val="6"/>
  </w:num>
  <w:num w:numId="28">
    <w:abstractNumId w:val="25"/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8"/>
  </w:num>
  <w:num w:numId="32">
    <w:abstractNumId w:val="0"/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8"/>
  </w:num>
  <w:num w:numId="36">
    <w:abstractNumId w:val="11"/>
  </w:num>
  <w:num w:numId="37">
    <w:abstractNumId w:val="21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C51"/>
    <w:rsid w:val="00034B86"/>
    <w:rsid w:val="000362D3"/>
    <w:rsid w:val="00040DDA"/>
    <w:rsid w:val="00043060"/>
    <w:rsid w:val="00055213"/>
    <w:rsid w:val="00063B09"/>
    <w:rsid w:val="00073E7D"/>
    <w:rsid w:val="000805B6"/>
    <w:rsid w:val="000A73B5"/>
    <w:rsid w:val="000B3383"/>
    <w:rsid w:val="000C7F9B"/>
    <w:rsid w:val="000D1FED"/>
    <w:rsid w:val="000D5253"/>
    <w:rsid w:val="000E0240"/>
    <w:rsid w:val="000E1827"/>
    <w:rsid w:val="000F0F7F"/>
    <w:rsid w:val="00104900"/>
    <w:rsid w:val="001064C5"/>
    <w:rsid w:val="0010677D"/>
    <w:rsid w:val="00117A9C"/>
    <w:rsid w:val="00160755"/>
    <w:rsid w:val="0016115C"/>
    <w:rsid w:val="00167A46"/>
    <w:rsid w:val="00176538"/>
    <w:rsid w:val="00180F31"/>
    <w:rsid w:val="001A7DEB"/>
    <w:rsid w:val="001C6DDD"/>
    <w:rsid w:val="001D604B"/>
    <w:rsid w:val="00224C67"/>
    <w:rsid w:val="00237292"/>
    <w:rsid w:val="00267129"/>
    <w:rsid w:val="00280F91"/>
    <w:rsid w:val="00294F99"/>
    <w:rsid w:val="002B1C2A"/>
    <w:rsid w:val="002B41AE"/>
    <w:rsid w:val="002C26AA"/>
    <w:rsid w:val="002D747A"/>
    <w:rsid w:val="002F56FA"/>
    <w:rsid w:val="002F684B"/>
    <w:rsid w:val="002F7D23"/>
    <w:rsid w:val="0030390D"/>
    <w:rsid w:val="00304146"/>
    <w:rsid w:val="00320A45"/>
    <w:rsid w:val="0033286C"/>
    <w:rsid w:val="00344955"/>
    <w:rsid w:val="0035520A"/>
    <w:rsid w:val="00357FA2"/>
    <w:rsid w:val="00391C51"/>
    <w:rsid w:val="003B27A6"/>
    <w:rsid w:val="003B663B"/>
    <w:rsid w:val="003D15CD"/>
    <w:rsid w:val="00403CD5"/>
    <w:rsid w:val="004152AE"/>
    <w:rsid w:val="00443F9A"/>
    <w:rsid w:val="004443FF"/>
    <w:rsid w:val="00461F0D"/>
    <w:rsid w:val="00471F85"/>
    <w:rsid w:val="0049343F"/>
    <w:rsid w:val="00495CA8"/>
    <w:rsid w:val="004A2560"/>
    <w:rsid w:val="004B1465"/>
    <w:rsid w:val="004C776D"/>
    <w:rsid w:val="004C7D02"/>
    <w:rsid w:val="004D25D9"/>
    <w:rsid w:val="004D6EFD"/>
    <w:rsid w:val="004E3E0D"/>
    <w:rsid w:val="004F4696"/>
    <w:rsid w:val="00505B90"/>
    <w:rsid w:val="0051337D"/>
    <w:rsid w:val="00524323"/>
    <w:rsid w:val="0054130C"/>
    <w:rsid w:val="00544B36"/>
    <w:rsid w:val="005567D3"/>
    <w:rsid w:val="00571ADD"/>
    <w:rsid w:val="00572B9B"/>
    <w:rsid w:val="00576D12"/>
    <w:rsid w:val="00585445"/>
    <w:rsid w:val="00592A83"/>
    <w:rsid w:val="00597396"/>
    <w:rsid w:val="005D1FE3"/>
    <w:rsid w:val="005D436D"/>
    <w:rsid w:val="005E23CD"/>
    <w:rsid w:val="005F3F65"/>
    <w:rsid w:val="00637308"/>
    <w:rsid w:val="00647F1D"/>
    <w:rsid w:val="00674E54"/>
    <w:rsid w:val="00677AA1"/>
    <w:rsid w:val="00687B58"/>
    <w:rsid w:val="006B4F84"/>
    <w:rsid w:val="006C4182"/>
    <w:rsid w:val="006D252A"/>
    <w:rsid w:val="006E2C6D"/>
    <w:rsid w:val="006F7797"/>
    <w:rsid w:val="007020B4"/>
    <w:rsid w:val="007112B8"/>
    <w:rsid w:val="007143AE"/>
    <w:rsid w:val="0071652D"/>
    <w:rsid w:val="007501BD"/>
    <w:rsid w:val="00751A6D"/>
    <w:rsid w:val="00761BFF"/>
    <w:rsid w:val="007646E7"/>
    <w:rsid w:val="0076522C"/>
    <w:rsid w:val="007727F7"/>
    <w:rsid w:val="007C5406"/>
    <w:rsid w:val="007D45C4"/>
    <w:rsid w:val="00816B58"/>
    <w:rsid w:val="00832709"/>
    <w:rsid w:val="00833DD5"/>
    <w:rsid w:val="00841028"/>
    <w:rsid w:val="0085117F"/>
    <w:rsid w:val="008554AF"/>
    <w:rsid w:val="008A1878"/>
    <w:rsid w:val="008B184E"/>
    <w:rsid w:val="008C3AD8"/>
    <w:rsid w:val="008C7376"/>
    <w:rsid w:val="008D30AC"/>
    <w:rsid w:val="008E5AE2"/>
    <w:rsid w:val="008E74A2"/>
    <w:rsid w:val="00903AB8"/>
    <w:rsid w:val="00916288"/>
    <w:rsid w:val="00920D3F"/>
    <w:rsid w:val="009231F2"/>
    <w:rsid w:val="0092398E"/>
    <w:rsid w:val="00943B42"/>
    <w:rsid w:val="009474DF"/>
    <w:rsid w:val="00952A4A"/>
    <w:rsid w:val="009848B6"/>
    <w:rsid w:val="00987D40"/>
    <w:rsid w:val="00992652"/>
    <w:rsid w:val="009A34D0"/>
    <w:rsid w:val="009C27DE"/>
    <w:rsid w:val="009E6845"/>
    <w:rsid w:val="009F2DCB"/>
    <w:rsid w:val="00A04665"/>
    <w:rsid w:val="00A138DD"/>
    <w:rsid w:val="00A220A6"/>
    <w:rsid w:val="00A25563"/>
    <w:rsid w:val="00A32B39"/>
    <w:rsid w:val="00A34611"/>
    <w:rsid w:val="00A409EF"/>
    <w:rsid w:val="00A50536"/>
    <w:rsid w:val="00A55243"/>
    <w:rsid w:val="00A639A2"/>
    <w:rsid w:val="00A76D23"/>
    <w:rsid w:val="00A95AC8"/>
    <w:rsid w:val="00AB60A4"/>
    <w:rsid w:val="00AE66FA"/>
    <w:rsid w:val="00AF6AF2"/>
    <w:rsid w:val="00B06846"/>
    <w:rsid w:val="00B07228"/>
    <w:rsid w:val="00B07EEB"/>
    <w:rsid w:val="00B11AF7"/>
    <w:rsid w:val="00B2489B"/>
    <w:rsid w:val="00B37206"/>
    <w:rsid w:val="00B62DC2"/>
    <w:rsid w:val="00B63FE0"/>
    <w:rsid w:val="00B66185"/>
    <w:rsid w:val="00B90C86"/>
    <w:rsid w:val="00B90E9F"/>
    <w:rsid w:val="00B96C43"/>
    <w:rsid w:val="00BA5A4F"/>
    <w:rsid w:val="00BD509A"/>
    <w:rsid w:val="00BD7C43"/>
    <w:rsid w:val="00BF6ABE"/>
    <w:rsid w:val="00C2450F"/>
    <w:rsid w:val="00C325D8"/>
    <w:rsid w:val="00C36B99"/>
    <w:rsid w:val="00C462BB"/>
    <w:rsid w:val="00C4755B"/>
    <w:rsid w:val="00C51D23"/>
    <w:rsid w:val="00C52A4B"/>
    <w:rsid w:val="00CA2F5A"/>
    <w:rsid w:val="00CB7629"/>
    <w:rsid w:val="00CD64CC"/>
    <w:rsid w:val="00CD722F"/>
    <w:rsid w:val="00D00862"/>
    <w:rsid w:val="00D06AFF"/>
    <w:rsid w:val="00D14CFD"/>
    <w:rsid w:val="00D33B6C"/>
    <w:rsid w:val="00D36A2C"/>
    <w:rsid w:val="00D379FC"/>
    <w:rsid w:val="00D41BC5"/>
    <w:rsid w:val="00D57DC5"/>
    <w:rsid w:val="00D746DE"/>
    <w:rsid w:val="00D76F22"/>
    <w:rsid w:val="00DA431E"/>
    <w:rsid w:val="00DB331A"/>
    <w:rsid w:val="00DC2EBC"/>
    <w:rsid w:val="00DC4865"/>
    <w:rsid w:val="00DC4B05"/>
    <w:rsid w:val="00DC527A"/>
    <w:rsid w:val="00DE7A67"/>
    <w:rsid w:val="00DF463D"/>
    <w:rsid w:val="00DF6ECE"/>
    <w:rsid w:val="00E046EA"/>
    <w:rsid w:val="00E05899"/>
    <w:rsid w:val="00E32674"/>
    <w:rsid w:val="00E35EC6"/>
    <w:rsid w:val="00E407DC"/>
    <w:rsid w:val="00E46E07"/>
    <w:rsid w:val="00E567CF"/>
    <w:rsid w:val="00E60AD2"/>
    <w:rsid w:val="00E83DBA"/>
    <w:rsid w:val="00E91306"/>
    <w:rsid w:val="00EA0480"/>
    <w:rsid w:val="00EB6D39"/>
    <w:rsid w:val="00EE3FAA"/>
    <w:rsid w:val="00EF57FE"/>
    <w:rsid w:val="00F517AF"/>
    <w:rsid w:val="00F67766"/>
    <w:rsid w:val="00F737C8"/>
    <w:rsid w:val="00F76F9E"/>
    <w:rsid w:val="00F86306"/>
    <w:rsid w:val="00F9042B"/>
    <w:rsid w:val="00F92063"/>
    <w:rsid w:val="00F96928"/>
    <w:rsid w:val="00F978F9"/>
    <w:rsid w:val="00FA3157"/>
    <w:rsid w:val="00FA3410"/>
    <w:rsid w:val="00FB58D5"/>
    <w:rsid w:val="00FC03AF"/>
    <w:rsid w:val="00FC614A"/>
    <w:rsid w:val="00FC7127"/>
    <w:rsid w:val="00FE477C"/>
    <w:rsid w:val="00FE5648"/>
    <w:rsid w:val="00FF5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91C51"/>
  </w:style>
  <w:style w:type="paragraph" w:styleId="a5">
    <w:name w:val="No Spacing"/>
    <w:link w:val="a6"/>
    <w:uiPriority w:val="1"/>
    <w:qFormat/>
    <w:rsid w:val="00391C5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Title"/>
    <w:basedOn w:val="a"/>
    <w:link w:val="a8"/>
    <w:qFormat/>
    <w:rsid w:val="00D14CF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D14CF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D14CFD"/>
    <w:pPr>
      <w:ind w:left="720"/>
    </w:pPr>
    <w:rPr>
      <w:rFonts w:ascii="Calibri" w:eastAsia="Calibri" w:hAnsi="Calibri" w:cs="Calibri"/>
      <w:lang w:eastAsia="ar-SA"/>
    </w:rPr>
  </w:style>
  <w:style w:type="paragraph" w:customStyle="1" w:styleId="c30c19">
    <w:name w:val="c30 c19"/>
    <w:basedOn w:val="a"/>
    <w:rsid w:val="0005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055213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b">
    <w:name w:val="Стиль"/>
    <w:rsid w:val="00055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2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E74A2"/>
  </w:style>
  <w:style w:type="paragraph" w:customStyle="1" w:styleId="c40">
    <w:name w:val="c40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8E74A2"/>
  </w:style>
  <w:style w:type="character" w:customStyle="1" w:styleId="c9">
    <w:name w:val="c9"/>
    <w:basedOn w:val="a0"/>
    <w:rsid w:val="008E74A2"/>
  </w:style>
  <w:style w:type="character" w:customStyle="1" w:styleId="c61">
    <w:name w:val="c61"/>
    <w:basedOn w:val="a0"/>
    <w:rsid w:val="008E74A2"/>
  </w:style>
  <w:style w:type="paragraph" w:customStyle="1" w:styleId="c5">
    <w:name w:val="c5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74A2"/>
  </w:style>
  <w:style w:type="table" w:styleId="ac">
    <w:name w:val="Table Grid"/>
    <w:basedOn w:val="a1"/>
    <w:rsid w:val="002F5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920D3F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8E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rsid w:val="00CB7629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6">
    <w:name w:val="Без интервала Знак"/>
    <w:link w:val="a5"/>
    <w:uiPriority w:val="1"/>
    <w:locked/>
    <w:rsid w:val="00BF6ABE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BF6A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">
    <w:name w:val="Основной текст_"/>
    <w:link w:val="1"/>
    <w:uiPriority w:val="99"/>
    <w:locked/>
    <w:rsid w:val="00BF6ABE"/>
    <w:rPr>
      <w:rFonts w:ascii="Century Schoolbook" w:eastAsia="Times New Roman" w:hAnsi="Century Schoolbook"/>
      <w:sz w:val="28"/>
      <w:shd w:val="clear" w:color="auto" w:fill="FFFFFF"/>
    </w:rPr>
  </w:style>
  <w:style w:type="paragraph" w:customStyle="1" w:styleId="1">
    <w:name w:val="Основной текст1"/>
    <w:basedOn w:val="a"/>
    <w:link w:val="af"/>
    <w:uiPriority w:val="99"/>
    <w:rsid w:val="00BF6ABE"/>
    <w:pPr>
      <w:shd w:val="clear" w:color="auto" w:fill="FFFFFF"/>
      <w:spacing w:before="300" w:after="0" w:line="350" w:lineRule="exact"/>
      <w:ind w:hanging="460"/>
      <w:jc w:val="both"/>
    </w:pPr>
    <w:rPr>
      <w:rFonts w:ascii="Century Schoolbook" w:eastAsia="Times New Roman" w:hAnsi="Century Schoolbook"/>
      <w:sz w:val="28"/>
    </w:rPr>
  </w:style>
  <w:style w:type="character" w:customStyle="1" w:styleId="FontStyle23">
    <w:name w:val="Font Style23"/>
    <w:rsid w:val="00BF6ABE"/>
    <w:rPr>
      <w:rFonts w:ascii="Times New Roman" w:hAnsi="Times New Roman" w:cs="Times New Roman"/>
      <w:sz w:val="22"/>
      <w:szCs w:val="22"/>
    </w:rPr>
  </w:style>
  <w:style w:type="paragraph" w:customStyle="1" w:styleId="c7">
    <w:name w:val="c7"/>
    <w:basedOn w:val="a"/>
    <w:rsid w:val="00DC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2EBC"/>
  </w:style>
  <w:style w:type="paragraph" w:customStyle="1" w:styleId="c4">
    <w:name w:val="c4"/>
    <w:basedOn w:val="a"/>
    <w:rsid w:val="00DC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A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c"/>
    <w:rsid w:val="00E35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rsid w:val="007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c"/>
    <w:uiPriority w:val="59"/>
    <w:rsid w:val="007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rsid w:val="007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rsid w:val="007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592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92A83"/>
  </w:style>
  <w:style w:type="paragraph" w:styleId="af2">
    <w:name w:val="footer"/>
    <w:basedOn w:val="a"/>
    <w:link w:val="af3"/>
    <w:uiPriority w:val="99"/>
    <w:unhideWhenUsed/>
    <w:rsid w:val="00592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92A83"/>
  </w:style>
  <w:style w:type="table" w:customStyle="1" w:styleId="6">
    <w:name w:val="Сетка таблицы6"/>
    <w:basedOn w:val="a1"/>
    <w:next w:val="ac"/>
    <w:uiPriority w:val="59"/>
    <w:rsid w:val="00C46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1"/>
    <w:qFormat/>
    <w:rsid w:val="00FA3410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FA341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91C51"/>
  </w:style>
  <w:style w:type="paragraph" w:styleId="a5">
    <w:name w:val="No Spacing"/>
    <w:link w:val="a6"/>
    <w:uiPriority w:val="1"/>
    <w:qFormat/>
    <w:rsid w:val="00391C5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Title"/>
    <w:basedOn w:val="a"/>
    <w:link w:val="a8"/>
    <w:qFormat/>
    <w:rsid w:val="00D14CF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D14CF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D14CFD"/>
    <w:pPr>
      <w:ind w:left="720"/>
    </w:pPr>
    <w:rPr>
      <w:rFonts w:ascii="Calibri" w:eastAsia="Calibri" w:hAnsi="Calibri" w:cs="Calibri"/>
      <w:lang w:eastAsia="ar-SA"/>
    </w:rPr>
  </w:style>
  <w:style w:type="paragraph" w:customStyle="1" w:styleId="c30c19">
    <w:name w:val="c30 c19"/>
    <w:basedOn w:val="a"/>
    <w:rsid w:val="0005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055213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b">
    <w:name w:val="Стиль"/>
    <w:rsid w:val="00055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2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E74A2"/>
  </w:style>
  <w:style w:type="paragraph" w:customStyle="1" w:styleId="c40">
    <w:name w:val="c40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8E74A2"/>
  </w:style>
  <w:style w:type="character" w:customStyle="1" w:styleId="c9">
    <w:name w:val="c9"/>
    <w:basedOn w:val="a0"/>
    <w:rsid w:val="008E74A2"/>
  </w:style>
  <w:style w:type="character" w:customStyle="1" w:styleId="c61">
    <w:name w:val="c61"/>
    <w:basedOn w:val="a0"/>
    <w:rsid w:val="008E74A2"/>
  </w:style>
  <w:style w:type="paragraph" w:customStyle="1" w:styleId="c5">
    <w:name w:val="c5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74A2"/>
  </w:style>
  <w:style w:type="table" w:styleId="ac">
    <w:name w:val="Table Grid"/>
    <w:basedOn w:val="a1"/>
    <w:rsid w:val="002F5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920D3F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8E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rsid w:val="00CB7629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6">
    <w:name w:val="Без интервала Знак"/>
    <w:link w:val="a5"/>
    <w:uiPriority w:val="1"/>
    <w:locked/>
    <w:rsid w:val="00BF6ABE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BF6A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">
    <w:name w:val="Основной текст_"/>
    <w:link w:val="1"/>
    <w:uiPriority w:val="99"/>
    <w:locked/>
    <w:rsid w:val="00BF6ABE"/>
    <w:rPr>
      <w:rFonts w:ascii="Century Schoolbook" w:eastAsia="Times New Roman" w:hAnsi="Century Schoolbook"/>
      <w:sz w:val="28"/>
      <w:shd w:val="clear" w:color="auto" w:fill="FFFFFF"/>
    </w:rPr>
  </w:style>
  <w:style w:type="paragraph" w:customStyle="1" w:styleId="1">
    <w:name w:val="Основной текст1"/>
    <w:basedOn w:val="a"/>
    <w:link w:val="af"/>
    <w:uiPriority w:val="99"/>
    <w:rsid w:val="00BF6ABE"/>
    <w:pPr>
      <w:shd w:val="clear" w:color="auto" w:fill="FFFFFF"/>
      <w:spacing w:before="300" w:after="0" w:line="350" w:lineRule="exact"/>
      <w:ind w:hanging="460"/>
      <w:jc w:val="both"/>
    </w:pPr>
    <w:rPr>
      <w:rFonts w:ascii="Century Schoolbook" w:eastAsia="Times New Roman" w:hAnsi="Century Schoolbook"/>
      <w:sz w:val="28"/>
    </w:rPr>
  </w:style>
  <w:style w:type="character" w:customStyle="1" w:styleId="FontStyle23">
    <w:name w:val="Font Style23"/>
    <w:rsid w:val="00BF6ABE"/>
    <w:rPr>
      <w:rFonts w:ascii="Times New Roman" w:hAnsi="Times New Roman" w:cs="Times New Roman"/>
      <w:sz w:val="22"/>
      <w:szCs w:val="22"/>
    </w:rPr>
  </w:style>
  <w:style w:type="paragraph" w:customStyle="1" w:styleId="c7">
    <w:name w:val="c7"/>
    <w:basedOn w:val="a"/>
    <w:rsid w:val="00DC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2EBC"/>
  </w:style>
  <w:style w:type="paragraph" w:customStyle="1" w:styleId="c4">
    <w:name w:val="c4"/>
    <w:basedOn w:val="a"/>
    <w:rsid w:val="00DC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A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c"/>
    <w:rsid w:val="00E35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rsid w:val="007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c"/>
    <w:uiPriority w:val="59"/>
    <w:rsid w:val="007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rsid w:val="007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rsid w:val="007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592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92A83"/>
  </w:style>
  <w:style w:type="paragraph" w:styleId="af2">
    <w:name w:val="footer"/>
    <w:basedOn w:val="a"/>
    <w:link w:val="af3"/>
    <w:uiPriority w:val="99"/>
    <w:unhideWhenUsed/>
    <w:rsid w:val="00592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92A83"/>
  </w:style>
  <w:style w:type="table" w:customStyle="1" w:styleId="6">
    <w:name w:val="Сетка таблицы6"/>
    <w:basedOn w:val="a1"/>
    <w:next w:val="ac"/>
    <w:uiPriority w:val="59"/>
    <w:rsid w:val="00C46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203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44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8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9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7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33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1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2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61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3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9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275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22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145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10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72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8893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325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29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4073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at.hse.ru" TargetMode="External"/><Relationship Id="rId18" Type="http://schemas.openxmlformats.org/officeDocument/2006/relationships/hyperlink" Target="http://www.rts.micex.ru" TargetMode="External"/><Relationship Id="rId26" Type="http://schemas.openxmlformats.org/officeDocument/2006/relationships/hyperlink" Target="http://www.wto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as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bc.ru/" TargetMode="External"/><Relationship Id="rId17" Type="http://schemas.openxmlformats.org/officeDocument/2006/relationships/hyperlink" Target="http://www.tpprf.ru" TargetMode="External"/><Relationship Id="rId25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opreco.ru" TargetMode="External"/><Relationship Id="rId20" Type="http://schemas.openxmlformats.org/officeDocument/2006/relationships/hyperlink" Target="http://www.minpromtorg.gov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mmarket.ru" TargetMode="External"/><Relationship Id="rId24" Type="http://schemas.openxmlformats.org/officeDocument/2006/relationships/hyperlink" Target="http://www.gks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beafnd.org" TargetMode="External"/><Relationship Id="rId23" Type="http://schemas.openxmlformats.org/officeDocument/2006/relationships/hyperlink" Target="http://www.cbr.ru" TargetMode="External"/><Relationship Id="rId28" Type="http://schemas.openxmlformats.org/officeDocument/2006/relationships/hyperlink" Target="http://www.imf.org" TargetMode="External"/><Relationship Id="rId10" Type="http://schemas.openxmlformats.org/officeDocument/2006/relationships/hyperlink" Target="http://www.ereport.ru" TargetMode="External"/><Relationship Id="rId19" Type="http://schemas.openxmlformats.org/officeDocument/2006/relationships/hyperlink" Target="http://www.economy.gov.ru/minec/main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cefir.ru" TargetMode="External"/><Relationship Id="rId22" Type="http://schemas.openxmlformats.org/officeDocument/2006/relationships/hyperlink" Target="http://www.minfin.ru" TargetMode="External"/><Relationship Id="rId27" Type="http://schemas.openxmlformats.org/officeDocument/2006/relationships/hyperlink" Target="http://www.worldbank.org/eca/russian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24EF1-9C4C-47A4-9570-427281EE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4245</Words>
  <Characters>24200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serega</dc:creator>
  <cp:lastModifiedBy>Домашний</cp:lastModifiedBy>
  <cp:revision>3</cp:revision>
  <cp:lastPrinted>2018-08-28T11:33:00Z</cp:lastPrinted>
  <dcterms:created xsi:type="dcterms:W3CDTF">2024-09-18T11:43:00Z</dcterms:created>
  <dcterms:modified xsi:type="dcterms:W3CDTF">2024-09-18T22:08:00Z</dcterms:modified>
</cp:coreProperties>
</file>