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0B" w:rsidRPr="00883E03" w:rsidRDefault="007C3D0B" w:rsidP="007C3D0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Pr="00883E03">
        <w:rPr>
          <w:rFonts w:ascii="Times New Roman" w:hAnsi="Times New Roman"/>
          <w:sz w:val="24"/>
          <w:szCs w:val="24"/>
          <w:lang w:val="ru-RU"/>
        </w:rPr>
        <w:t xml:space="preserve">   Приложение 1</w:t>
      </w:r>
    </w:p>
    <w:p w:rsidR="007C3D0B" w:rsidRPr="00883E03" w:rsidRDefault="007C3D0B" w:rsidP="007C3D0B">
      <w:pPr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94220B">
        <w:rPr>
          <w:rFonts w:ascii="Times New Roman" w:hAnsi="Times New Roman"/>
          <w:sz w:val="24"/>
          <w:szCs w:val="24"/>
          <w:lang w:val="ru-RU"/>
        </w:rPr>
        <w:t>к приказу № 9</w:t>
      </w:r>
      <w:r w:rsidRPr="00883E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83E03">
        <w:rPr>
          <w:rFonts w:ascii="Times New Roman" w:hAnsi="Times New Roman"/>
          <w:sz w:val="24"/>
          <w:szCs w:val="24"/>
          <w:lang w:val="ru-RU"/>
        </w:rPr>
        <w:t>от  09.01</w:t>
      </w:r>
      <w:r w:rsidR="0094220B">
        <w:rPr>
          <w:rFonts w:ascii="Times New Roman" w:hAnsi="Times New Roman"/>
          <w:sz w:val="24"/>
          <w:szCs w:val="24"/>
          <w:lang w:val="ru-RU"/>
        </w:rPr>
        <w:t>.2025</w:t>
      </w:r>
      <w:bookmarkStart w:id="0" w:name="_GoBack"/>
      <w:bookmarkEnd w:id="0"/>
      <w:proofErr w:type="gramEnd"/>
      <w:r w:rsidRPr="00883E03">
        <w:rPr>
          <w:rFonts w:ascii="Times New Roman" w:hAnsi="Times New Roman"/>
          <w:sz w:val="24"/>
          <w:szCs w:val="24"/>
          <w:lang w:val="ru-RU"/>
        </w:rPr>
        <w:t xml:space="preserve">  года </w:t>
      </w:r>
    </w:p>
    <w:p w:rsidR="007C3D0B" w:rsidRPr="00883E03" w:rsidRDefault="007C3D0B" w:rsidP="007C3D0B">
      <w:pPr>
        <w:widowControl w:val="0"/>
        <w:spacing w:before="720" w:after="2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83E03">
        <w:rPr>
          <w:rFonts w:ascii="Times New Roman" w:hAnsi="Times New Roman"/>
          <w:b/>
          <w:sz w:val="24"/>
          <w:szCs w:val="24"/>
          <w:lang w:val="ru-RU"/>
        </w:rPr>
        <w:t>ПОЛОЖЕНИЕ (РЕГЛАМЕНТ)</w:t>
      </w:r>
    </w:p>
    <w:p w:rsidR="007C3D0B" w:rsidRPr="00883E03" w:rsidRDefault="007C3D0B" w:rsidP="007C3D0B">
      <w:pPr>
        <w:widowControl w:val="0"/>
        <w:spacing w:after="2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83E03">
        <w:rPr>
          <w:rFonts w:ascii="Times New Roman" w:hAnsi="Times New Roman"/>
          <w:b/>
          <w:sz w:val="24"/>
          <w:szCs w:val="24"/>
          <w:lang w:val="ru-RU"/>
        </w:rPr>
        <w:t xml:space="preserve">О КОНТРАКТНОМ УПРАВЛЯЮЩЕМ </w:t>
      </w:r>
    </w:p>
    <w:p w:rsidR="007C3D0B" w:rsidRPr="00883E03" w:rsidRDefault="007C3D0B" w:rsidP="007C3D0B">
      <w:pPr>
        <w:widowControl w:val="0"/>
        <w:pBdr>
          <w:bottom w:val="single" w:sz="12" w:space="1" w:color="365F91"/>
        </w:pBdr>
        <w:spacing w:before="120" w:after="120"/>
        <w:ind w:firstLine="0"/>
        <w:outlineLvl w:val="0"/>
        <w:rPr>
          <w:rFonts w:ascii="Times New Roman" w:hAnsi="Times New Roman"/>
          <w:b/>
          <w:bCs/>
          <w:sz w:val="28"/>
          <w:szCs w:val="24"/>
          <w:lang w:val="ru-RU"/>
        </w:rPr>
      </w:pPr>
      <w:bookmarkStart w:id="1" w:name="_Toc145402108"/>
      <w:bookmarkStart w:id="2" w:name="_Toc165534901"/>
      <w:r>
        <w:rPr>
          <w:rFonts w:ascii="Times New Roman" w:hAnsi="Times New Roman"/>
          <w:b/>
          <w:bCs/>
          <w:sz w:val="28"/>
          <w:szCs w:val="24"/>
          <w:lang w:val="ru-RU"/>
        </w:rPr>
        <w:t xml:space="preserve">                      </w:t>
      </w:r>
      <w:r w:rsidRPr="00883E03">
        <w:rPr>
          <w:rFonts w:ascii="Times New Roman" w:hAnsi="Times New Roman"/>
          <w:b/>
          <w:bCs/>
          <w:sz w:val="28"/>
          <w:szCs w:val="24"/>
          <w:lang w:val="ru-RU"/>
        </w:rPr>
        <w:t>МБДОУ детский сад №</w:t>
      </w:r>
      <w:r w:rsidR="00CA35AC">
        <w:rPr>
          <w:rFonts w:ascii="Times New Roman" w:hAnsi="Times New Roman"/>
          <w:b/>
          <w:bCs/>
          <w:sz w:val="28"/>
          <w:szCs w:val="24"/>
          <w:lang w:val="ru-RU"/>
        </w:rPr>
        <w:t>4 п. Светоч</w:t>
      </w:r>
    </w:p>
    <w:p w:rsidR="007C3D0B" w:rsidRPr="00883E03" w:rsidRDefault="007C3D0B" w:rsidP="007C3D0B">
      <w:pPr>
        <w:widowControl w:val="0"/>
        <w:pBdr>
          <w:bottom w:val="single" w:sz="12" w:space="1" w:color="365F91"/>
        </w:pBdr>
        <w:spacing w:before="120" w:after="120"/>
        <w:ind w:firstLine="0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C3D0B" w:rsidRPr="00883E03" w:rsidRDefault="007C3D0B" w:rsidP="007C3D0B">
      <w:pPr>
        <w:widowControl w:val="0"/>
        <w:pBdr>
          <w:bottom w:val="single" w:sz="12" w:space="1" w:color="365F91"/>
        </w:pBdr>
        <w:spacing w:before="120" w:after="120"/>
        <w:ind w:firstLine="0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83E03">
        <w:rPr>
          <w:rFonts w:ascii="Times New Roman" w:hAnsi="Times New Roman"/>
          <w:b/>
          <w:bCs/>
          <w:sz w:val="24"/>
          <w:szCs w:val="24"/>
        </w:rPr>
        <w:t>I</w:t>
      </w:r>
      <w:r w:rsidRPr="00883E0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883E03">
        <w:rPr>
          <w:rFonts w:ascii="Times New Roman" w:hAnsi="Times New Roman"/>
          <w:b/>
          <w:bCs/>
          <w:sz w:val="24"/>
          <w:szCs w:val="24"/>
        </w:rPr>
        <w:t> </w:t>
      </w:r>
      <w:r w:rsidRPr="00883E03">
        <w:rPr>
          <w:rFonts w:ascii="Times New Roman" w:hAnsi="Times New Roman"/>
          <w:b/>
          <w:bCs/>
          <w:sz w:val="24"/>
          <w:szCs w:val="24"/>
          <w:lang w:val="ru-RU"/>
        </w:rPr>
        <w:t>Общие положения</w:t>
      </w:r>
      <w:bookmarkEnd w:id="1"/>
      <w:bookmarkEnd w:id="2"/>
    </w:p>
    <w:p w:rsidR="007C3D0B" w:rsidRPr="00883E03" w:rsidRDefault="007C3D0B" w:rsidP="007C3D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1.1. Настоящее Положение (Регламент) о контрактном управляющем </w:t>
      </w:r>
      <w:r w:rsidRPr="00883E03">
        <w:rPr>
          <w:rFonts w:ascii="Times New Roman" w:hAnsi="Times New Roman"/>
          <w:sz w:val="24"/>
          <w:szCs w:val="24"/>
          <w:lang w:val="ru-RU"/>
        </w:rPr>
        <w:br/>
        <w:t>(далее – Положение) устанавливает порядок осуществления закупок товаров, работ, услуг для обеспечения государственных и муниципальных нужд, в том числе на этапе планирования закупок, определения поставщиков (подрядчиков, исполнителей), закл</w:t>
      </w:r>
      <w:bookmarkStart w:id="3" w:name="_Toc165534904"/>
      <w:r w:rsidRPr="00883E03">
        <w:rPr>
          <w:rFonts w:ascii="Times New Roman" w:hAnsi="Times New Roman"/>
          <w:sz w:val="24"/>
          <w:szCs w:val="24"/>
          <w:lang w:val="ru-RU"/>
        </w:rPr>
        <w:t>ючения и исполнения контрактов от имени МБДОУ детский сад №</w:t>
      </w:r>
      <w:r w:rsidR="00CA35AC">
        <w:rPr>
          <w:rFonts w:ascii="Times New Roman" w:hAnsi="Times New Roman"/>
          <w:sz w:val="24"/>
          <w:szCs w:val="24"/>
          <w:lang w:val="ru-RU"/>
        </w:rPr>
        <w:t xml:space="preserve">4 п. Светоч  </w:t>
      </w:r>
      <w:r w:rsidRPr="00883E03">
        <w:rPr>
          <w:rFonts w:ascii="Times New Roman" w:hAnsi="Times New Roman"/>
          <w:sz w:val="24"/>
          <w:szCs w:val="24"/>
          <w:lang w:val="ru-RU"/>
        </w:rPr>
        <w:t xml:space="preserve">  </w:t>
      </w:r>
      <w:bookmarkEnd w:id="3"/>
      <w:r w:rsidRPr="00883E03">
        <w:rPr>
          <w:rFonts w:ascii="Times New Roman" w:hAnsi="Times New Roman"/>
          <w:sz w:val="24"/>
          <w:szCs w:val="24"/>
          <w:lang w:val="ru-RU"/>
        </w:rPr>
        <w:t>(далее - ДОУ).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1.2. Контрактный управляющий назначается в целях обеспечения осуществления </w:t>
      </w:r>
      <w:r w:rsidRPr="00883E03">
        <w:rPr>
          <w:rFonts w:ascii="Times New Roman" w:hAnsi="Times New Roman"/>
          <w:bCs/>
          <w:sz w:val="24"/>
          <w:szCs w:val="24"/>
          <w:lang w:val="ru-RU"/>
        </w:rPr>
        <w:t xml:space="preserve">ДОУ- муниципальным заказчиком (далее – Заказчик) </w:t>
      </w:r>
      <w:r w:rsidRPr="00883E03">
        <w:rPr>
          <w:rFonts w:ascii="Times New Roman" w:hAnsi="Times New Roman"/>
          <w:sz w:val="24"/>
          <w:szCs w:val="24"/>
          <w:lang w:val="ru-RU"/>
        </w:rPr>
        <w:t>закупок товаров, работ, услуг для обеспечения муниципальных нужд (далее – закупка), совокупный годовой объем которых в соответствии с планом-графиком закупок (далее – план-график) не превышает ста миллионов рублей.</w:t>
      </w:r>
    </w:p>
    <w:p w:rsidR="007C3D0B" w:rsidRPr="00883E03" w:rsidRDefault="007C3D0B" w:rsidP="007C3D0B">
      <w:pPr>
        <w:widowControl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1.3. Контрактный управляющий в своей деятельности руководствуется </w:t>
      </w:r>
      <w:r w:rsidRPr="00883E03">
        <w:rPr>
          <w:rFonts w:ascii="Times New Roman" w:hAnsi="Times New Roman"/>
          <w:sz w:val="24"/>
          <w:szCs w:val="24"/>
          <w:lang w:val="ru-RU"/>
        </w:rPr>
        <w:br/>
        <w:t xml:space="preserve">Конституцией Российской Федерации, гражданским законодательством, бюджетным законодательством Российской Федерации,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883E03">
          <w:rPr>
            <w:rFonts w:ascii="Times New Roman" w:hAnsi="Times New Roman"/>
            <w:sz w:val="24"/>
            <w:szCs w:val="24"/>
            <w:lang w:val="ru-RU"/>
          </w:rPr>
          <w:t>2013 г</w:t>
        </w:r>
      </w:smartTag>
      <w:r w:rsidRPr="00883E03">
        <w:rPr>
          <w:rFonts w:ascii="Times New Roman" w:hAnsi="Times New Roman"/>
          <w:sz w:val="24"/>
          <w:szCs w:val="24"/>
          <w:lang w:val="ru-RU"/>
        </w:rPr>
        <w:t>. № 44-ФЗ «О контрактной системе в сфере закупок товаров, работ, услуг для обеспечения государственных и муниципальных нужд» (далее – Закон), иными нормативными правовыми актами, в том числе настоящим Положением.</w:t>
      </w:r>
    </w:p>
    <w:p w:rsidR="007C3D0B" w:rsidRPr="00883E03" w:rsidRDefault="007C3D0B" w:rsidP="007C3D0B">
      <w:pPr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bookmarkStart w:id="4" w:name="_Toc145402111"/>
      <w:bookmarkStart w:id="5" w:name="_Toc165534905"/>
      <w:r w:rsidRPr="00883E03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1.4. Основными принципами назначения и функционирования деятельности контрактного управляющего при осуществлении закупки товара, работы, услуги для </w:t>
      </w:r>
      <w:proofErr w:type="gramStart"/>
      <w:r w:rsidRPr="00883E03">
        <w:rPr>
          <w:rFonts w:ascii="Times New Roman" w:eastAsia="Calibri" w:hAnsi="Times New Roman"/>
          <w:sz w:val="24"/>
          <w:szCs w:val="24"/>
          <w:lang w:val="ru-RU" w:eastAsia="ru-RU" w:bidi="ar-SA"/>
        </w:rPr>
        <w:t>обеспечения  муниципальных</w:t>
      </w:r>
      <w:proofErr w:type="gramEnd"/>
      <w:r w:rsidRPr="00883E03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нужд являются: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профессионализм - привлечение квалифицированных специалистов, обладающих теоретическими и практическими знаниями и навыками в сфере закупок, в целях осуществления своей деятельности на профессиональной основе;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открытость и прозрачность - свободный доступ к информации о совершаемых контрактным управляющим действиях, направленных на обеспечение муниципальных нужд школы, в том числе способах осуществления закупок и их результатах;</w:t>
      </w:r>
    </w:p>
    <w:p w:rsidR="007C3D0B" w:rsidRPr="00883E03" w:rsidRDefault="007C3D0B" w:rsidP="007C3D0B">
      <w:pPr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883E03">
        <w:rPr>
          <w:rFonts w:ascii="Times New Roman" w:eastAsia="Calibri" w:hAnsi="Times New Roman"/>
          <w:sz w:val="24"/>
          <w:szCs w:val="24"/>
          <w:lang w:val="ru-RU" w:eastAsia="ru-RU" w:bidi="ar-SA"/>
        </w:rPr>
        <w:t>* эффективность и результативность - заключение муниципальных контрактов на условиях, обеспечивающих наиболее эффективное достижение заданных результатов обеспечения муниципальных нужд ДОУ.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_Toc145402112"/>
      <w:bookmarkStart w:id="7" w:name="_Toc165534907"/>
      <w:bookmarkEnd w:id="4"/>
      <w:bookmarkEnd w:id="5"/>
      <w:r w:rsidRPr="00883E03">
        <w:rPr>
          <w:rFonts w:ascii="Times New Roman" w:hAnsi="Times New Roman"/>
          <w:sz w:val="24"/>
          <w:szCs w:val="24"/>
          <w:lang w:val="ru-RU"/>
        </w:rPr>
        <w:t xml:space="preserve">1.5. Конкретное должностное </w:t>
      </w:r>
      <w:proofErr w:type="gramStart"/>
      <w:r w:rsidRPr="00883E03">
        <w:rPr>
          <w:rFonts w:ascii="Times New Roman" w:hAnsi="Times New Roman"/>
          <w:sz w:val="24"/>
          <w:szCs w:val="24"/>
          <w:lang w:val="ru-RU"/>
        </w:rPr>
        <w:t>лицо,  назначаемое</w:t>
      </w:r>
      <w:proofErr w:type="gramEnd"/>
      <w:r w:rsidRPr="00883E03">
        <w:rPr>
          <w:rFonts w:ascii="Times New Roman" w:hAnsi="Times New Roman"/>
          <w:sz w:val="24"/>
          <w:szCs w:val="24"/>
          <w:lang w:val="ru-RU"/>
        </w:rPr>
        <w:t xml:space="preserve"> контрактным управляющим, определяется и утверждается (освобождается) приказом заведующего ДОУ  или лица, исполняющего его обязанности. 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1.6. Контрактным управляющим не может быть лицо, лично заинтересованное в результатах определения поставщиков (подрядчиков, исполнителей), а также лицо контрольных органов в сфере закупок, непосредственно осуществляющее контроль в сфере закупок в соответствии с Законом. В случае возникновения у контрактного </w:t>
      </w:r>
      <w:proofErr w:type="gramStart"/>
      <w:r w:rsidRPr="00883E03">
        <w:rPr>
          <w:rFonts w:ascii="Times New Roman" w:hAnsi="Times New Roman"/>
          <w:sz w:val="24"/>
          <w:szCs w:val="24"/>
          <w:lang w:val="ru-RU"/>
        </w:rPr>
        <w:t>управляющего  обстоятельств</w:t>
      </w:r>
      <w:proofErr w:type="gramEnd"/>
      <w:r w:rsidRPr="00883E03">
        <w:rPr>
          <w:rFonts w:ascii="Times New Roman" w:hAnsi="Times New Roman"/>
          <w:sz w:val="24"/>
          <w:szCs w:val="24"/>
          <w:lang w:val="ru-RU"/>
        </w:rPr>
        <w:t>, которые могут привести к личной заинтересованности в результатах определения поставщиков (подрядчиков, исполнителей), такое лицо обязано проинформировать об этом руководителя Заказчика в письменной форме.</w:t>
      </w:r>
    </w:p>
    <w:p w:rsidR="007C3D0B" w:rsidRPr="00883E03" w:rsidRDefault="007C3D0B" w:rsidP="007C3D0B">
      <w:pPr>
        <w:pBdr>
          <w:bottom w:val="single" w:sz="4" w:space="2" w:color="B8CCE4"/>
        </w:pBdr>
        <w:spacing w:before="200" w:after="80"/>
        <w:ind w:firstLine="0"/>
        <w:outlineLvl w:val="3"/>
        <w:rPr>
          <w:rFonts w:ascii="Cambria" w:hAnsi="Cambria"/>
          <w:b/>
          <w:iCs/>
          <w:sz w:val="24"/>
          <w:szCs w:val="24"/>
          <w:lang w:val="ru-RU"/>
        </w:rPr>
      </w:pPr>
      <w:r w:rsidRPr="00883E03">
        <w:rPr>
          <w:rFonts w:ascii="Cambria" w:hAnsi="Cambria"/>
          <w:b/>
          <w:iCs/>
          <w:sz w:val="24"/>
          <w:szCs w:val="24"/>
        </w:rPr>
        <w:lastRenderedPageBreak/>
        <w:t>II</w:t>
      </w:r>
      <w:r w:rsidRPr="00883E03">
        <w:rPr>
          <w:rFonts w:ascii="Cambria" w:hAnsi="Cambria"/>
          <w:b/>
          <w:iCs/>
          <w:sz w:val="24"/>
          <w:szCs w:val="24"/>
          <w:lang w:val="ru-RU"/>
        </w:rPr>
        <w:t>. Функции и полномочия контрактного управляющего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2.1. Контрактный управляющий осуществляет следующие функции и полномочия. 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2.1.1</w:t>
      </w:r>
      <w:r w:rsidRPr="00883E03">
        <w:rPr>
          <w:rFonts w:ascii="Times New Roman" w:hAnsi="Times New Roman"/>
          <w:b/>
          <w:sz w:val="24"/>
          <w:szCs w:val="24"/>
          <w:u w:val="single"/>
          <w:lang w:val="ru-RU"/>
        </w:rPr>
        <w:t>. При планировании закупок: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  разрабатывает план закупок;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 осуществляет подготовку изменений для внесения в план закупок;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организует утверждение плана закупок;</w:t>
      </w:r>
    </w:p>
    <w:p w:rsidR="007C3D0B" w:rsidRPr="00883E03" w:rsidRDefault="007C3D0B" w:rsidP="007C3D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         *размещает в единой информационной системе в сфере закупок (далее -   </w:t>
      </w:r>
    </w:p>
    <w:p w:rsidR="007C3D0B" w:rsidRPr="00883E03" w:rsidRDefault="007C3D0B" w:rsidP="007C3D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  единая информационная система) план закупок и внесенные в него   изменения;</w:t>
      </w:r>
    </w:p>
    <w:p w:rsidR="007C3D0B" w:rsidRPr="00883E03" w:rsidRDefault="007C3D0B" w:rsidP="007C3D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         *  разрабатывает план-график;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 осуществляет подготовку изменений для внесения в план-график;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*  организует утверждение плана-графика; 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 размещает в единой информационной системе план-график и внесенные в него изменения;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организует обязательное общественное обсуждение закупки товара, работы или услуги в случаях, предусмотренных Законом;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 определяет и обосновывает начальную (максимальную) цену контракта;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2.1.2. </w:t>
      </w:r>
      <w:r w:rsidRPr="00883E03">
        <w:rPr>
          <w:rFonts w:ascii="Times New Roman" w:hAnsi="Times New Roman"/>
          <w:b/>
          <w:sz w:val="24"/>
          <w:szCs w:val="24"/>
          <w:u w:val="single"/>
          <w:lang w:val="ru-RU"/>
        </w:rPr>
        <w:t>При определении поставщиков (исполнителей, подрядчиков):</w:t>
      </w:r>
    </w:p>
    <w:p w:rsidR="007C3D0B" w:rsidRPr="00883E03" w:rsidRDefault="007C3D0B" w:rsidP="007C3D0B">
      <w:pPr>
        <w:tabs>
          <w:tab w:val="left" w:pos="167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осуществляет подготовку и размещение в единой информационной системе извещений об осуществлении закупок;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осуществляет подготовку и размещение в единой информационной системе документации о закупках и проектов контрактов, внесение изменений в документацию о закупках;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 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2.1.3. </w:t>
      </w:r>
      <w:r w:rsidRPr="00883E03">
        <w:rPr>
          <w:rFonts w:ascii="Times New Roman" w:hAnsi="Times New Roman"/>
          <w:b/>
          <w:sz w:val="24"/>
          <w:szCs w:val="24"/>
          <w:u w:val="single"/>
          <w:lang w:val="ru-RU"/>
        </w:rPr>
        <w:t>При исполнении, изменении, расторжении контракта:</w:t>
      </w:r>
    </w:p>
    <w:p w:rsidR="007C3D0B" w:rsidRPr="00883E03" w:rsidRDefault="007C3D0B" w:rsidP="007C3D0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обеспечивает осуществление закупок, в том числе заключение контрактов;</w:t>
      </w:r>
    </w:p>
    <w:p w:rsidR="007C3D0B" w:rsidRPr="00883E03" w:rsidRDefault="007C3D0B" w:rsidP="007C3D0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*  участвует в рассмотрении дел об обжаловании результатов определения поставщиков (подрядчиков, исполнителей); </w:t>
      </w:r>
    </w:p>
    <w:p w:rsidR="007C3D0B" w:rsidRPr="00883E03" w:rsidRDefault="007C3D0B" w:rsidP="007C3D0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* осуществляет подготовку материалов для осуществления претензионной работы.</w:t>
      </w:r>
    </w:p>
    <w:p w:rsidR="007C3D0B" w:rsidRPr="00883E03" w:rsidRDefault="007C3D0B" w:rsidP="007C3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2.2. Контрактный управляющий осуществляет иные полномочия, предусмотренные Законом.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2.3. В целях реализации функций и полномочий, указанных в пункте 2.1 настоящего Положения, контрактный управляющий </w:t>
      </w:r>
      <w:r w:rsidRPr="00883E03">
        <w:rPr>
          <w:rFonts w:ascii="Times New Roman" w:hAnsi="Times New Roman"/>
          <w:b/>
          <w:sz w:val="24"/>
          <w:szCs w:val="24"/>
          <w:lang w:val="ru-RU"/>
        </w:rPr>
        <w:t>обязан: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2) поддерживать уровень квалификации, необходимый для надлежащего исполнения своих должностных обязанностей;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3)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4) при необходимости привлекать к своей работе экспертов, экспертные организации в соответствии с требованиями, предусмотренными Законом и иными нормативными правовыми актами;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lastRenderedPageBreak/>
        <w:t>5) соблюдать иные обязательства и требования, установленные Законом.</w:t>
      </w:r>
    </w:p>
    <w:p w:rsidR="007C3D0B" w:rsidRPr="00883E03" w:rsidRDefault="007C3D0B" w:rsidP="007C3D0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2.4. При централизации закупок, предусмотренной положениями Закона, контрактный управляющий осуществляет функции и полномочия, предусмотренные пунктами 2.1-2.2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7C3D0B" w:rsidRPr="00883E03" w:rsidRDefault="007C3D0B" w:rsidP="007C3D0B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ru-RU"/>
        </w:rPr>
      </w:pPr>
      <w:r w:rsidRPr="00883E03">
        <w:rPr>
          <w:rFonts w:ascii="Times New Roman" w:hAnsi="Times New Roman"/>
          <w:b/>
          <w:sz w:val="24"/>
          <w:szCs w:val="24"/>
        </w:rPr>
        <w:t>III</w:t>
      </w:r>
      <w:r w:rsidRPr="00883E03">
        <w:rPr>
          <w:rFonts w:ascii="Times New Roman" w:hAnsi="Times New Roman"/>
          <w:b/>
          <w:sz w:val="24"/>
          <w:szCs w:val="24"/>
          <w:lang w:val="ru-RU"/>
        </w:rPr>
        <w:t>. Ответственность контрактного управляющего</w:t>
      </w:r>
    </w:p>
    <w:p w:rsidR="007C3D0B" w:rsidRPr="00883E03" w:rsidRDefault="007C3D0B" w:rsidP="007C3D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Pr="00883E03">
        <w:rPr>
          <w:rFonts w:ascii="Times New Roman" w:hAnsi="Times New Roman"/>
          <w:bCs/>
          <w:sz w:val="24"/>
          <w:szCs w:val="24"/>
          <w:lang w:val="ru-RU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Законом,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</w:p>
    <w:p w:rsidR="007C3D0B" w:rsidRPr="00883E03" w:rsidRDefault="007C3D0B" w:rsidP="007C3D0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3E03">
        <w:rPr>
          <w:rFonts w:ascii="Times New Roman" w:hAnsi="Times New Roman"/>
          <w:sz w:val="24"/>
          <w:szCs w:val="24"/>
          <w:lang w:val="ru-RU"/>
        </w:rPr>
        <w:t>3.2. Контрактный управляющий, виновный в нарушении Закона, иных нормативных правовых актов, предусмотренных Законом, а также норм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bookmarkEnd w:id="6"/>
    <w:bookmarkEnd w:id="7"/>
    <w:p w:rsidR="007C3D0B" w:rsidRPr="00883E03" w:rsidRDefault="007C3D0B" w:rsidP="007C3D0B">
      <w:pPr>
        <w:rPr>
          <w:rFonts w:ascii="Times New Roman" w:hAnsi="Times New Roman"/>
          <w:sz w:val="24"/>
          <w:szCs w:val="24"/>
          <w:lang w:val="ru-RU"/>
        </w:rPr>
      </w:pPr>
    </w:p>
    <w:p w:rsidR="007C3D0B" w:rsidRPr="00883E03" w:rsidRDefault="007C3D0B" w:rsidP="007C3D0B">
      <w:pPr>
        <w:rPr>
          <w:rFonts w:ascii="Times New Roman" w:hAnsi="Times New Roman"/>
          <w:sz w:val="24"/>
          <w:szCs w:val="24"/>
          <w:lang w:val="ru-RU"/>
        </w:rPr>
      </w:pPr>
    </w:p>
    <w:p w:rsidR="007C3D0B" w:rsidRPr="00883E03" w:rsidRDefault="007C3D0B" w:rsidP="007C3D0B">
      <w:pPr>
        <w:rPr>
          <w:rFonts w:ascii="Times New Roman" w:hAnsi="Times New Roman"/>
          <w:sz w:val="24"/>
          <w:szCs w:val="24"/>
          <w:lang w:val="ru-RU"/>
        </w:rPr>
      </w:pPr>
    </w:p>
    <w:p w:rsidR="007C3D0B" w:rsidRPr="00883E03" w:rsidRDefault="007C3D0B" w:rsidP="007C3D0B">
      <w:pPr>
        <w:rPr>
          <w:rFonts w:ascii="Times New Roman" w:hAnsi="Times New Roman"/>
          <w:sz w:val="24"/>
          <w:szCs w:val="24"/>
          <w:lang w:val="ru-RU"/>
        </w:rPr>
      </w:pPr>
    </w:p>
    <w:p w:rsidR="007C3D0B" w:rsidRDefault="007C3D0B" w:rsidP="007C3D0B">
      <w:pPr>
        <w:rPr>
          <w:rFonts w:ascii="Times New Roman" w:hAnsi="Times New Roman"/>
          <w:sz w:val="24"/>
          <w:szCs w:val="24"/>
          <w:lang w:val="ru-RU"/>
        </w:rPr>
      </w:pPr>
    </w:p>
    <w:p w:rsidR="003D3CF7" w:rsidRPr="00CA35AC" w:rsidRDefault="003D3CF7">
      <w:pPr>
        <w:rPr>
          <w:lang w:val="ru-RU"/>
        </w:rPr>
      </w:pPr>
    </w:p>
    <w:sectPr w:rsidR="003D3CF7" w:rsidRPr="00CA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06"/>
    <w:rsid w:val="00062A06"/>
    <w:rsid w:val="001A28B2"/>
    <w:rsid w:val="002A46BA"/>
    <w:rsid w:val="003D3CF7"/>
    <w:rsid w:val="007C3D0B"/>
    <w:rsid w:val="0094220B"/>
    <w:rsid w:val="00C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0ED0E"/>
  <w15:chartTrackingRefBased/>
  <w15:docId w15:val="{23ABA670-2304-4CCC-818F-1E80092F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0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AC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2025-06-18T07:24:00Z</cp:lastPrinted>
  <dcterms:created xsi:type="dcterms:W3CDTF">2025-06-17T13:04:00Z</dcterms:created>
  <dcterms:modified xsi:type="dcterms:W3CDTF">2025-06-18T07:24:00Z</dcterms:modified>
</cp:coreProperties>
</file>