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1" w:type="pct"/>
        <w:tblCellSpacing w:w="15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1"/>
        <w:gridCol w:w="10872"/>
      </w:tblGrid>
      <w:tr w:rsidR="00D30686" w:rsidRPr="00D30686" w:rsidTr="00D30686">
        <w:trPr>
          <w:trHeight w:val="1842"/>
          <w:tblCellSpacing w:w="15" w:type="dxa"/>
        </w:trPr>
        <w:tc>
          <w:tcPr>
            <w:tcW w:w="2490" w:type="pct"/>
            <w:shd w:val="clear" w:color="auto" w:fill="FFFFFF"/>
            <w:hideMark/>
          </w:tcPr>
          <w:p w:rsidR="00D30686" w:rsidRPr="00D30686" w:rsidRDefault="00D30686" w:rsidP="00D30686">
            <w:pPr>
              <w:spacing w:after="0" w:line="240" w:lineRule="auto"/>
              <w:ind w:right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  <w:u w:val="single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  <w:u w:val="single"/>
                <w:lang w:eastAsia="ru-RU"/>
              </w:rPr>
              <w:t>«Причины подросткового суицида: как спасти детей?»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Всегда шокируют новости о суициде детей: «10-летний мальчик повесился», «15-летние девочки спрыгнули с 24 этажа». Что толкает детей к такому поступку? В каких семьях они живут? Кто их учителя? Почему никто не увидел проблемы и не помог?</w:t>
            </w:r>
          </w:p>
        </w:tc>
        <w:tc>
          <w:tcPr>
            <w:tcW w:w="2490" w:type="pct"/>
            <w:shd w:val="clear" w:color="auto" w:fill="FFFFFF"/>
          </w:tcPr>
          <w:p w:rsidR="00D30686" w:rsidRPr="00D30686" w:rsidRDefault="00D30686" w:rsidP="00D306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  <w:u w:val="single"/>
                <w:lang w:eastAsia="ru-RU"/>
              </w:rPr>
            </w:pPr>
          </w:p>
        </w:tc>
      </w:tr>
      <w:tr w:rsidR="00D30686" w:rsidRPr="00D30686" w:rsidTr="00D30686">
        <w:trPr>
          <w:tblCellSpacing w:w="15" w:type="dxa"/>
        </w:trPr>
        <w:tc>
          <w:tcPr>
            <w:tcW w:w="2490" w:type="pct"/>
            <w:shd w:val="clear" w:color="auto" w:fill="FFFFFF"/>
            <w:vAlign w:val="center"/>
            <w:hideMark/>
          </w:tcPr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Когда читаешь такие новости, кажется, что условия жизни ребенка невыносимы, однако, по статистике, большинство детей, решивших покончить с собой, из внешне благополучных семей, из обычных школ. То есть обычные дети, такие как все. Но статистика ужасающа: ежегодно в России совершается четыре тысячи попыток суицида подростков, и полторы тысячи из них заканчиваются смертью — в среднем почти 11 случаев ежедневно.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семьях кажется неэтичным, неловким и даже не нужным говорить с ребенком о смерти, но именно в подростковом возрасте дети начинают интересоваться этой темой — это их естественное любопытство взрослеющего человека: Что это? Что будет потом?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 дети обращаются к друзьям и в интернет: создают сайты и группы в социальных сетях, где они обсуждают смерть, суицид, и, возможно, кто-то принимает свое последнее в жизни решение. Пропагандирующие суицид сайты открываются чаще, чем закрываются, и ребенка не уберечь от этой информации — от того или иного друга, на том или ином сайте он получит информацию, которую ищет. Здесь важно не оградить ребенка от этой темы, а научить правильно к ней относиться — этому могут и должны подготовить ребенка родители, учителя. Ребенок должен иметь возможность поговорить о смерти со своими родными людьми.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Более того, родителям с ранних лет нужно говорить с ребенком о том, какие чувства испытывает человек: как положительные, так и негативные (страх, обида и т.д.). Ребенок должен понимать, что жизнь состоит не только из светлых и ярких тонов, и родители должны научить ребенка переживать негативные чувства и идти дальше: рассказывать о себе, своих проблемах в детстве, об отношениях со сверстниками и своими родителями. А у нас многие дети воспитываются в семье как главные члены семьи: зачастую в семье растет один ребенок, которому «все можно», для которого родителями, бабушками и дедушками созданы неестественные, идеальные условия жизни, и, когда он приходит на улицу и сталкивается с массовой школой, первыми трудностями и проблемами, он не знает, как себя вести. Мир кажется жестким и несправедливым.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При этом, по статистике, девочки более склонны к размышлению о самоубийстве и принимают большее число попыток, мальчики же «не ошибаются» — их попытки чаще имеют роковые последствия.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Нужно дома с родителями и в школе с учителями проговаривать свои проблемы, искать выход из сложившейся ситуации: «Безвыходных ситуаций не бывает», — говорят взрослые, а дети задумываются о суициде, получив «двойку» или провалив экзамен. Мы, взрослые, сами запугиваем детей, предъявляем к ним завышенные требования, пытаемся </w:t>
            </w:r>
            <w:hyperlink r:id="rId7" w:history="1">
              <w:r w:rsidRPr="00D306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реализовать свои родительские амбиции</w:t>
              </w:r>
            </w:hyperlink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считая, что наш ребенок «самый-самый», он должен быть лучше всех: хорошо учиться, не хулиганить, быть нашей гордостью. Тогда как ребенок должен знать: семья — это его дом, кров, здесь он защищен от всех бед, здесь его любят таким, каков он есть, безусловной любовью.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686" w:rsidRPr="00D30686" w:rsidRDefault="00D30686" w:rsidP="00D30686">
            <w:pPr>
              <w:spacing w:after="0" w:line="240" w:lineRule="auto"/>
              <w:ind w:right="6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суицида детей и подростков.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Считается, что </w:t>
            </w:r>
            <w:hyperlink r:id="rId8" w:history="1">
              <w:r w:rsidRPr="00D306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подростковый возраст — самый сложный возраст ребенка</w:t>
              </w:r>
            </w:hyperlink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 подростков появляются проблемы, переживания, страхи, зачастую </w:t>
            </w:r>
            <w:hyperlink r:id="rId9" w:history="1">
              <w:r w:rsidRPr="00D306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подростки испытывают хроническое одиночество</w:t>
              </w:r>
            </w:hyperlink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Однако в интернете описано множество случаев суицида детей более раннего возраста: с 8-10 лет, самый «опасный возраст» — 10-14 лет. Это говорит о том, профилактику суицида подростков нужно начинать с самого детства.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686" w:rsidRPr="00D30686" w:rsidRDefault="00D30686" w:rsidP="00D30686">
            <w:pPr>
              <w:spacing w:after="0" w:line="240" w:lineRule="auto"/>
              <w:ind w:right="6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же приводит детей к мыслям о самоубийстве?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Недостаток внимания и любви родителей — главная причина. Многие родители сегодня заняты на работе до позднего вечера, и, приходя домой, могут только накормить ребенка, приготовить ему вещи на завтра. В то время как с ребенком нужно разговаривать, спрашивать, как у него дела, рассказывать о себе и вместе проводить время: ужинать, гулять, что-то мастерить, 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готовить, да и просто смотреть фильмы, обсуждать их. Ребенок нуждается в родительском общении, и если родители не имеют возможность проводить качественное время (совместная деятельность) с ребенком, этим «займется» кто-то другой: улица, плохая компания, интернет.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Часто дети могут </w:t>
            </w: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пугать родителей тем, что покончат с собой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это первый «звоночек». Недавно в Нижнем Новгороде девочка во время ссоры с отцом сказала, что выбросится из окна и ушла в свою комнату. Отец не придал значения этим словам, подумав, что дочка сказала это в шутку. Возможно, это было уже не первый раз. Через несколько минут она выпрыгнула из окна высотки.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Порой дети, привыкшие к компьютерным играм, в которых герой может "сохраниться" и появиться заново после уничтожения, не понимают, что в жизни — все по-другому, что возврата — нет.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Если ваш ребенок тоже говорил вам об этом или намекал, он призывает вас помочь ему — он говорит, что у него есть проблемы и он хочет их решить. Если родители не могут оказать поддержку, то, значит, и никто не может. Также ребенок может просить побыть с ним, поговорить с ним, погулять, поиграть. Обязательно откликнитесь на эту просьбу, но не разово. Такая просьба, высказанная вслух, требует системы: меняйте свое отношение к ребенку, проводите с ним больше качественного времени, возможно, потребуется взять отпуск, сменить работу или изменить образ жизни.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То же самое, если ребенок говорит, что вы его не любите. Что-то пошло в ваших отношениях не так, раз ребенок так говорит. И это не его, ребенка, вина, а взрослых. Хвалите ребенка, радуйтесь его успехам, интересуйтесь его жизнь, проводите время вместе. Такое может быть с рождением другого ребенка, когда родители в заботах «забывают» о старшем, когда родители слишком заняты своей личной жизнью, отправляют детей к бабушкам и дедушкам.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Но не редко дети молчат: молча сидят в своей комнате, читают, рисуют, фотографируют, что-то смотрят в интернете и в один день без видимых на то причин, уходят из жизни. А родители знают истинные интересы и желания своих детей, ведущих уединенный образ жизни? Может быть, они испытывают проблемы в общении со сверстниками, их дразнят, недолюбливают, их что-то беспокоит (плохое самочувствие, болезни, страхи перед взрослением и физиологическими изменениями организма), не получается понять то, что проходят в школе и отсюда ощущение никчемности, ненужности, покинутости?!... Не часто ли в разговорах между собой взрослые обсуждают других детей или взрослых: о том, что могут быть счастливы и успешны только люди с высшим образованием, о том, что дочь коллеги такая молодец, потому что отлично играет на виолончели и уже выступает перед публикой, мама так стройно и спортивно выглядит, а дочь — дурнушка, не хочет сходить в магазин и купить «хорошую» одежду? Не обязательно говорить это ребенку, чтобы он понял, что в глазах родителей он никогда не будет хорошим, таким, каким бы они его хотели видеть.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Все остальные причины (плохая успеваемость, неразделенная любовь, конфликт с учителем и т.д.) можно преодолеть, если ребенок знает, что дома его любят и ждут, и у него впереди светлое будущее. Полноценное общение с родителями научит быть уверенным в себе, относиться к происходящему с оптимизмом.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может помочь преодолеть суицидальные мысли у ребенка?</w:t>
            </w:r>
          </w:p>
          <w:p w:rsidR="00D30686" w:rsidRPr="00D30686" w:rsidRDefault="00D30686" w:rsidP="00D30686">
            <w:pPr>
              <w:numPr>
                <w:ilvl w:val="0"/>
                <w:numId w:val="1"/>
              </w:num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Любовь, забота, понимание и принятие родителей.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Мало понимать ребенка, нужно принимать его точку зрения, его право быть самим собой и принимать самостоятельные решения. Ребенок — это не собственность, и родители — не хозяева, чтобы диктовать поведение ребенка, принимать за него все решения и т.д. С детства постепенно нужно учить и давать ребенку больше самостоятельности, приучать нести ответственность.</w:t>
            </w:r>
          </w:p>
          <w:p w:rsidR="00D30686" w:rsidRPr="00D30686" w:rsidRDefault="00D30686" w:rsidP="00D30686">
            <w:pPr>
              <w:numPr>
                <w:ilvl w:val="0"/>
                <w:numId w:val="1"/>
              </w:num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Собственный пример. 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сталкиваясь с трудностями, должны быть бодрыми, оптимистичными, желающими справиться с любыми трудностями.</w:t>
            </w:r>
          </w:p>
          <w:p w:rsidR="00D30686" w:rsidRPr="00D30686" w:rsidRDefault="00D30686" w:rsidP="00D30686">
            <w:pPr>
              <w:numPr>
                <w:ilvl w:val="0"/>
                <w:numId w:val="1"/>
              </w:num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Литература, кино.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Читая вместе с ребенком или рекомендуя ему те или иные книги или фильмы, вы можете помочь ребенку ориентироваться в этом мире: различать добро и зло, ценить жизнь, уметь понимать себя и других. Лучше читать те книги и смотреть те фильмы, где герои, сталкиваясь с трудностями, сохраняют бодрость духа, юмор, предпринимают попытки выхода из ситуации. Очень полезно обсуждать прочитанное и просмотренное вместе, за ужином, за вечерним чаем — пусть это будет доброй традицией.</w:t>
            </w:r>
          </w:p>
          <w:p w:rsidR="00D30686" w:rsidRPr="00D30686" w:rsidRDefault="00D30686" w:rsidP="00D30686">
            <w:pPr>
              <w:numPr>
                <w:ilvl w:val="0"/>
                <w:numId w:val="1"/>
              </w:num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Добрые дела. 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не должен расти эгоистом, он должен понимать, что в мире есть те, кому может быть нужна его помощь. С раннего детства можно приучать ребенка кормить 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птиц, выносить дворовой собаке воду и косточки, ухаживать за домашними питомцами. Это поможет осознавать свою значимость, ребенок будет знать, что его забота кому-то нужна.</w:t>
            </w:r>
          </w:p>
          <w:p w:rsidR="00D30686" w:rsidRPr="00D30686" w:rsidRDefault="00D30686" w:rsidP="00D30686">
            <w:pPr>
              <w:numPr>
                <w:ilvl w:val="0"/>
                <w:numId w:val="1"/>
              </w:num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Спорт, музыка и другие увлечения. 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детства нужно формировать и способствовать появлению у ребенка устойчивых интересов, новых знакомств. Расширяйте кругозор ребенка, посещайте выставки, музеи, экскурсии, смотрите разные передачи — в этом мире ребенок должен найти что-то для себя, то, что будет ему интересно, и то, что будет направлять его дальнейшую жизнь. Если не получилось с музыкой, попробуйте танцы, не получилось с танцами, запишись в бассейн, не вышло с бассейном — в археологический кружок.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 нельзя не сказать о том, что в доме должна быть </w:t>
            </w: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благоприятная для проживания обстановка</w:t>
            </w: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мир и лад в семье, своя комната или свой «угол» у ребенка, чистота и порядок. Ребенок должен полноценно питаться, соблюдать режим, полноценно отдыхать. Взрослые, живя подчас в бешеном темпе, забывают о необходимости этих простых условий развития ребенка.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нужно отвечать ребенку?</w:t>
            </w:r>
          </w:p>
          <w:tbl>
            <w:tblPr>
              <w:tblW w:w="1045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2500"/>
              <w:gridCol w:w="4282"/>
              <w:gridCol w:w="3670"/>
            </w:tblGrid>
            <w:tr w:rsidR="00D30686" w:rsidRPr="00D30686" w:rsidTr="00D30686">
              <w:tc>
                <w:tcPr>
                  <w:tcW w:w="250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Фраза ребенка</w:t>
                  </w:r>
                </w:p>
              </w:tc>
              <w:tc>
                <w:tcPr>
                  <w:tcW w:w="4282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"Правильный" ответ</w:t>
                  </w:r>
                </w:p>
              </w:tc>
              <w:tc>
                <w:tcPr>
                  <w:tcW w:w="3670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правильный ответ</w:t>
                  </w:r>
                </w:p>
              </w:tc>
            </w:tr>
            <w:tr w:rsidR="00D30686" w:rsidRPr="00D30686" w:rsidTr="00D30686">
              <w:tc>
                <w:tcPr>
                  <w:tcW w:w="250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Ненавижу учебу, класс…</w:t>
                  </w:r>
                </w:p>
              </w:tc>
              <w:tc>
                <w:tcPr>
                  <w:tcW w:w="4282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происходит у нас, из-за чего ты себя так чувствуешь?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Когда я был в твоем возрасте… да ты просто лентяй</w:t>
                  </w:r>
                </w:p>
              </w:tc>
            </w:tr>
            <w:tr w:rsidR="00D30686" w:rsidRPr="00D30686" w:rsidTr="00D30686">
              <w:tc>
                <w:tcPr>
                  <w:tcW w:w="250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кажется таким безнадежным…</w:t>
                  </w:r>
                </w:p>
              </w:tc>
              <w:tc>
                <w:tcPr>
                  <w:tcW w:w="4282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Иногда все мы чувствуем себя подавленными. Давай подумаем, какие у нас проблемы и какую из них надо решить в первую очередь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</w:tcBorders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Подумай лучше о тех, кому еще хуже, чем тебе</w:t>
                  </w:r>
                </w:p>
              </w:tc>
            </w:tr>
            <w:tr w:rsidR="00D30686" w:rsidRPr="00D30686" w:rsidTr="00D30686">
              <w:tc>
                <w:tcPr>
                  <w:tcW w:w="250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 было бы лучше без меня!</w:t>
                  </w:r>
                </w:p>
              </w:tc>
              <w:tc>
                <w:tcPr>
                  <w:tcW w:w="4282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 очень много значишь для нас, и меня беспокоит твое настроение. Скажи мне, что происходит</w:t>
                  </w:r>
                </w:p>
              </w:tc>
              <w:tc>
                <w:tcPr>
                  <w:tcW w:w="367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говори глупостей, Давай поговорим о чем-нибудь другом</w:t>
                  </w:r>
                </w:p>
              </w:tc>
            </w:tr>
            <w:tr w:rsidR="00D30686" w:rsidRPr="00D30686" w:rsidTr="00D30686">
              <w:tc>
                <w:tcPr>
                  <w:tcW w:w="250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 не понимаете меня!</w:t>
                  </w:r>
                </w:p>
              </w:tc>
              <w:tc>
                <w:tcPr>
                  <w:tcW w:w="4282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Расскажи мне, как ты себя чувствуешь. Я действительно хочу это знать</w:t>
                  </w:r>
                </w:p>
              </w:tc>
              <w:tc>
                <w:tcPr>
                  <w:tcW w:w="367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все прекрасно понимаю: это просто глупости</w:t>
                  </w:r>
                </w:p>
              </w:tc>
            </w:tr>
            <w:tr w:rsidR="00D30686" w:rsidRPr="00D30686" w:rsidTr="00D30686">
              <w:tc>
                <w:tcPr>
                  <w:tcW w:w="250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совершил ужасный поступок…</w:t>
                  </w:r>
                </w:p>
              </w:tc>
              <w:tc>
                <w:tcPr>
                  <w:tcW w:w="4282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Давай сядем поговорим об этом</w:t>
                  </w:r>
                </w:p>
              </w:tc>
              <w:tc>
                <w:tcPr>
                  <w:tcW w:w="367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посеешь, то и пожнешь!</w:t>
                  </w:r>
                </w:p>
              </w:tc>
            </w:tr>
            <w:tr w:rsidR="00D30686" w:rsidRPr="00D30686" w:rsidTr="00D30686">
              <w:tc>
                <w:tcPr>
                  <w:tcW w:w="250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если у меня не получится?</w:t>
                  </w:r>
                </w:p>
              </w:tc>
              <w:tc>
                <w:tcPr>
                  <w:tcW w:w="4282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не получиться, мы подумаем, как это сделать по-другому. Если не получится, я буду знать, что ты сделал все возможное</w:t>
                  </w:r>
                </w:p>
              </w:tc>
              <w:tc>
                <w:tcPr>
                  <w:tcW w:w="3670" w:type="dxa"/>
                  <w:shd w:val="clear" w:color="auto" w:fill="auto"/>
                  <w:hideMark/>
                </w:tcPr>
                <w:p w:rsidR="00D30686" w:rsidRPr="00D30686" w:rsidRDefault="00D30686" w:rsidP="00D30686">
                  <w:pPr>
                    <w:spacing w:after="0" w:line="240" w:lineRule="auto"/>
                    <w:ind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0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не получится – значит, ты недостаточно постарался!</w:t>
                  </w:r>
                </w:p>
              </w:tc>
            </w:tr>
          </w:tbl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Кто бы вы ни были, учитель или родитель, всегда наблюдайте за ребенком: если он стал замыкаться, мало общается с друзьями, перестал рассказывать о себе, больше читает, куда-то ходит и задумчив — это повод узнать, что случилось. Это может быть признаком и попадания в дурную компанию или секту, и </w:t>
            </w:r>
            <w:hyperlink r:id="rId10" w:history="1">
              <w:r w:rsidRPr="00D306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травли в школе</w:t>
              </w:r>
            </w:hyperlink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наркомании, и, к сожалению, мыслей о самоубийстве.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Синдром Вертера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Самоубийцы подвержены т.н. Синдрому Вертера: люди, склонные к самоубийству и раздумывающие о нем, слыша, в СМИ, что кто-то покончил с собой, также начинают предпринимать аналогичные попытки. Это научно подтвержденный факт, поэтому СМИ избегают лишний раз говорить о самоубийствах, а в СССР на эту тему существовало «табу» в сводках новостей. Оградите детей от упоминаний этой темы, не привлекайте к ней чрезмерного внимания, не описывайте способы самоубийства. Если вы вместе с ребенком услышали о самоубийстве в новостях, это лишний повод сказать, что все ситуации решаемы и высказать свою позицию. А если ребенок сам заговорил о таком случае, то, возможно, это тот же «звоночек», о котором мы писали выше.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педагогов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Человеку всегда кажется, несчастье обойдет стороной именно его, но оно не спрашивает когда и к кому приходить. Мы рекомендуем вам затронуть озвученную в этой статье тему на тематическом родительском собрании или на педагогическом совете. Мы знаем, что многие родители часто заняты, чтобы самостоятельно что-то читать и изучать, вы можете рассказать им о проблеме детского суицида и методах ее решения. Помните, что четыре тысячи детей в год предпринимают попытки суицида, это почти 11 детей в возрасте от 10 лет ежедневно! Возможно, мы сможем помочь кому-то из них.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</w:t>
            </w:r>
          </w:p>
          <w:p w:rsidR="00D30686" w:rsidRPr="00D30686" w:rsidRDefault="00D30686" w:rsidP="00D30686">
            <w:pPr>
              <w:spacing w:after="0" w:line="240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Дорогие родители, если вы видите, что с вашим ребенком что-то не так, не доверяйтесь полностью на свою интуицию и интернет, обратитесь к специалистам: сходите к детскому психологу, расскажите свою ситуацию и подумайте вместе, что лучше предпринять. Жизнь в XXI веке давно перестала быть спокойной и размеренной, и даже дети нуждаются в психологической помощи все чаще и чаще. Это невыдумки ушлых «американцев», у каждого из которых есть личный психиатр: если в нашей семье проблемы, мы должны их решать всеми доступными методами.</w:t>
            </w:r>
          </w:p>
        </w:tc>
        <w:tc>
          <w:tcPr>
            <w:tcW w:w="2490" w:type="pct"/>
            <w:shd w:val="clear" w:color="auto" w:fill="FFFFFF"/>
          </w:tcPr>
          <w:p w:rsidR="00D30686" w:rsidRPr="00D30686" w:rsidRDefault="00D30686" w:rsidP="00D30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819" w:rsidRDefault="005A1819"/>
    <w:sectPr w:rsidR="005A1819" w:rsidSect="00D30686">
      <w:pgSz w:w="11906" w:h="16838"/>
      <w:pgMar w:top="567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794" w:rsidRDefault="00A04794" w:rsidP="00D30686">
      <w:pPr>
        <w:spacing w:after="0" w:line="240" w:lineRule="auto"/>
      </w:pPr>
      <w:r>
        <w:separator/>
      </w:r>
    </w:p>
  </w:endnote>
  <w:endnote w:type="continuationSeparator" w:id="0">
    <w:p w:rsidR="00A04794" w:rsidRDefault="00A04794" w:rsidP="00D3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794" w:rsidRDefault="00A04794" w:rsidP="00D30686">
      <w:pPr>
        <w:spacing w:after="0" w:line="240" w:lineRule="auto"/>
      </w:pPr>
      <w:r>
        <w:separator/>
      </w:r>
    </w:p>
  </w:footnote>
  <w:footnote w:type="continuationSeparator" w:id="0">
    <w:p w:rsidR="00A04794" w:rsidRDefault="00A04794" w:rsidP="00D3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70EC3"/>
    <w:multiLevelType w:val="multilevel"/>
    <w:tmpl w:val="0D8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03"/>
    <w:rsid w:val="00340766"/>
    <w:rsid w:val="005A1819"/>
    <w:rsid w:val="00781420"/>
    <w:rsid w:val="00967B03"/>
    <w:rsid w:val="00A04794"/>
    <w:rsid w:val="00D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29AA5-2274-4081-9CFA-1D873C1B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686"/>
  </w:style>
  <w:style w:type="paragraph" w:styleId="a5">
    <w:name w:val="footer"/>
    <w:basedOn w:val="a"/>
    <w:link w:val="a6"/>
    <w:uiPriority w:val="99"/>
    <w:unhideWhenUsed/>
    <w:rsid w:val="00D30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123-1-0-47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publ/87-1-0-45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edsovet.su/publ/72-1-0-4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publ/72-1-0-4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1948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2019-04-27T17:54:00Z</dcterms:created>
  <dcterms:modified xsi:type="dcterms:W3CDTF">2021-03-11T14:08:00Z</dcterms:modified>
</cp:coreProperties>
</file>