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330C0" w14:textId="1AB5BC47" w:rsidR="00A670DD" w:rsidRDefault="00BA7740" w:rsidP="00BA7740">
      <w:pPr>
        <w:pStyle w:val="1"/>
        <w:spacing w:before="50"/>
        <w:ind w:left="0" w:right="1569"/>
        <w:rPr>
          <w:color w:val="000009"/>
          <w:lang w:val="ru-RU"/>
        </w:rPr>
      </w:pPr>
      <w:r>
        <w:rPr>
          <w:color w:val="000009"/>
          <w:lang w:val="ru-RU"/>
        </w:rPr>
        <w:t xml:space="preserve">  </w:t>
      </w:r>
      <w:r w:rsidR="00A670DD">
        <w:rPr>
          <w:color w:val="000009"/>
          <w:lang w:val="ru-RU"/>
        </w:rPr>
        <w:t xml:space="preserve">Согласовано:                                                  </w:t>
      </w:r>
      <w:r>
        <w:rPr>
          <w:color w:val="000009"/>
          <w:lang w:val="ru-RU"/>
        </w:rPr>
        <w:t xml:space="preserve">       </w:t>
      </w:r>
      <w:r w:rsidR="00A670DD">
        <w:rPr>
          <w:color w:val="000009"/>
          <w:lang w:val="ru-RU"/>
        </w:rPr>
        <w:t>Утверждаю:</w:t>
      </w:r>
    </w:p>
    <w:p w14:paraId="7D9218F4" w14:textId="017C64FC" w:rsidR="00A670DD" w:rsidRDefault="00BA7740" w:rsidP="00BA7740">
      <w:pPr>
        <w:pStyle w:val="1"/>
        <w:spacing w:before="50"/>
        <w:ind w:left="0" w:right="59"/>
        <w:rPr>
          <w:color w:val="000009"/>
          <w:lang w:val="ru-RU"/>
        </w:rPr>
      </w:pPr>
      <w:r>
        <w:rPr>
          <w:color w:val="000009"/>
          <w:lang w:val="ru-RU"/>
        </w:rPr>
        <w:t xml:space="preserve">  </w:t>
      </w:r>
      <w:r w:rsidR="00B23613">
        <w:rPr>
          <w:color w:val="000009"/>
          <w:lang w:val="ru-RU"/>
        </w:rPr>
        <w:t>Управляющим Советом</w:t>
      </w:r>
      <w:r w:rsidR="00A670DD">
        <w:rPr>
          <w:color w:val="000009"/>
          <w:lang w:val="ru-RU"/>
        </w:rPr>
        <w:t xml:space="preserve">                             </w:t>
      </w:r>
      <w:r w:rsidR="00FD1869">
        <w:rPr>
          <w:color w:val="000009"/>
          <w:lang w:val="ru-RU"/>
        </w:rPr>
        <w:t xml:space="preserve">       </w:t>
      </w:r>
      <w:r w:rsidR="00A670DD">
        <w:rPr>
          <w:color w:val="000009"/>
          <w:lang w:val="ru-RU"/>
        </w:rPr>
        <w:t xml:space="preserve">  Директор МБОУ </w:t>
      </w:r>
      <w:r w:rsidR="00963A9D">
        <w:rPr>
          <w:color w:val="000009"/>
          <w:lang w:val="ru-RU"/>
        </w:rPr>
        <w:t>Дегтевской</w:t>
      </w:r>
      <w:r w:rsidR="00A670DD">
        <w:rPr>
          <w:color w:val="000009"/>
          <w:lang w:val="ru-RU"/>
        </w:rPr>
        <w:t xml:space="preserve"> </w:t>
      </w:r>
      <w:r w:rsidR="00963A9D">
        <w:rPr>
          <w:color w:val="000009"/>
          <w:lang w:val="ru-RU"/>
        </w:rPr>
        <w:t>С</w:t>
      </w:r>
      <w:r w:rsidR="00A670DD">
        <w:rPr>
          <w:color w:val="000009"/>
          <w:lang w:val="ru-RU"/>
        </w:rPr>
        <w:t>ОШ</w:t>
      </w:r>
      <w:r w:rsidR="00A06448">
        <w:rPr>
          <w:color w:val="000009"/>
          <w:lang w:val="ru-RU"/>
        </w:rPr>
        <w:t xml:space="preserve">      </w:t>
      </w:r>
    </w:p>
    <w:p w14:paraId="68D4355C" w14:textId="560B0B89" w:rsidR="00A670DD" w:rsidRDefault="00A670DD" w:rsidP="00A670DD">
      <w:pPr>
        <w:pStyle w:val="1"/>
        <w:spacing w:before="50"/>
        <w:ind w:left="0" w:right="1569"/>
        <w:rPr>
          <w:color w:val="000009"/>
          <w:lang w:val="ru-RU"/>
        </w:rPr>
      </w:pPr>
      <w:r>
        <w:rPr>
          <w:color w:val="000009"/>
          <w:lang w:val="ru-RU"/>
        </w:rPr>
        <w:t xml:space="preserve">  </w:t>
      </w:r>
      <w:r w:rsidR="00B23613">
        <w:rPr>
          <w:color w:val="000009"/>
          <w:lang w:val="ru-RU"/>
        </w:rPr>
        <w:t xml:space="preserve">МБОУ </w:t>
      </w:r>
      <w:r w:rsidR="00963A9D">
        <w:rPr>
          <w:color w:val="000009"/>
          <w:lang w:val="ru-RU"/>
        </w:rPr>
        <w:t>Дегте</w:t>
      </w:r>
      <w:r w:rsidR="00B23613">
        <w:rPr>
          <w:color w:val="000009"/>
          <w:lang w:val="ru-RU"/>
        </w:rPr>
        <w:t xml:space="preserve">вской </w:t>
      </w:r>
      <w:r w:rsidR="00963A9D">
        <w:rPr>
          <w:color w:val="000009"/>
          <w:lang w:val="ru-RU"/>
        </w:rPr>
        <w:t>С</w:t>
      </w:r>
      <w:r w:rsidR="00B23613">
        <w:rPr>
          <w:color w:val="000009"/>
          <w:lang w:val="ru-RU"/>
        </w:rPr>
        <w:t>ОШ</w:t>
      </w:r>
      <w:r>
        <w:rPr>
          <w:color w:val="000009"/>
          <w:lang w:val="ru-RU"/>
        </w:rPr>
        <w:t xml:space="preserve">                     </w:t>
      </w:r>
      <w:r w:rsidR="00B23613">
        <w:rPr>
          <w:color w:val="000009"/>
          <w:lang w:val="ru-RU"/>
        </w:rPr>
        <w:t xml:space="preserve">      </w:t>
      </w:r>
      <w:r>
        <w:rPr>
          <w:color w:val="000009"/>
          <w:lang w:val="ru-RU"/>
        </w:rPr>
        <w:t xml:space="preserve"> </w:t>
      </w:r>
      <w:r w:rsidR="00FD1869">
        <w:rPr>
          <w:color w:val="000009"/>
          <w:lang w:val="ru-RU"/>
        </w:rPr>
        <w:t xml:space="preserve">  </w:t>
      </w:r>
      <w:r>
        <w:rPr>
          <w:color w:val="000009"/>
          <w:lang w:val="ru-RU"/>
        </w:rPr>
        <w:t>__________/</w:t>
      </w:r>
      <w:r w:rsidR="00963A9D">
        <w:rPr>
          <w:color w:val="000009"/>
          <w:lang w:val="ru-RU"/>
        </w:rPr>
        <w:t>Юндина</w:t>
      </w:r>
      <w:r w:rsidR="0002286D">
        <w:rPr>
          <w:color w:val="000009"/>
          <w:lang w:val="ru-RU"/>
        </w:rPr>
        <w:t xml:space="preserve"> Н.</w:t>
      </w:r>
      <w:r w:rsidR="00963A9D">
        <w:rPr>
          <w:color w:val="000009"/>
          <w:lang w:val="ru-RU"/>
        </w:rPr>
        <w:t>Б</w:t>
      </w:r>
      <w:r>
        <w:rPr>
          <w:color w:val="000009"/>
          <w:lang w:val="ru-RU"/>
        </w:rPr>
        <w:t>./</w:t>
      </w:r>
    </w:p>
    <w:p w14:paraId="300FF9D7" w14:textId="36F0BCDC" w:rsidR="00B23613" w:rsidRDefault="00A670DD" w:rsidP="00B23613">
      <w:pPr>
        <w:pStyle w:val="1"/>
        <w:spacing w:before="50"/>
        <w:ind w:left="0" w:right="59"/>
        <w:rPr>
          <w:color w:val="000009"/>
          <w:lang w:val="ru-RU"/>
        </w:rPr>
      </w:pPr>
      <w:r>
        <w:rPr>
          <w:color w:val="000009"/>
          <w:lang w:val="ru-RU"/>
        </w:rPr>
        <w:t xml:space="preserve">  </w:t>
      </w:r>
      <w:r w:rsidR="00B23613">
        <w:rPr>
          <w:color w:val="000009"/>
          <w:lang w:val="ru-RU"/>
        </w:rPr>
        <w:t xml:space="preserve">Протокол </w:t>
      </w:r>
      <w:r w:rsidR="00B23613" w:rsidRPr="005A4BDF">
        <w:rPr>
          <w:lang w:val="ru-RU"/>
        </w:rPr>
        <w:t xml:space="preserve">№ </w:t>
      </w:r>
      <w:r w:rsidR="005A4BDF" w:rsidRPr="005A4BDF">
        <w:rPr>
          <w:lang w:val="ru-RU"/>
        </w:rPr>
        <w:t>1</w:t>
      </w:r>
      <w:r w:rsidR="00B23613" w:rsidRPr="005A4BDF">
        <w:rPr>
          <w:lang w:val="ru-RU"/>
        </w:rPr>
        <w:t xml:space="preserve"> от </w:t>
      </w:r>
      <w:r w:rsidR="005A4BDF" w:rsidRPr="005A4BDF">
        <w:rPr>
          <w:lang w:val="ru-RU"/>
        </w:rPr>
        <w:t>19</w:t>
      </w:r>
      <w:r w:rsidR="00B23613" w:rsidRPr="005A4BDF">
        <w:rPr>
          <w:lang w:val="ru-RU"/>
        </w:rPr>
        <w:t>.0</w:t>
      </w:r>
      <w:r w:rsidR="005A4BDF" w:rsidRPr="005A4BDF">
        <w:rPr>
          <w:lang w:val="ru-RU"/>
        </w:rPr>
        <w:t>8</w:t>
      </w:r>
      <w:r w:rsidR="00B23613">
        <w:rPr>
          <w:color w:val="000009"/>
          <w:lang w:val="ru-RU"/>
        </w:rPr>
        <w:t>.2021 г.</w:t>
      </w:r>
      <w:r>
        <w:rPr>
          <w:color w:val="000009"/>
          <w:lang w:val="ru-RU"/>
        </w:rPr>
        <w:t xml:space="preserve">       </w:t>
      </w:r>
      <w:r w:rsidR="00B23613">
        <w:rPr>
          <w:color w:val="000009"/>
          <w:lang w:val="ru-RU"/>
        </w:rPr>
        <w:t xml:space="preserve">                      Приказ № </w:t>
      </w:r>
      <w:r w:rsidR="0002286D">
        <w:rPr>
          <w:color w:val="000009"/>
          <w:lang w:val="ru-RU"/>
        </w:rPr>
        <w:t>2</w:t>
      </w:r>
      <w:r w:rsidR="008F5368">
        <w:rPr>
          <w:color w:val="000009"/>
          <w:lang w:val="ru-RU"/>
        </w:rPr>
        <w:t>22</w:t>
      </w:r>
      <w:r w:rsidR="00B23613">
        <w:rPr>
          <w:color w:val="000009"/>
          <w:lang w:val="ru-RU"/>
        </w:rPr>
        <w:t xml:space="preserve"> от </w:t>
      </w:r>
      <w:r w:rsidR="008F5368">
        <w:rPr>
          <w:color w:val="000009"/>
          <w:lang w:val="ru-RU"/>
        </w:rPr>
        <w:t>23</w:t>
      </w:r>
      <w:r w:rsidR="00B23613">
        <w:rPr>
          <w:color w:val="000009"/>
          <w:lang w:val="ru-RU"/>
        </w:rPr>
        <w:t>.0</w:t>
      </w:r>
      <w:r w:rsidR="007415AD">
        <w:rPr>
          <w:color w:val="000009"/>
          <w:lang w:val="ru-RU"/>
        </w:rPr>
        <w:t>8</w:t>
      </w:r>
      <w:r w:rsidR="00B23613">
        <w:rPr>
          <w:color w:val="000009"/>
          <w:lang w:val="ru-RU"/>
        </w:rPr>
        <w:t>.2021г.</w:t>
      </w:r>
    </w:p>
    <w:p w14:paraId="2AD63475" w14:textId="77777777" w:rsidR="00BA7740" w:rsidRDefault="00B23613" w:rsidP="00B23613">
      <w:pPr>
        <w:pStyle w:val="1"/>
        <w:spacing w:before="50"/>
        <w:ind w:left="0" w:right="59"/>
        <w:rPr>
          <w:color w:val="000009"/>
          <w:lang w:val="ru-RU"/>
        </w:rPr>
      </w:pPr>
      <w:r>
        <w:rPr>
          <w:color w:val="000009"/>
          <w:lang w:val="ru-RU"/>
        </w:rPr>
        <w:t xml:space="preserve">  Председатель:                                                                                                                               </w:t>
      </w:r>
      <w:r w:rsidR="00BA7740">
        <w:rPr>
          <w:color w:val="000009"/>
          <w:lang w:val="ru-RU"/>
        </w:rPr>
        <w:t xml:space="preserve">     </w:t>
      </w:r>
    </w:p>
    <w:p w14:paraId="6FF08AC3" w14:textId="71E5E29F" w:rsidR="00A670DD" w:rsidRDefault="00BA7740" w:rsidP="00B23613">
      <w:pPr>
        <w:pStyle w:val="1"/>
        <w:spacing w:before="50"/>
        <w:ind w:left="0" w:right="59"/>
        <w:rPr>
          <w:color w:val="000009"/>
          <w:lang w:val="ru-RU"/>
        </w:rPr>
      </w:pPr>
      <w:r>
        <w:rPr>
          <w:color w:val="000009"/>
          <w:lang w:val="ru-RU"/>
        </w:rPr>
        <w:t xml:space="preserve">  </w:t>
      </w:r>
      <w:r w:rsidR="00B23613">
        <w:rPr>
          <w:color w:val="000009"/>
          <w:lang w:val="ru-RU"/>
        </w:rPr>
        <w:t xml:space="preserve">_________  </w:t>
      </w:r>
      <w:r w:rsidR="007415AD">
        <w:rPr>
          <w:color w:val="000009"/>
          <w:lang w:val="ru-RU"/>
        </w:rPr>
        <w:t>Чайкина  Л</w:t>
      </w:r>
      <w:r w:rsidR="0002286D">
        <w:rPr>
          <w:color w:val="000009"/>
          <w:lang w:val="ru-RU"/>
        </w:rPr>
        <w:t>.</w:t>
      </w:r>
      <w:r w:rsidR="007415AD">
        <w:rPr>
          <w:color w:val="000009"/>
          <w:lang w:val="ru-RU"/>
        </w:rPr>
        <w:t>В</w:t>
      </w:r>
      <w:r w:rsidR="00B23613">
        <w:rPr>
          <w:color w:val="000009"/>
          <w:lang w:val="ru-RU"/>
        </w:rPr>
        <w:t>.</w:t>
      </w:r>
      <w:r w:rsidR="00A670DD">
        <w:rPr>
          <w:color w:val="000009"/>
          <w:lang w:val="ru-RU"/>
        </w:rPr>
        <w:t xml:space="preserve">                                </w:t>
      </w:r>
    </w:p>
    <w:p w14:paraId="7A085CFD" w14:textId="77777777" w:rsidR="00A670DD" w:rsidRDefault="00A670DD" w:rsidP="00A670DD">
      <w:pPr>
        <w:pStyle w:val="1"/>
        <w:spacing w:before="50"/>
        <w:ind w:left="0" w:right="1569"/>
        <w:rPr>
          <w:color w:val="000009"/>
          <w:lang w:val="ru-RU"/>
        </w:rPr>
      </w:pPr>
    </w:p>
    <w:p w14:paraId="2DE44362" w14:textId="77777777" w:rsidR="00A670DD" w:rsidRDefault="00A670DD" w:rsidP="00A670DD">
      <w:pPr>
        <w:pStyle w:val="1"/>
        <w:spacing w:before="50"/>
        <w:ind w:left="0" w:right="1569"/>
        <w:rPr>
          <w:color w:val="000009"/>
          <w:lang w:val="ru-RU"/>
        </w:rPr>
      </w:pPr>
    </w:p>
    <w:p w14:paraId="28F9C89D" w14:textId="77777777" w:rsidR="00A670DD" w:rsidRDefault="00A670DD" w:rsidP="00A670DD">
      <w:pPr>
        <w:pStyle w:val="1"/>
        <w:spacing w:before="50"/>
        <w:ind w:left="0" w:right="1569"/>
        <w:rPr>
          <w:color w:val="000009"/>
          <w:lang w:val="ru-RU"/>
        </w:rPr>
      </w:pPr>
    </w:p>
    <w:p w14:paraId="119209DA" w14:textId="77777777" w:rsidR="00A670DD" w:rsidRDefault="00A670DD" w:rsidP="00A670DD">
      <w:pPr>
        <w:pStyle w:val="1"/>
        <w:spacing w:before="50"/>
        <w:ind w:left="0" w:right="1569"/>
        <w:rPr>
          <w:color w:val="000009"/>
          <w:lang w:val="ru-RU"/>
        </w:rPr>
      </w:pPr>
    </w:p>
    <w:p w14:paraId="2A90A95E" w14:textId="77777777" w:rsidR="00A670DD" w:rsidRDefault="00A670DD" w:rsidP="00A06448">
      <w:pPr>
        <w:pStyle w:val="1"/>
        <w:spacing w:before="50"/>
        <w:ind w:left="567" w:right="1569"/>
        <w:jc w:val="center"/>
        <w:rPr>
          <w:color w:val="000009"/>
          <w:lang w:val="ru-RU"/>
        </w:rPr>
      </w:pPr>
    </w:p>
    <w:p w14:paraId="0ABE4555" w14:textId="77777777" w:rsidR="00A670DD" w:rsidRDefault="00A670DD" w:rsidP="00A06448">
      <w:pPr>
        <w:pStyle w:val="1"/>
        <w:spacing w:before="50"/>
        <w:ind w:left="567" w:right="1569"/>
        <w:jc w:val="center"/>
        <w:rPr>
          <w:color w:val="000009"/>
          <w:lang w:val="ru-RU"/>
        </w:rPr>
      </w:pPr>
    </w:p>
    <w:p w14:paraId="40767A9D" w14:textId="77777777" w:rsidR="00A670DD" w:rsidRDefault="00A670DD" w:rsidP="00A06448">
      <w:pPr>
        <w:pStyle w:val="1"/>
        <w:spacing w:before="50"/>
        <w:ind w:left="567" w:right="1569"/>
        <w:jc w:val="center"/>
        <w:rPr>
          <w:color w:val="000009"/>
          <w:lang w:val="ru-RU"/>
        </w:rPr>
      </w:pPr>
    </w:p>
    <w:p w14:paraId="1C4A9D5F" w14:textId="77777777" w:rsidR="002773D6" w:rsidRPr="00A670DD" w:rsidRDefault="00A06448" w:rsidP="00A06448">
      <w:pPr>
        <w:pStyle w:val="1"/>
        <w:spacing w:before="50"/>
        <w:ind w:left="567" w:right="1569"/>
        <w:jc w:val="center"/>
        <w:rPr>
          <w:color w:val="000009"/>
          <w:sz w:val="52"/>
          <w:szCs w:val="52"/>
          <w:lang w:val="ru-RU"/>
        </w:rPr>
      </w:pPr>
      <w:r w:rsidRPr="00A670DD">
        <w:rPr>
          <w:color w:val="000009"/>
          <w:sz w:val="52"/>
          <w:szCs w:val="52"/>
          <w:lang w:val="ru-RU"/>
        </w:rPr>
        <w:t xml:space="preserve">  </w:t>
      </w:r>
      <w:r w:rsidR="00033A77" w:rsidRPr="00A670DD">
        <w:rPr>
          <w:color w:val="000009"/>
          <w:sz w:val="52"/>
          <w:szCs w:val="52"/>
          <w:lang w:val="ru-RU"/>
        </w:rPr>
        <w:t>ПОЛОЖЕНИЕ</w:t>
      </w:r>
    </w:p>
    <w:p w14:paraId="75841229" w14:textId="77777777" w:rsidR="002773D6" w:rsidRPr="00A670DD" w:rsidRDefault="00A670DD" w:rsidP="00A670DD">
      <w:pPr>
        <w:pStyle w:val="1"/>
        <w:spacing w:before="50"/>
        <w:ind w:left="567" w:right="1569"/>
        <w:jc w:val="center"/>
        <w:rPr>
          <w:b w:val="0"/>
          <w:color w:val="000009"/>
          <w:sz w:val="52"/>
          <w:szCs w:val="52"/>
          <w:lang w:val="ru-RU"/>
        </w:rPr>
      </w:pPr>
      <w:r w:rsidRPr="00A670DD">
        <w:rPr>
          <w:color w:val="000009"/>
          <w:sz w:val="52"/>
          <w:szCs w:val="52"/>
          <w:lang w:val="ru-RU"/>
        </w:rPr>
        <w:t>о порядке проведения проверки эффективности использования  систем</w:t>
      </w:r>
      <w:r w:rsidR="00033A77" w:rsidRPr="00A670DD">
        <w:rPr>
          <w:color w:val="000009"/>
          <w:sz w:val="52"/>
          <w:szCs w:val="52"/>
          <w:lang w:val="ru-RU"/>
        </w:rPr>
        <w:t xml:space="preserve"> контентной фильтрации (СКФ) Интернет ресурсов</w:t>
      </w:r>
    </w:p>
    <w:p w14:paraId="66B9A820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7B73CFED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24FCC46A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1007E02A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192F73F1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4C7F9F5E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5711C98A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606D9EA7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686C5F9B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209CAF94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36087451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7D632010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5ED20171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398E412A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2166BE6D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7DA43116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1EFC22DD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49D23427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20279B08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2A7333BC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2094851F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7CC3B739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</w:p>
    <w:p w14:paraId="7B58F20D" w14:textId="032273EA" w:rsidR="00A670DD" w:rsidRDefault="0002286D">
      <w:pPr>
        <w:ind w:left="1561" w:right="1571"/>
        <w:jc w:val="center"/>
        <w:rPr>
          <w:b/>
          <w:color w:val="000009"/>
          <w:sz w:val="24"/>
          <w:lang w:val="ru-RU"/>
        </w:rPr>
      </w:pPr>
      <w:r>
        <w:rPr>
          <w:b/>
          <w:color w:val="000009"/>
          <w:sz w:val="24"/>
          <w:lang w:val="ru-RU"/>
        </w:rPr>
        <w:t xml:space="preserve">сл. </w:t>
      </w:r>
      <w:r w:rsidR="00963A9D">
        <w:rPr>
          <w:b/>
          <w:color w:val="000009"/>
          <w:sz w:val="24"/>
          <w:lang w:val="ru-RU"/>
        </w:rPr>
        <w:t>Дегтево</w:t>
      </w:r>
    </w:p>
    <w:p w14:paraId="1E4ACFBD" w14:textId="77777777" w:rsidR="00A670DD" w:rsidRDefault="00A670DD">
      <w:pPr>
        <w:ind w:left="1561" w:right="1571"/>
        <w:jc w:val="center"/>
        <w:rPr>
          <w:b/>
          <w:color w:val="000009"/>
          <w:sz w:val="24"/>
          <w:lang w:val="ru-RU"/>
        </w:rPr>
      </w:pPr>
      <w:r>
        <w:rPr>
          <w:b/>
          <w:color w:val="000009"/>
          <w:sz w:val="24"/>
          <w:lang w:val="ru-RU"/>
        </w:rPr>
        <w:t>2021</w:t>
      </w:r>
    </w:p>
    <w:p w14:paraId="3710589B" w14:textId="77777777" w:rsidR="00A670DD" w:rsidRDefault="00A670DD" w:rsidP="00A670DD">
      <w:pPr>
        <w:ind w:left="1561" w:right="1571"/>
        <w:rPr>
          <w:b/>
          <w:color w:val="000009"/>
          <w:sz w:val="24"/>
          <w:lang w:val="ru-RU"/>
        </w:rPr>
      </w:pPr>
    </w:p>
    <w:p w14:paraId="09240F13" w14:textId="77777777" w:rsidR="00A670DD" w:rsidRDefault="00A670DD" w:rsidP="00A670DD">
      <w:pPr>
        <w:ind w:left="1561" w:right="1571"/>
        <w:rPr>
          <w:b/>
          <w:color w:val="000009"/>
          <w:sz w:val="24"/>
          <w:lang w:val="ru-RU"/>
        </w:rPr>
      </w:pPr>
    </w:p>
    <w:p w14:paraId="4762FA6F" w14:textId="77777777" w:rsidR="00A670DD" w:rsidRPr="0057550A" w:rsidRDefault="00A670DD">
      <w:pPr>
        <w:ind w:left="1561" w:right="1571"/>
        <w:jc w:val="center"/>
        <w:rPr>
          <w:b/>
          <w:sz w:val="24"/>
          <w:lang w:val="ru-RU"/>
        </w:rPr>
      </w:pPr>
    </w:p>
    <w:p w14:paraId="7951603F" w14:textId="77777777" w:rsidR="002773D6" w:rsidRDefault="00033A77">
      <w:pPr>
        <w:pStyle w:val="a4"/>
        <w:numPr>
          <w:ilvl w:val="0"/>
          <w:numId w:val="3"/>
        </w:numPr>
        <w:tabs>
          <w:tab w:val="left" w:pos="456"/>
        </w:tabs>
        <w:rPr>
          <w:b/>
          <w:sz w:val="24"/>
        </w:rPr>
      </w:pPr>
      <w:proofErr w:type="spellStart"/>
      <w:r>
        <w:rPr>
          <w:b/>
          <w:color w:val="000009"/>
          <w:sz w:val="24"/>
        </w:rPr>
        <w:lastRenderedPageBreak/>
        <w:t>Общие</w:t>
      </w:r>
      <w:proofErr w:type="spellEnd"/>
      <w:r>
        <w:rPr>
          <w:b/>
          <w:color w:val="000009"/>
          <w:spacing w:val="-19"/>
          <w:sz w:val="24"/>
        </w:rPr>
        <w:t xml:space="preserve"> </w:t>
      </w:r>
      <w:proofErr w:type="spellStart"/>
      <w:r>
        <w:rPr>
          <w:b/>
          <w:color w:val="000009"/>
          <w:sz w:val="24"/>
        </w:rPr>
        <w:t>положения</w:t>
      </w:r>
      <w:proofErr w:type="spellEnd"/>
    </w:p>
    <w:p w14:paraId="41E6531D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948"/>
        </w:tabs>
        <w:spacing w:line="275" w:lineRule="exact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Настоящее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Положение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разработано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на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основании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следующих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документов:</w:t>
      </w:r>
    </w:p>
    <w:p w14:paraId="3C0F4DB0" w14:textId="77777777"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9" w:lineRule="auto"/>
        <w:ind w:right="111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Федеральный </w:t>
      </w:r>
      <w:r w:rsidRPr="0057550A">
        <w:rPr>
          <w:color w:val="000009"/>
          <w:spacing w:val="-3"/>
          <w:sz w:val="24"/>
          <w:lang w:val="ru-RU"/>
        </w:rPr>
        <w:t xml:space="preserve">закон </w:t>
      </w:r>
      <w:r w:rsidRPr="0057550A">
        <w:rPr>
          <w:color w:val="000009"/>
          <w:sz w:val="24"/>
          <w:lang w:val="ru-RU"/>
        </w:rPr>
        <w:t>от 24.07.1998 № 124-ФЗ «Об основных гарантиях прав ребёнка в Российской</w:t>
      </w:r>
      <w:r w:rsidRPr="0057550A">
        <w:rPr>
          <w:color w:val="000009"/>
          <w:spacing w:val="-2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Федерации»</w:t>
      </w:r>
    </w:p>
    <w:p w14:paraId="32241DB9" w14:textId="77777777"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6" w:lineRule="exact"/>
        <w:rPr>
          <w:sz w:val="24"/>
          <w:lang w:val="ru-RU"/>
        </w:rPr>
      </w:pPr>
      <w:r w:rsidRPr="0057550A">
        <w:rPr>
          <w:color w:val="000009"/>
          <w:spacing w:val="-7"/>
          <w:sz w:val="24"/>
          <w:lang w:val="ru-RU"/>
        </w:rPr>
        <w:t xml:space="preserve">ст.   </w:t>
      </w:r>
      <w:r w:rsidRPr="0057550A">
        <w:rPr>
          <w:color w:val="000009"/>
          <w:sz w:val="24"/>
          <w:lang w:val="ru-RU"/>
        </w:rPr>
        <w:t xml:space="preserve">4  </w:t>
      </w:r>
      <w:r w:rsidRPr="0057550A">
        <w:rPr>
          <w:color w:val="000009"/>
          <w:spacing w:val="-3"/>
          <w:sz w:val="24"/>
          <w:lang w:val="ru-RU"/>
        </w:rPr>
        <w:t xml:space="preserve">Закона   РФ   </w:t>
      </w:r>
      <w:r w:rsidRPr="0057550A">
        <w:rPr>
          <w:color w:val="000009"/>
          <w:sz w:val="24"/>
          <w:lang w:val="ru-RU"/>
        </w:rPr>
        <w:t xml:space="preserve">от  27.12.1991  №  2124-1  «О  средствах  массовой   </w:t>
      </w:r>
      <w:r w:rsidRPr="0057550A">
        <w:rPr>
          <w:color w:val="000009"/>
          <w:spacing w:val="56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информации»</w:t>
      </w:r>
    </w:p>
    <w:p w14:paraId="2E95124F" w14:textId="77777777" w:rsidR="002773D6" w:rsidRPr="0057550A" w:rsidRDefault="00033A77">
      <w:pPr>
        <w:pStyle w:val="a3"/>
        <w:spacing w:before="20"/>
        <w:ind w:left="816" w:right="113"/>
        <w:jc w:val="both"/>
        <w:rPr>
          <w:lang w:val="ru-RU"/>
        </w:rPr>
      </w:pPr>
      <w:r w:rsidRPr="0057550A">
        <w:rPr>
          <w:color w:val="000009"/>
          <w:lang w:val="ru-RU"/>
        </w:rPr>
        <w:t>запрещает использование СМИ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жестокости;</w:t>
      </w:r>
    </w:p>
    <w:p w14:paraId="27EC1AD8" w14:textId="77777777"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7" w:lineRule="auto"/>
        <w:ind w:right="115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в соответствии со </w:t>
      </w:r>
      <w:r w:rsidRPr="0057550A">
        <w:rPr>
          <w:color w:val="000009"/>
          <w:spacing w:val="-7"/>
          <w:sz w:val="24"/>
          <w:lang w:val="ru-RU"/>
        </w:rPr>
        <w:t xml:space="preserve">ст. </w:t>
      </w:r>
      <w:r w:rsidRPr="0057550A">
        <w:rPr>
          <w:color w:val="000009"/>
          <w:sz w:val="24"/>
          <w:lang w:val="ru-RU"/>
        </w:rPr>
        <w:t xml:space="preserve">5 Федерального </w:t>
      </w:r>
      <w:r w:rsidRPr="0057550A">
        <w:rPr>
          <w:color w:val="000009"/>
          <w:spacing w:val="-3"/>
          <w:sz w:val="24"/>
          <w:lang w:val="ru-RU"/>
        </w:rPr>
        <w:t xml:space="preserve">закона от </w:t>
      </w:r>
      <w:r w:rsidRPr="0057550A">
        <w:rPr>
          <w:color w:val="000009"/>
          <w:sz w:val="24"/>
          <w:lang w:val="ru-RU"/>
        </w:rPr>
        <w:t xml:space="preserve">13.03.2006 № 38-ФЗ «О рекламе», реклама не должна </w:t>
      </w:r>
      <w:r w:rsidRPr="0057550A">
        <w:rPr>
          <w:color w:val="000009"/>
          <w:spacing w:val="-3"/>
          <w:sz w:val="24"/>
          <w:lang w:val="ru-RU"/>
        </w:rPr>
        <w:t xml:space="preserve">побуждать </w:t>
      </w:r>
      <w:r w:rsidRPr="0057550A">
        <w:rPr>
          <w:color w:val="000009"/>
          <w:sz w:val="24"/>
          <w:lang w:val="ru-RU"/>
        </w:rPr>
        <w:t xml:space="preserve">к совершению противоправных действий, призывать к насилию и жестокости; не допускается размещение рекламы в учебниках, </w:t>
      </w:r>
      <w:r w:rsidRPr="0057550A">
        <w:rPr>
          <w:color w:val="000009"/>
          <w:spacing w:val="-3"/>
          <w:sz w:val="24"/>
          <w:lang w:val="ru-RU"/>
        </w:rPr>
        <w:t xml:space="preserve">школьных </w:t>
      </w:r>
      <w:r w:rsidRPr="0057550A">
        <w:rPr>
          <w:color w:val="000009"/>
          <w:sz w:val="24"/>
          <w:lang w:val="ru-RU"/>
        </w:rPr>
        <w:t xml:space="preserve">дневниках, а также в </w:t>
      </w:r>
      <w:r w:rsidRPr="0057550A">
        <w:rPr>
          <w:color w:val="000009"/>
          <w:spacing w:val="-3"/>
          <w:sz w:val="24"/>
          <w:lang w:val="ru-RU"/>
        </w:rPr>
        <w:t xml:space="preserve">школьных </w:t>
      </w:r>
      <w:r w:rsidRPr="0057550A">
        <w:rPr>
          <w:color w:val="000009"/>
          <w:sz w:val="24"/>
          <w:lang w:val="ru-RU"/>
        </w:rPr>
        <w:t>тетрадях, и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др.;</w:t>
      </w:r>
    </w:p>
    <w:p w14:paraId="27CEA883" w14:textId="77777777"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6" w:lineRule="auto"/>
        <w:ind w:right="116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Федеральный </w:t>
      </w:r>
      <w:r w:rsidRPr="0057550A">
        <w:rPr>
          <w:color w:val="000009"/>
          <w:spacing w:val="-3"/>
          <w:sz w:val="24"/>
          <w:lang w:val="ru-RU"/>
        </w:rPr>
        <w:t xml:space="preserve">закон </w:t>
      </w:r>
      <w:r w:rsidRPr="0057550A">
        <w:rPr>
          <w:color w:val="000009"/>
          <w:sz w:val="24"/>
          <w:lang w:val="ru-RU"/>
        </w:rPr>
        <w:t>от 29.12.2010 № 436-ФЗ «О защите детей от информации, причиняющей вред их здоровью и</w:t>
      </w:r>
      <w:r w:rsidRPr="0057550A">
        <w:rPr>
          <w:color w:val="000009"/>
          <w:spacing w:val="-2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развитию».</w:t>
      </w:r>
    </w:p>
    <w:p w14:paraId="3E236D7A" w14:textId="77777777"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9" w:lineRule="exact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Федеральный  </w:t>
      </w:r>
      <w:r w:rsidRPr="0057550A">
        <w:rPr>
          <w:color w:val="000009"/>
          <w:spacing w:val="-3"/>
          <w:sz w:val="24"/>
          <w:lang w:val="ru-RU"/>
        </w:rPr>
        <w:t xml:space="preserve">закон  </w:t>
      </w:r>
      <w:r w:rsidRPr="0057550A">
        <w:rPr>
          <w:color w:val="000009"/>
          <w:sz w:val="24"/>
          <w:lang w:val="ru-RU"/>
        </w:rPr>
        <w:t xml:space="preserve">№  139-ФЗ  </w:t>
      </w:r>
      <w:r w:rsidRPr="0057550A">
        <w:rPr>
          <w:color w:val="000009"/>
          <w:spacing w:val="-3"/>
          <w:sz w:val="24"/>
          <w:lang w:val="ru-RU"/>
        </w:rPr>
        <w:t xml:space="preserve">от  </w:t>
      </w:r>
      <w:r w:rsidRPr="0057550A">
        <w:rPr>
          <w:color w:val="000009"/>
          <w:sz w:val="24"/>
          <w:lang w:val="ru-RU"/>
        </w:rPr>
        <w:t xml:space="preserve">28  </w:t>
      </w:r>
      <w:r w:rsidRPr="0057550A">
        <w:rPr>
          <w:color w:val="000009"/>
          <w:spacing w:val="-3"/>
          <w:sz w:val="24"/>
          <w:lang w:val="ru-RU"/>
        </w:rPr>
        <w:t xml:space="preserve">июля  </w:t>
      </w:r>
      <w:r w:rsidRPr="0057550A">
        <w:rPr>
          <w:color w:val="000009"/>
          <w:sz w:val="24"/>
          <w:lang w:val="ru-RU"/>
        </w:rPr>
        <w:t xml:space="preserve">2012  </w:t>
      </w:r>
      <w:r w:rsidRPr="0057550A">
        <w:rPr>
          <w:color w:val="000009"/>
          <w:spacing w:val="-4"/>
          <w:sz w:val="24"/>
          <w:lang w:val="ru-RU"/>
        </w:rPr>
        <w:t xml:space="preserve">года  </w:t>
      </w:r>
      <w:r w:rsidRPr="0057550A">
        <w:rPr>
          <w:color w:val="000009"/>
          <w:sz w:val="24"/>
          <w:lang w:val="ru-RU"/>
        </w:rPr>
        <w:t xml:space="preserve">«О  внесении  изменений    </w:t>
      </w:r>
      <w:r w:rsidRPr="0057550A">
        <w:rPr>
          <w:color w:val="000009"/>
          <w:spacing w:val="4"/>
          <w:sz w:val="24"/>
          <w:lang w:val="ru-RU"/>
        </w:rPr>
        <w:t xml:space="preserve"> </w:t>
      </w:r>
      <w:proofErr w:type="gramStart"/>
      <w:r w:rsidRPr="0057550A">
        <w:rPr>
          <w:color w:val="000009"/>
          <w:sz w:val="24"/>
          <w:lang w:val="ru-RU"/>
        </w:rPr>
        <w:t>в</w:t>
      </w:r>
      <w:proofErr w:type="gramEnd"/>
    </w:p>
    <w:p w14:paraId="702BAA86" w14:textId="77777777" w:rsidR="002773D6" w:rsidRPr="0057550A" w:rsidRDefault="00033A77">
      <w:pPr>
        <w:pStyle w:val="a3"/>
        <w:spacing w:before="22"/>
        <w:ind w:left="816" w:right="113"/>
        <w:jc w:val="both"/>
        <w:rPr>
          <w:lang w:val="ru-RU"/>
        </w:rPr>
      </w:pPr>
      <w:r w:rsidRPr="0057550A">
        <w:rPr>
          <w:color w:val="000009"/>
          <w:lang w:val="ru-RU"/>
        </w:rPr>
        <w:t>Федеральный закон «О защите детей от информации, причиняющей вред их здоровью и развитию» и отдельные законодательные акты Российской Федерации по вопросу ограничения доступа к противоправной информации в сети Интернет».</w:t>
      </w:r>
    </w:p>
    <w:p w14:paraId="5639C247" w14:textId="77777777"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2" w:lineRule="auto"/>
        <w:ind w:right="110"/>
        <w:rPr>
          <w:sz w:val="24"/>
          <w:lang w:val="ru-RU"/>
        </w:rPr>
      </w:pPr>
      <w:proofErr w:type="gramStart"/>
      <w:r w:rsidRPr="0057550A">
        <w:rPr>
          <w:color w:val="000009"/>
          <w:sz w:val="24"/>
          <w:lang w:val="ru-RU"/>
        </w:rPr>
        <w:t xml:space="preserve">Постановление </w:t>
      </w:r>
      <w:r w:rsidRPr="0057550A">
        <w:rPr>
          <w:color w:val="000009"/>
          <w:spacing w:val="-3"/>
          <w:sz w:val="24"/>
          <w:lang w:val="ru-RU"/>
        </w:rPr>
        <w:t xml:space="preserve">Государственной </w:t>
      </w:r>
      <w:r w:rsidRPr="0057550A">
        <w:rPr>
          <w:color w:val="000009"/>
          <w:sz w:val="24"/>
          <w:lang w:val="ru-RU"/>
        </w:rPr>
        <w:t xml:space="preserve">Думы Федерального собрания </w:t>
      </w:r>
      <w:r w:rsidRPr="0057550A">
        <w:rPr>
          <w:color w:val="000009"/>
          <w:spacing w:val="-3"/>
          <w:sz w:val="24"/>
          <w:lang w:val="ru-RU"/>
        </w:rPr>
        <w:t xml:space="preserve">РФ от </w:t>
      </w:r>
      <w:r w:rsidRPr="0057550A">
        <w:rPr>
          <w:color w:val="000009"/>
          <w:sz w:val="24"/>
          <w:lang w:val="ru-RU"/>
        </w:rPr>
        <w:t>24.11.2000 № 843-</w:t>
      </w:r>
      <w:r>
        <w:rPr>
          <w:color w:val="000009"/>
          <w:sz w:val="24"/>
        </w:rPr>
        <w:t>III</w:t>
      </w:r>
      <w:r w:rsidRPr="0057550A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12"/>
          <w:sz w:val="24"/>
          <w:lang w:val="ru-RU"/>
        </w:rPr>
        <w:t xml:space="preserve">ГД </w:t>
      </w:r>
      <w:r w:rsidRPr="0057550A">
        <w:rPr>
          <w:color w:val="000009"/>
          <w:sz w:val="24"/>
          <w:lang w:val="ru-RU"/>
        </w:rPr>
        <w:t xml:space="preserve">«О государственной политике в области телевизионного вещания и радиовещания» (с требованием о принятии мер по формированию условий развития телевизионного вещания и радиовещания с учётом интересов детей и молодёжи, защите их </w:t>
      </w:r>
      <w:r w:rsidRPr="0057550A">
        <w:rPr>
          <w:color w:val="000009"/>
          <w:spacing w:val="-3"/>
          <w:sz w:val="24"/>
          <w:lang w:val="ru-RU"/>
        </w:rPr>
        <w:t xml:space="preserve">от </w:t>
      </w:r>
      <w:r w:rsidRPr="0057550A">
        <w:rPr>
          <w:color w:val="000009"/>
          <w:sz w:val="24"/>
          <w:lang w:val="ru-RU"/>
        </w:rPr>
        <w:t>информации, оказывающей негативное воздействие на нравственное, физическое,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психическое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здоровье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детей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молодёжи);</w:t>
      </w:r>
      <w:proofErr w:type="gramEnd"/>
    </w:p>
    <w:p w14:paraId="00DEF158" w14:textId="77777777" w:rsidR="002773D6" w:rsidRPr="00B313C4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9" w:lineRule="auto"/>
        <w:ind w:right="110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Письмо </w:t>
      </w:r>
      <w:proofErr w:type="spellStart"/>
      <w:r w:rsidRPr="0057550A">
        <w:rPr>
          <w:color w:val="000009"/>
          <w:sz w:val="24"/>
          <w:lang w:val="ru-RU"/>
        </w:rPr>
        <w:t>Роспотребнадзора</w:t>
      </w:r>
      <w:proofErr w:type="spellEnd"/>
      <w:r w:rsidRPr="0057550A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 xml:space="preserve">от </w:t>
      </w:r>
      <w:r w:rsidRPr="0057550A">
        <w:rPr>
          <w:color w:val="000009"/>
          <w:sz w:val="24"/>
          <w:lang w:val="ru-RU"/>
        </w:rPr>
        <w:t>17.09.2008 № 01/10237-8-32 «О мерах, направленных на нераспространение информации, наносящей вред здоровью, нравственному и духовному развитию детей и</w:t>
      </w:r>
      <w:r w:rsidRPr="0057550A">
        <w:rPr>
          <w:color w:val="000009"/>
          <w:spacing w:val="-42"/>
          <w:sz w:val="24"/>
          <w:lang w:val="ru-RU"/>
        </w:rPr>
        <w:t xml:space="preserve"> </w:t>
      </w:r>
      <w:r w:rsidR="00B313C4">
        <w:rPr>
          <w:color w:val="000009"/>
          <w:sz w:val="24"/>
          <w:lang w:val="ru-RU"/>
        </w:rPr>
        <w:t>подростков»;</w:t>
      </w:r>
    </w:p>
    <w:p w14:paraId="03DD5E64" w14:textId="77777777" w:rsidR="00B313C4" w:rsidRPr="0057550A" w:rsidRDefault="00B313C4">
      <w:pPr>
        <w:pStyle w:val="a4"/>
        <w:numPr>
          <w:ilvl w:val="0"/>
          <w:numId w:val="2"/>
        </w:numPr>
        <w:tabs>
          <w:tab w:val="left" w:pos="816"/>
        </w:tabs>
        <w:spacing w:line="249" w:lineRule="auto"/>
        <w:ind w:right="110"/>
        <w:rPr>
          <w:sz w:val="24"/>
          <w:lang w:val="ru-RU"/>
        </w:rPr>
      </w:pPr>
      <w:r>
        <w:rPr>
          <w:color w:val="000009"/>
          <w:sz w:val="24"/>
          <w:lang w:val="ru-RU"/>
        </w:rPr>
        <w:t>Постановление Правительства Ростовской области от 08.11.2021 № 928 «Об утверждении перечня 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 в Ростовской области на 2021-2027 годы».</w:t>
      </w:r>
    </w:p>
    <w:p w14:paraId="5E7AD641" w14:textId="77777777" w:rsidR="002773D6" w:rsidRPr="0057550A" w:rsidRDefault="002773D6">
      <w:pPr>
        <w:pStyle w:val="a3"/>
        <w:rPr>
          <w:sz w:val="23"/>
          <w:lang w:val="ru-RU"/>
        </w:rPr>
      </w:pPr>
    </w:p>
    <w:p w14:paraId="297A5C3B" w14:textId="0DC3F1CD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spacing w:before="1"/>
        <w:ind w:right="111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t xml:space="preserve">Настоящее Положение </w:t>
      </w:r>
      <w:r w:rsidRPr="0057550A">
        <w:rPr>
          <w:color w:val="000009"/>
          <w:spacing w:val="-3"/>
          <w:sz w:val="24"/>
          <w:lang w:val="ru-RU"/>
        </w:rPr>
        <w:t xml:space="preserve">регулирует </w:t>
      </w:r>
      <w:r w:rsidRPr="0057550A">
        <w:rPr>
          <w:color w:val="000009"/>
          <w:sz w:val="24"/>
          <w:lang w:val="ru-RU"/>
        </w:rPr>
        <w:t xml:space="preserve">порядок работы системы контентной фильтрации (далее — Фильтр) ресурсов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t xml:space="preserve">содержащих информацию,  несовместимую с задачами образования и воспитания учащихся, права и обязанности лица, ответственного за работу Интернета и ограничение доступа, права и обязанности лиц, использующих ресурсы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t xml:space="preserve">посредством локальной сети </w:t>
      </w:r>
      <w:r w:rsidR="00B313C4" w:rsidRPr="00963A9D">
        <w:rPr>
          <w:color w:val="000009"/>
          <w:sz w:val="24"/>
          <w:lang w:val="ru-RU"/>
        </w:rPr>
        <w:t xml:space="preserve">МБОУ </w:t>
      </w:r>
      <w:r w:rsidR="00963A9D" w:rsidRPr="00963A9D">
        <w:rPr>
          <w:color w:val="000009"/>
          <w:lang w:val="ru-RU"/>
        </w:rPr>
        <w:t>Дегтевской</w:t>
      </w:r>
      <w:r w:rsidR="00B313C4" w:rsidRPr="00963A9D">
        <w:rPr>
          <w:color w:val="000009"/>
          <w:sz w:val="24"/>
          <w:lang w:val="ru-RU"/>
        </w:rPr>
        <w:t xml:space="preserve"> </w:t>
      </w:r>
      <w:r w:rsidR="00963A9D" w:rsidRPr="00963A9D">
        <w:rPr>
          <w:color w:val="000009"/>
          <w:sz w:val="24"/>
          <w:lang w:val="ru-RU"/>
        </w:rPr>
        <w:t>С</w:t>
      </w:r>
      <w:r w:rsidR="00B313C4" w:rsidRPr="00963A9D">
        <w:rPr>
          <w:color w:val="000009"/>
          <w:sz w:val="24"/>
          <w:lang w:val="ru-RU"/>
        </w:rPr>
        <w:t>ОШ</w:t>
      </w:r>
      <w:r w:rsidR="00B313C4">
        <w:rPr>
          <w:b/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(далее - Пользователи).</w:t>
      </w:r>
    </w:p>
    <w:p w14:paraId="56310B24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7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Работа Фильтра, взаимоотношения между ответственным за работу Интернета и ограничение доступа и Пользователями регулируются настоящим Положением. Если отдельные вопросы, возникающие в процессе их взаимоотношений, не нашли своего разрешения в тексте данного Положения, указанные вопросы регулируются соответствующими нормами действующего </w:t>
      </w:r>
      <w:r w:rsidRPr="0057550A">
        <w:rPr>
          <w:color w:val="000009"/>
          <w:spacing w:val="-3"/>
          <w:sz w:val="24"/>
          <w:lang w:val="ru-RU"/>
        </w:rPr>
        <w:t>законодательства</w:t>
      </w:r>
      <w:r w:rsidRPr="0057550A">
        <w:rPr>
          <w:color w:val="000009"/>
          <w:spacing w:val="-39"/>
          <w:sz w:val="24"/>
          <w:lang w:val="ru-RU"/>
        </w:rPr>
        <w:t xml:space="preserve"> </w:t>
      </w:r>
      <w:r w:rsidR="0057550A">
        <w:rPr>
          <w:color w:val="000009"/>
          <w:spacing w:val="-39"/>
          <w:sz w:val="24"/>
          <w:lang w:val="ru-RU"/>
        </w:rPr>
        <w:t xml:space="preserve">  </w:t>
      </w:r>
      <w:r w:rsidRPr="0057550A">
        <w:rPr>
          <w:color w:val="000009"/>
          <w:sz w:val="24"/>
          <w:lang w:val="ru-RU"/>
        </w:rPr>
        <w:t>РФ.</w:t>
      </w:r>
    </w:p>
    <w:p w14:paraId="32853766" w14:textId="77777777" w:rsidR="0057550A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11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Положения данного </w:t>
      </w:r>
      <w:r w:rsidRPr="0057550A">
        <w:rPr>
          <w:color w:val="000009"/>
          <w:spacing w:val="-2"/>
          <w:sz w:val="24"/>
          <w:lang w:val="ru-RU"/>
        </w:rPr>
        <w:t xml:space="preserve">Положения </w:t>
      </w:r>
      <w:r w:rsidRPr="0057550A">
        <w:rPr>
          <w:color w:val="000009"/>
          <w:sz w:val="24"/>
          <w:lang w:val="ru-RU"/>
        </w:rPr>
        <w:t xml:space="preserve">отменяются, изменяются, устанавливаются директором </w:t>
      </w:r>
      <w:r w:rsidRPr="0057550A">
        <w:rPr>
          <w:color w:val="000009"/>
          <w:spacing w:val="-4"/>
          <w:sz w:val="24"/>
          <w:lang w:val="ru-RU"/>
        </w:rPr>
        <w:t xml:space="preserve">школы. </w:t>
      </w:r>
      <w:r w:rsidRPr="0057550A">
        <w:rPr>
          <w:color w:val="000009"/>
          <w:sz w:val="24"/>
          <w:lang w:val="ru-RU"/>
        </w:rPr>
        <w:t xml:space="preserve">С момента утверждения новой редакции </w:t>
      </w:r>
      <w:r w:rsidRPr="0057550A">
        <w:rPr>
          <w:color w:val="000009"/>
          <w:spacing w:val="-2"/>
          <w:sz w:val="24"/>
          <w:lang w:val="ru-RU"/>
        </w:rPr>
        <w:t xml:space="preserve">Положения </w:t>
      </w:r>
      <w:r w:rsidRPr="0057550A">
        <w:rPr>
          <w:color w:val="000009"/>
          <w:sz w:val="24"/>
          <w:lang w:val="ru-RU"/>
        </w:rPr>
        <w:t>предыдущая редакция считается</w:t>
      </w:r>
      <w:r w:rsidRPr="0057550A">
        <w:rPr>
          <w:color w:val="000009"/>
          <w:spacing w:val="-3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недействующей.</w:t>
      </w:r>
    </w:p>
    <w:p w14:paraId="3BAB1D4B" w14:textId="77777777" w:rsidR="0057550A" w:rsidRPr="0057550A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11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Фильтр настроен на </w:t>
      </w:r>
      <w:r w:rsidR="0057550A" w:rsidRPr="0057550A">
        <w:rPr>
          <w:color w:val="000009"/>
          <w:sz w:val="24"/>
          <w:lang w:val="ru-RU"/>
        </w:rPr>
        <w:t xml:space="preserve">каждом </w:t>
      </w:r>
      <w:r w:rsidRPr="0057550A">
        <w:rPr>
          <w:color w:val="000009"/>
          <w:sz w:val="24"/>
          <w:lang w:val="ru-RU"/>
        </w:rPr>
        <w:t>отдельно</w:t>
      </w:r>
      <w:r w:rsidR="0057550A" w:rsidRPr="0057550A">
        <w:rPr>
          <w:color w:val="000009"/>
          <w:sz w:val="24"/>
          <w:lang w:val="ru-RU"/>
        </w:rPr>
        <w:t>м</w:t>
      </w:r>
      <w:r w:rsidRPr="0057550A">
        <w:rPr>
          <w:color w:val="000009"/>
          <w:sz w:val="24"/>
          <w:lang w:val="ru-RU"/>
        </w:rPr>
        <w:t xml:space="preserve"> </w:t>
      </w:r>
      <w:r w:rsidR="0057550A" w:rsidRPr="0057550A">
        <w:rPr>
          <w:color w:val="000009"/>
          <w:spacing w:val="-3"/>
          <w:sz w:val="24"/>
          <w:lang w:val="ru-RU"/>
        </w:rPr>
        <w:t>компьютере</w:t>
      </w:r>
      <w:r w:rsidRPr="0057550A">
        <w:rPr>
          <w:color w:val="000009"/>
          <w:sz w:val="24"/>
          <w:lang w:val="ru-RU"/>
        </w:rPr>
        <w:t xml:space="preserve"> с помощью программного </w:t>
      </w:r>
      <w:r w:rsidR="0057550A" w:rsidRPr="0057550A">
        <w:rPr>
          <w:color w:val="000009"/>
          <w:sz w:val="24"/>
          <w:lang w:val="ru-RU"/>
        </w:rPr>
        <w:t>продукта «»</w:t>
      </w:r>
      <w:r w:rsidR="0057550A" w:rsidRPr="0057550A">
        <w:rPr>
          <w:sz w:val="36"/>
          <w:szCs w:val="28"/>
          <w:lang w:val="ru-RU"/>
        </w:rPr>
        <w:t>.</w:t>
      </w:r>
    </w:p>
    <w:p w14:paraId="2E8FACE6" w14:textId="77777777" w:rsidR="002773D6" w:rsidRPr="0057550A" w:rsidRDefault="002773D6" w:rsidP="0057550A">
      <w:pPr>
        <w:pStyle w:val="a4"/>
        <w:numPr>
          <w:ilvl w:val="1"/>
          <w:numId w:val="3"/>
        </w:numPr>
        <w:tabs>
          <w:tab w:val="left" w:pos="888"/>
        </w:tabs>
        <w:ind w:right="113"/>
        <w:rPr>
          <w:rFonts w:ascii="Lucida Sans" w:hAnsi="Lucida Sans"/>
          <w:sz w:val="20"/>
          <w:lang w:val="ru-RU"/>
        </w:rPr>
        <w:sectPr w:rsidR="002773D6" w:rsidRPr="0057550A">
          <w:type w:val="continuous"/>
          <w:pgSz w:w="11900" w:h="16840"/>
          <w:pgMar w:top="1580" w:right="1020" w:bottom="280" w:left="1040" w:header="720" w:footer="720" w:gutter="0"/>
          <w:cols w:space="720"/>
        </w:sectPr>
      </w:pPr>
    </w:p>
    <w:p w14:paraId="58E8C78C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spacing w:before="54"/>
        <w:ind w:right="114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lastRenderedPageBreak/>
        <w:t>Доступ к сети Интернет осуществляется с обязательной контентной фильтрацией по определенным уровням фильтрации в соответствии с целями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задачами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использования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ПК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Пользователей.</w:t>
      </w:r>
    </w:p>
    <w:p w14:paraId="753C3773" w14:textId="77777777" w:rsidR="002773D6" w:rsidRPr="0057550A" w:rsidRDefault="002773D6">
      <w:pPr>
        <w:pStyle w:val="a3"/>
        <w:rPr>
          <w:lang w:val="ru-RU"/>
        </w:rPr>
      </w:pPr>
    </w:p>
    <w:tbl>
      <w:tblPr>
        <w:tblStyle w:val="TableNormal"/>
        <w:tblW w:w="9151" w:type="dxa"/>
        <w:tblInd w:w="495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2558"/>
        <w:gridCol w:w="1958"/>
        <w:gridCol w:w="3291"/>
      </w:tblGrid>
      <w:tr w:rsidR="002773D6" w14:paraId="35E9AB02" w14:textId="77777777" w:rsidTr="00FF5307">
        <w:trPr>
          <w:trHeight w:hRule="exact" w:val="806"/>
        </w:trPr>
        <w:tc>
          <w:tcPr>
            <w:tcW w:w="1344" w:type="dxa"/>
          </w:tcPr>
          <w:p w14:paraId="22281EB4" w14:textId="77777777"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</w:p>
        </w:tc>
        <w:tc>
          <w:tcPr>
            <w:tcW w:w="2558" w:type="dxa"/>
          </w:tcPr>
          <w:p w14:paraId="782EB6D4" w14:textId="77777777" w:rsidR="002773D6" w:rsidRDefault="00033A77">
            <w:pPr>
              <w:pStyle w:val="TableParagraph"/>
              <w:spacing w:line="274" w:lineRule="exact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Цель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использования</w:t>
            </w:r>
            <w:proofErr w:type="spellEnd"/>
          </w:p>
        </w:tc>
        <w:tc>
          <w:tcPr>
            <w:tcW w:w="1958" w:type="dxa"/>
          </w:tcPr>
          <w:p w14:paraId="3328E23F" w14:textId="77777777" w:rsidR="002773D6" w:rsidRDefault="00033A77">
            <w:pPr>
              <w:pStyle w:val="TableParagraph"/>
              <w:spacing w:line="240" w:lineRule="auto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Уровень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фильтрации</w:t>
            </w:r>
            <w:proofErr w:type="spellEnd"/>
          </w:p>
        </w:tc>
        <w:tc>
          <w:tcPr>
            <w:tcW w:w="3291" w:type="dxa"/>
          </w:tcPr>
          <w:p w14:paraId="427C4ED9" w14:textId="77777777" w:rsidR="002773D6" w:rsidRDefault="00033A7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Примечание</w:t>
            </w:r>
            <w:proofErr w:type="spellEnd"/>
          </w:p>
        </w:tc>
      </w:tr>
      <w:tr w:rsidR="002773D6" w:rsidRPr="00892297" w14:paraId="6372B8AD" w14:textId="77777777" w:rsidTr="00FF5307">
        <w:trPr>
          <w:trHeight w:hRule="exact" w:val="1742"/>
        </w:trPr>
        <w:tc>
          <w:tcPr>
            <w:tcW w:w="1344" w:type="dxa"/>
          </w:tcPr>
          <w:p w14:paraId="60522CD6" w14:textId="77777777"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  <w:p w14:paraId="4B8F0806" w14:textId="77777777" w:rsidR="002773D6" w:rsidRDefault="00033A77">
            <w:pPr>
              <w:pStyle w:val="TableParagraph"/>
              <w:spacing w:line="240" w:lineRule="auto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ученика</w:t>
            </w:r>
            <w:proofErr w:type="spellEnd"/>
          </w:p>
        </w:tc>
        <w:tc>
          <w:tcPr>
            <w:tcW w:w="2558" w:type="dxa"/>
          </w:tcPr>
          <w:p w14:paraId="4933B8CD" w14:textId="77777777" w:rsidR="002773D6" w:rsidRPr="0057550A" w:rsidRDefault="00033A77" w:rsidP="00963A9D">
            <w:pPr>
              <w:pStyle w:val="TableParagraph"/>
              <w:tabs>
                <w:tab w:val="left" w:pos="1105"/>
                <w:tab w:val="left" w:pos="2440"/>
              </w:tabs>
              <w:spacing w:line="240" w:lineRule="auto"/>
              <w:ind w:right="-10"/>
              <w:jc w:val="both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>Работа</w:t>
            </w:r>
            <w:r w:rsidRPr="0057550A">
              <w:rPr>
                <w:color w:val="000009"/>
                <w:sz w:val="24"/>
                <w:lang w:val="ru-RU"/>
              </w:rPr>
              <w:tab/>
              <w:t>учащихся</w:t>
            </w:r>
            <w:r w:rsidRPr="0057550A">
              <w:rPr>
                <w:color w:val="000009"/>
                <w:sz w:val="24"/>
                <w:lang w:val="ru-RU"/>
              </w:rPr>
              <w:tab/>
              <w:t>в образовательных</w:t>
            </w:r>
            <w:r w:rsidRPr="0057550A">
              <w:rPr>
                <w:color w:val="000009"/>
                <w:spacing w:val="-17"/>
                <w:sz w:val="24"/>
                <w:lang w:val="ru-RU"/>
              </w:rPr>
              <w:t xml:space="preserve"> </w:t>
            </w:r>
            <w:r w:rsidRPr="0057550A">
              <w:rPr>
                <w:color w:val="000009"/>
                <w:sz w:val="24"/>
                <w:lang w:val="ru-RU"/>
              </w:rPr>
              <w:t>целях</w:t>
            </w:r>
          </w:p>
        </w:tc>
        <w:tc>
          <w:tcPr>
            <w:tcW w:w="1958" w:type="dxa"/>
          </w:tcPr>
          <w:p w14:paraId="60457C85" w14:textId="77777777" w:rsidR="002773D6" w:rsidRDefault="00033A77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Максимальный</w:t>
            </w:r>
            <w:proofErr w:type="spellEnd"/>
          </w:p>
        </w:tc>
        <w:tc>
          <w:tcPr>
            <w:tcW w:w="3291" w:type="dxa"/>
          </w:tcPr>
          <w:p w14:paraId="3A58991E" w14:textId="34D1BA9A" w:rsidR="0057550A" w:rsidRPr="0040214E" w:rsidRDefault="00033A77" w:rsidP="00963A9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>Фильтрация осуществляется через СКФ, запрещены все сайты,</w:t>
            </w:r>
            <w:r w:rsidR="00963A9D" w:rsidRPr="0057550A">
              <w:rPr>
                <w:color w:val="000009"/>
                <w:sz w:val="24"/>
                <w:lang w:val="ru-RU"/>
              </w:rPr>
              <w:t xml:space="preserve"> </w:t>
            </w:r>
            <w:r w:rsidRPr="0057550A">
              <w:rPr>
                <w:color w:val="000009"/>
                <w:sz w:val="24"/>
                <w:lang w:val="ru-RU"/>
              </w:rPr>
              <w:t xml:space="preserve">кроме </w:t>
            </w:r>
            <w:proofErr w:type="gramStart"/>
            <w:r w:rsidRPr="0057550A">
              <w:rPr>
                <w:color w:val="000009"/>
                <w:sz w:val="24"/>
                <w:lang w:val="ru-RU"/>
              </w:rPr>
              <w:t>подтвержденных</w:t>
            </w:r>
            <w:proofErr w:type="gramEnd"/>
            <w:r w:rsidRPr="0057550A">
              <w:rPr>
                <w:color w:val="000009"/>
                <w:sz w:val="24"/>
                <w:lang w:val="ru-RU"/>
              </w:rPr>
              <w:t xml:space="preserve"> на соответствие образовательным целям</w:t>
            </w:r>
          </w:p>
          <w:p w14:paraId="73F6F06F" w14:textId="77777777" w:rsidR="002773D6" w:rsidRPr="0040214E" w:rsidRDefault="002773D6">
            <w:pPr>
              <w:pStyle w:val="TableParagraph"/>
              <w:spacing w:line="240" w:lineRule="auto"/>
              <w:ind w:right="11"/>
              <w:rPr>
                <w:sz w:val="24"/>
                <w:lang w:val="ru-RU"/>
              </w:rPr>
            </w:pPr>
          </w:p>
        </w:tc>
      </w:tr>
      <w:tr w:rsidR="002773D6" w14:paraId="1B778401" w14:textId="77777777" w:rsidTr="00FF5307">
        <w:trPr>
          <w:trHeight w:hRule="exact" w:val="283"/>
        </w:trPr>
        <w:tc>
          <w:tcPr>
            <w:tcW w:w="1344" w:type="dxa"/>
            <w:tcBorders>
              <w:bottom w:val="nil"/>
            </w:tcBorders>
          </w:tcPr>
          <w:p w14:paraId="4323A37B" w14:textId="77777777"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</w:tc>
        <w:tc>
          <w:tcPr>
            <w:tcW w:w="2558" w:type="dxa"/>
            <w:tcBorders>
              <w:bottom w:val="nil"/>
            </w:tcBorders>
          </w:tcPr>
          <w:p w14:paraId="49438F55" w14:textId="77777777" w:rsidR="002773D6" w:rsidRDefault="00033A77" w:rsidP="00963A9D">
            <w:pPr>
              <w:pStyle w:val="TableParagraph"/>
              <w:tabs>
                <w:tab w:val="left" w:pos="1073"/>
                <w:tab w:val="left" w:pos="2319"/>
              </w:tabs>
              <w:spacing w:line="274" w:lineRule="exact"/>
              <w:ind w:right="-11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Работа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учителей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на</w:t>
            </w:r>
            <w:proofErr w:type="spellEnd"/>
          </w:p>
        </w:tc>
        <w:tc>
          <w:tcPr>
            <w:tcW w:w="1958" w:type="dxa"/>
            <w:tcBorders>
              <w:bottom w:val="nil"/>
            </w:tcBorders>
          </w:tcPr>
          <w:p w14:paraId="3FDE8E10" w14:textId="77777777" w:rsidR="002773D6" w:rsidRDefault="00033A77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Средний</w:t>
            </w:r>
            <w:proofErr w:type="spellEnd"/>
          </w:p>
        </w:tc>
        <w:tc>
          <w:tcPr>
            <w:tcW w:w="3291" w:type="dxa"/>
            <w:tcBorders>
              <w:bottom w:val="nil"/>
            </w:tcBorders>
          </w:tcPr>
          <w:p w14:paraId="57FCE203" w14:textId="77777777" w:rsidR="002773D6" w:rsidRDefault="00033A77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</w:p>
        </w:tc>
      </w:tr>
      <w:tr w:rsidR="002773D6" w14:paraId="193E6F0B" w14:textId="77777777" w:rsidTr="00FF5307">
        <w:trPr>
          <w:trHeight w:hRule="exact" w:val="262"/>
        </w:trPr>
        <w:tc>
          <w:tcPr>
            <w:tcW w:w="1344" w:type="dxa"/>
            <w:tcBorders>
              <w:top w:val="nil"/>
              <w:bottom w:val="nil"/>
            </w:tcBorders>
          </w:tcPr>
          <w:p w14:paraId="530FD7F4" w14:textId="77777777" w:rsidR="002773D6" w:rsidRDefault="00033A77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</w:t>
            </w:r>
            <w:proofErr w:type="spellEnd"/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21DC9152" w14:textId="77777777" w:rsidR="002773D6" w:rsidRDefault="00033A77" w:rsidP="00963A9D">
            <w:pPr>
              <w:pStyle w:val="TableParagraph"/>
              <w:ind w:right="-20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дистанционных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курсах</w:t>
            </w:r>
            <w:proofErr w:type="spellEnd"/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5BFBCED" w14:textId="77777777" w:rsidR="002773D6" w:rsidRDefault="002773D6"/>
        </w:tc>
        <w:tc>
          <w:tcPr>
            <w:tcW w:w="3291" w:type="dxa"/>
            <w:tcBorders>
              <w:top w:val="nil"/>
              <w:bottom w:val="nil"/>
            </w:tcBorders>
          </w:tcPr>
          <w:p w14:paraId="47BF842C" w14:textId="77777777" w:rsidR="002773D6" w:rsidRDefault="00033A77" w:rsidP="0057550A">
            <w:pPr>
              <w:pStyle w:val="TableParagraph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СКФ</w:t>
            </w:r>
          </w:p>
        </w:tc>
      </w:tr>
      <w:tr w:rsidR="002773D6" w14:paraId="207352FD" w14:textId="77777777" w:rsidTr="00FF5307">
        <w:trPr>
          <w:trHeight w:hRule="exact" w:val="262"/>
        </w:trPr>
        <w:tc>
          <w:tcPr>
            <w:tcW w:w="1344" w:type="dxa"/>
            <w:tcBorders>
              <w:top w:val="nil"/>
              <w:bottom w:val="nil"/>
            </w:tcBorders>
          </w:tcPr>
          <w:p w14:paraId="0B36B16C" w14:textId="77777777" w:rsidR="002773D6" w:rsidRDefault="002773D6"/>
        </w:tc>
        <w:tc>
          <w:tcPr>
            <w:tcW w:w="2558" w:type="dxa"/>
            <w:tcBorders>
              <w:top w:val="nil"/>
              <w:bottom w:val="nil"/>
            </w:tcBorders>
          </w:tcPr>
          <w:p w14:paraId="4C412718" w14:textId="77777777" w:rsidR="002773D6" w:rsidRDefault="00033A77" w:rsidP="00963A9D">
            <w:pPr>
              <w:pStyle w:val="TableParagraph"/>
              <w:ind w:right="-10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повышения</w:t>
            </w:r>
            <w:proofErr w:type="spellEnd"/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7A8599A9" w14:textId="77777777" w:rsidR="002773D6" w:rsidRDefault="002773D6"/>
        </w:tc>
        <w:tc>
          <w:tcPr>
            <w:tcW w:w="3291" w:type="dxa"/>
            <w:tcBorders>
              <w:top w:val="nil"/>
              <w:bottom w:val="nil"/>
            </w:tcBorders>
          </w:tcPr>
          <w:p w14:paraId="7264CF58" w14:textId="77777777"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 w14:paraId="2CB5F09E" w14:textId="77777777" w:rsidTr="00FF5307">
        <w:trPr>
          <w:trHeight w:hRule="exact" w:val="262"/>
        </w:trPr>
        <w:tc>
          <w:tcPr>
            <w:tcW w:w="1344" w:type="dxa"/>
            <w:tcBorders>
              <w:top w:val="nil"/>
              <w:bottom w:val="nil"/>
            </w:tcBorders>
          </w:tcPr>
          <w:p w14:paraId="03437CAB" w14:textId="77777777" w:rsidR="002773D6" w:rsidRDefault="002773D6"/>
        </w:tc>
        <w:tc>
          <w:tcPr>
            <w:tcW w:w="2558" w:type="dxa"/>
            <w:tcBorders>
              <w:top w:val="nil"/>
              <w:bottom w:val="nil"/>
            </w:tcBorders>
          </w:tcPr>
          <w:p w14:paraId="4F126DE8" w14:textId="77777777" w:rsidR="002773D6" w:rsidRDefault="00033A77" w:rsidP="00963A9D">
            <w:pPr>
              <w:pStyle w:val="TableParagraph"/>
              <w:ind w:right="-10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квалификации</w:t>
            </w:r>
            <w:proofErr w:type="spellEnd"/>
            <w:r>
              <w:rPr>
                <w:color w:val="000009"/>
                <w:sz w:val="24"/>
              </w:rPr>
              <w:t>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110F498F" w14:textId="77777777" w:rsidR="002773D6" w:rsidRDefault="002773D6"/>
        </w:tc>
        <w:tc>
          <w:tcPr>
            <w:tcW w:w="3291" w:type="dxa"/>
            <w:tcBorders>
              <w:top w:val="nil"/>
              <w:bottom w:val="nil"/>
            </w:tcBorders>
          </w:tcPr>
          <w:p w14:paraId="1285A920" w14:textId="77777777"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 w14:paraId="33A4DE74" w14:textId="77777777" w:rsidTr="00FF5307">
        <w:trPr>
          <w:trHeight w:hRule="exact" w:val="262"/>
        </w:trPr>
        <w:tc>
          <w:tcPr>
            <w:tcW w:w="1344" w:type="dxa"/>
            <w:tcBorders>
              <w:top w:val="nil"/>
              <w:bottom w:val="nil"/>
            </w:tcBorders>
          </w:tcPr>
          <w:p w14:paraId="5ADC9585" w14:textId="77777777" w:rsidR="002773D6" w:rsidRDefault="002773D6"/>
        </w:tc>
        <w:tc>
          <w:tcPr>
            <w:tcW w:w="2558" w:type="dxa"/>
            <w:tcBorders>
              <w:top w:val="nil"/>
              <w:bottom w:val="nil"/>
            </w:tcBorders>
          </w:tcPr>
          <w:p w14:paraId="5B60EB07" w14:textId="77777777" w:rsidR="002773D6" w:rsidRDefault="00033A77" w:rsidP="00963A9D">
            <w:pPr>
              <w:pStyle w:val="TableParagraph"/>
              <w:tabs>
                <w:tab w:val="left" w:pos="623"/>
                <w:tab w:val="left" w:pos="2177"/>
              </w:tabs>
              <w:ind w:right="-1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вебинарах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"/>
                <w:sz w:val="24"/>
              </w:rPr>
              <w:t>при</w:t>
            </w:r>
            <w:proofErr w:type="spellEnd"/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02551F9" w14:textId="77777777" w:rsidR="002773D6" w:rsidRDefault="002773D6"/>
        </w:tc>
        <w:tc>
          <w:tcPr>
            <w:tcW w:w="3291" w:type="dxa"/>
            <w:tcBorders>
              <w:top w:val="nil"/>
              <w:bottom w:val="nil"/>
            </w:tcBorders>
          </w:tcPr>
          <w:p w14:paraId="22C67C8C" w14:textId="77777777"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 w14:paraId="72B19786" w14:textId="77777777" w:rsidTr="00FF5307">
        <w:trPr>
          <w:trHeight w:hRule="exact" w:val="262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C894" w14:textId="77777777" w:rsidR="002773D6" w:rsidRDefault="002773D6"/>
        </w:tc>
        <w:tc>
          <w:tcPr>
            <w:tcW w:w="2558" w:type="dxa"/>
            <w:tcBorders>
              <w:top w:val="nil"/>
              <w:bottom w:val="single" w:sz="4" w:space="0" w:color="auto"/>
            </w:tcBorders>
          </w:tcPr>
          <w:p w14:paraId="5479B7B2" w14:textId="77777777" w:rsidR="002773D6" w:rsidRDefault="00033A77" w:rsidP="00963A9D">
            <w:pPr>
              <w:pStyle w:val="TableParagraph"/>
              <w:ind w:right="-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подготовке</w:t>
            </w:r>
            <w:proofErr w:type="spellEnd"/>
            <w:proofErr w:type="gramEnd"/>
            <w:r>
              <w:rPr>
                <w:color w:val="000009"/>
                <w:sz w:val="24"/>
              </w:rPr>
              <w:t xml:space="preserve"> к </w:t>
            </w:r>
            <w:proofErr w:type="spellStart"/>
            <w:r>
              <w:rPr>
                <w:color w:val="000009"/>
                <w:sz w:val="24"/>
              </w:rPr>
              <w:t>урокам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14:paraId="5C891103" w14:textId="77777777" w:rsidR="002773D6" w:rsidRDefault="002773D6"/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14:paraId="115E88C5" w14:textId="77777777"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 w14:paraId="571D3F59" w14:textId="77777777" w:rsidTr="00FF5307">
        <w:trPr>
          <w:trHeight w:hRule="exact" w:val="283"/>
        </w:trPr>
        <w:tc>
          <w:tcPr>
            <w:tcW w:w="1344" w:type="dxa"/>
            <w:tcBorders>
              <w:bottom w:val="nil"/>
            </w:tcBorders>
          </w:tcPr>
          <w:p w14:paraId="220EE518" w14:textId="77777777"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</w:tc>
        <w:tc>
          <w:tcPr>
            <w:tcW w:w="2558" w:type="dxa"/>
            <w:tcBorders>
              <w:bottom w:val="nil"/>
            </w:tcBorders>
          </w:tcPr>
          <w:p w14:paraId="30779579" w14:textId="77777777" w:rsidR="002773D6" w:rsidRDefault="00033A77" w:rsidP="00963A9D">
            <w:pPr>
              <w:pStyle w:val="TableParagraph"/>
              <w:spacing w:line="274" w:lineRule="exact"/>
              <w:ind w:right="-10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Выполнение</w:t>
            </w:r>
            <w:proofErr w:type="spellEnd"/>
          </w:p>
        </w:tc>
        <w:tc>
          <w:tcPr>
            <w:tcW w:w="1958" w:type="dxa"/>
            <w:tcBorders>
              <w:bottom w:val="nil"/>
            </w:tcBorders>
          </w:tcPr>
          <w:p w14:paraId="76AE0EEE" w14:textId="77777777" w:rsidR="002773D6" w:rsidRDefault="00033A77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Низкий</w:t>
            </w:r>
            <w:proofErr w:type="spellEnd"/>
          </w:p>
        </w:tc>
        <w:tc>
          <w:tcPr>
            <w:tcW w:w="3291" w:type="dxa"/>
            <w:tcBorders>
              <w:bottom w:val="nil"/>
            </w:tcBorders>
          </w:tcPr>
          <w:p w14:paraId="0E7FC7B6" w14:textId="77777777" w:rsidR="002773D6" w:rsidRDefault="00033A77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</w:p>
        </w:tc>
      </w:tr>
      <w:tr w:rsidR="002773D6" w14:paraId="6D2DCA45" w14:textId="77777777" w:rsidTr="00FF5307">
        <w:trPr>
          <w:trHeight w:hRule="exact" w:val="262"/>
        </w:trPr>
        <w:tc>
          <w:tcPr>
            <w:tcW w:w="1344" w:type="dxa"/>
            <w:tcBorders>
              <w:top w:val="nil"/>
              <w:bottom w:val="nil"/>
            </w:tcBorders>
          </w:tcPr>
          <w:p w14:paraId="181415F2" w14:textId="77777777" w:rsidR="002773D6" w:rsidRDefault="00033A77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администра</w:t>
            </w:r>
            <w:proofErr w:type="spellEnd"/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559AABDF" w14:textId="77777777" w:rsidR="002773D6" w:rsidRDefault="00033A77" w:rsidP="00963A9D">
            <w:pPr>
              <w:pStyle w:val="TableParagraph"/>
              <w:tabs>
                <w:tab w:val="left" w:pos="2013"/>
              </w:tabs>
              <w:ind w:right="-11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управленческих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3"/>
                <w:sz w:val="24"/>
              </w:rPr>
              <w:t>задач</w:t>
            </w:r>
            <w:proofErr w:type="spellEnd"/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9C06460" w14:textId="77777777" w:rsidR="002773D6" w:rsidRDefault="002773D6"/>
        </w:tc>
        <w:tc>
          <w:tcPr>
            <w:tcW w:w="3291" w:type="dxa"/>
            <w:tcBorders>
              <w:top w:val="nil"/>
              <w:bottom w:val="nil"/>
            </w:tcBorders>
          </w:tcPr>
          <w:p w14:paraId="54D792F6" w14:textId="77777777" w:rsidR="002773D6" w:rsidRDefault="00033A77" w:rsidP="0057550A">
            <w:pPr>
              <w:pStyle w:val="TableParagraph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СКФ </w:t>
            </w:r>
          </w:p>
        </w:tc>
      </w:tr>
      <w:tr w:rsidR="002773D6" w14:paraId="0D42AEF5" w14:textId="77777777" w:rsidTr="00FF5307">
        <w:trPr>
          <w:trHeight w:hRule="exact" w:val="262"/>
        </w:trPr>
        <w:tc>
          <w:tcPr>
            <w:tcW w:w="1344" w:type="dxa"/>
            <w:tcBorders>
              <w:top w:val="nil"/>
              <w:bottom w:val="nil"/>
            </w:tcBorders>
          </w:tcPr>
          <w:p w14:paraId="10B5B048" w14:textId="77777777" w:rsidR="002773D6" w:rsidRDefault="00033A77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ции</w:t>
            </w:r>
            <w:proofErr w:type="spellEnd"/>
            <w:r>
              <w:rPr>
                <w:color w:val="000009"/>
                <w:sz w:val="24"/>
              </w:rPr>
              <w:t>,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25386D56" w14:textId="77777777" w:rsidR="002773D6" w:rsidRDefault="00033A77" w:rsidP="00963A9D">
            <w:pPr>
              <w:pStyle w:val="TableParagraph"/>
              <w:tabs>
                <w:tab w:val="left" w:pos="1690"/>
              </w:tabs>
              <w:ind w:right="-9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связанных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"/>
                <w:sz w:val="24"/>
              </w:rPr>
              <w:t>текущей</w:t>
            </w:r>
            <w:proofErr w:type="spellEnd"/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00C7320B" w14:textId="77777777" w:rsidR="002773D6" w:rsidRDefault="002773D6"/>
        </w:tc>
        <w:tc>
          <w:tcPr>
            <w:tcW w:w="3291" w:type="dxa"/>
            <w:tcBorders>
              <w:top w:val="nil"/>
              <w:bottom w:val="nil"/>
            </w:tcBorders>
          </w:tcPr>
          <w:p w14:paraId="74D79381" w14:textId="77777777"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 w14:paraId="49A85EF1" w14:textId="77777777" w:rsidTr="00FF5307">
        <w:trPr>
          <w:trHeight w:hRule="exact" w:val="262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3EAC05" w14:textId="77777777" w:rsidR="002773D6" w:rsidRDefault="002773D6">
            <w:pPr>
              <w:pStyle w:val="TableParagraph"/>
              <w:ind w:right="-26"/>
              <w:rPr>
                <w:sz w:val="24"/>
              </w:rPr>
            </w:pPr>
          </w:p>
        </w:tc>
        <w:tc>
          <w:tcPr>
            <w:tcW w:w="255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5A0C70" w14:textId="77777777" w:rsidR="002773D6" w:rsidRDefault="00033A77" w:rsidP="00963A9D">
            <w:pPr>
              <w:pStyle w:val="TableParagraph"/>
              <w:ind w:right="-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деятельность</w:t>
            </w:r>
            <w:proofErr w:type="spellEnd"/>
            <w:r w:rsidR="0057550A">
              <w:rPr>
                <w:color w:val="000009"/>
                <w:sz w:val="24"/>
                <w:lang w:val="ru-RU"/>
              </w:rPr>
              <w:t>ю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школы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E9C0F9D" w14:textId="77777777" w:rsidR="002773D6" w:rsidRDefault="002773D6"/>
        </w:tc>
        <w:tc>
          <w:tcPr>
            <w:tcW w:w="3291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40FB53A" w14:textId="77777777"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 w14:paraId="3CBDB9F3" w14:textId="77777777" w:rsidTr="00FF5307">
        <w:trPr>
          <w:trHeight w:hRule="exact" w:val="262"/>
        </w:trPr>
        <w:tc>
          <w:tcPr>
            <w:tcW w:w="1344" w:type="dxa"/>
            <w:tcBorders>
              <w:top w:val="single" w:sz="4" w:space="0" w:color="auto"/>
              <w:bottom w:val="nil"/>
            </w:tcBorders>
          </w:tcPr>
          <w:p w14:paraId="5B4F1A77" w14:textId="77777777" w:rsidR="002773D6" w:rsidRDefault="002773D6">
            <w:pPr>
              <w:pStyle w:val="TableParagraph"/>
              <w:ind w:right="-26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nil"/>
            </w:tcBorders>
          </w:tcPr>
          <w:p w14:paraId="04B73C0C" w14:textId="77777777" w:rsidR="002773D6" w:rsidRDefault="002773D6" w:rsidP="00963A9D">
            <w:pPr>
              <w:jc w:val="both"/>
            </w:pPr>
          </w:p>
        </w:tc>
        <w:tc>
          <w:tcPr>
            <w:tcW w:w="1958" w:type="dxa"/>
            <w:tcBorders>
              <w:top w:val="single" w:sz="4" w:space="0" w:color="auto"/>
              <w:bottom w:val="nil"/>
            </w:tcBorders>
          </w:tcPr>
          <w:p w14:paraId="048752A8" w14:textId="77777777" w:rsidR="002773D6" w:rsidRDefault="002773D6"/>
        </w:tc>
        <w:tc>
          <w:tcPr>
            <w:tcW w:w="3291" w:type="dxa"/>
            <w:tcBorders>
              <w:top w:val="single" w:sz="4" w:space="0" w:color="auto"/>
              <w:bottom w:val="nil"/>
            </w:tcBorders>
          </w:tcPr>
          <w:p w14:paraId="567AB6A5" w14:textId="77777777" w:rsidR="002773D6" w:rsidRDefault="002773D6">
            <w:pPr>
              <w:pStyle w:val="TableParagraph"/>
              <w:ind w:right="11"/>
              <w:rPr>
                <w:sz w:val="24"/>
              </w:rPr>
            </w:pPr>
          </w:p>
        </w:tc>
      </w:tr>
    </w:tbl>
    <w:p w14:paraId="5593693B" w14:textId="77777777" w:rsidR="002773D6" w:rsidRDefault="002773D6">
      <w:pPr>
        <w:pStyle w:val="a3"/>
        <w:spacing w:before="9"/>
        <w:rPr>
          <w:sz w:val="17"/>
        </w:rPr>
      </w:pPr>
    </w:p>
    <w:p w14:paraId="1338E0FE" w14:textId="77777777" w:rsidR="002773D6" w:rsidRPr="0057550A" w:rsidRDefault="00033A77">
      <w:pPr>
        <w:pStyle w:val="1"/>
        <w:numPr>
          <w:ilvl w:val="0"/>
          <w:numId w:val="3"/>
        </w:numPr>
        <w:tabs>
          <w:tab w:val="left" w:pos="456"/>
        </w:tabs>
        <w:spacing w:before="69"/>
        <w:rPr>
          <w:lang w:val="ru-RU"/>
        </w:rPr>
      </w:pPr>
      <w:proofErr w:type="gramStart"/>
      <w:r w:rsidRPr="0057550A">
        <w:rPr>
          <w:color w:val="000009"/>
          <w:lang w:val="ru-RU"/>
        </w:rPr>
        <w:t>Ответственный</w:t>
      </w:r>
      <w:proofErr w:type="gramEnd"/>
      <w:r w:rsidRPr="0057550A">
        <w:rPr>
          <w:color w:val="000009"/>
          <w:lang w:val="ru-RU"/>
        </w:rPr>
        <w:t xml:space="preserve"> за </w:t>
      </w:r>
      <w:r w:rsidRPr="0057550A">
        <w:rPr>
          <w:color w:val="000009"/>
          <w:spacing w:val="-3"/>
          <w:lang w:val="ru-RU"/>
        </w:rPr>
        <w:t xml:space="preserve">работу </w:t>
      </w:r>
      <w:r w:rsidRPr="0057550A">
        <w:rPr>
          <w:color w:val="000009"/>
          <w:lang w:val="ru-RU"/>
        </w:rPr>
        <w:t>Интернета и ограничение</w:t>
      </w:r>
      <w:r w:rsidRPr="0057550A">
        <w:rPr>
          <w:color w:val="000009"/>
          <w:spacing w:val="-15"/>
          <w:lang w:val="ru-RU"/>
        </w:rPr>
        <w:t xml:space="preserve"> </w:t>
      </w:r>
      <w:r w:rsidRPr="0057550A">
        <w:rPr>
          <w:color w:val="000009"/>
          <w:lang w:val="ru-RU"/>
        </w:rPr>
        <w:t>доступа.</w:t>
      </w:r>
    </w:p>
    <w:p w14:paraId="081C1A9D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7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Ответственным за работу Интернета и ограничение доступа является лицо, уполномоченное </w:t>
      </w:r>
      <w:r w:rsidRPr="0057550A">
        <w:rPr>
          <w:color w:val="000009"/>
          <w:spacing w:val="-3"/>
          <w:sz w:val="24"/>
          <w:lang w:val="ru-RU"/>
        </w:rPr>
        <w:t xml:space="preserve">руководителем </w:t>
      </w:r>
      <w:r w:rsidRPr="0057550A">
        <w:rPr>
          <w:color w:val="000009"/>
          <w:spacing w:val="-4"/>
          <w:sz w:val="24"/>
          <w:lang w:val="ru-RU"/>
        </w:rPr>
        <w:t xml:space="preserve">школы </w:t>
      </w:r>
      <w:r w:rsidRPr="0057550A">
        <w:rPr>
          <w:color w:val="000009"/>
          <w:sz w:val="24"/>
          <w:lang w:val="ru-RU"/>
        </w:rPr>
        <w:t xml:space="preserve">осуществлять </w:t>
      </w:r>
      <w:proofErr w:type="gramStart"/>
      <w:r w:rsidRPr="0057550A">
        <w:rPr>
          <w:color w:val="000009"/>
          <w:spacing w:val="-3"/>
          <w:sz w:val="24"/>
          <w:lang w:val="ru-RU"/>
        </w:rPr>
        <w:t xml:space="preserve">контроль </w:t>
      </w:r>
      <w:r w:rsidRPr="0057550A">
        <w:rPr>
          <w:color w:val="000009"/>
          <w:sz w:val="24"/>
          <w:lang w:val="ru-RU"/>
        </w:rPr>
        <w:t>за</w:t>
      </w:r>
      <w:proofErr w:type="gramEnd"/>
      <w:r w:rsidRPr="0057550A">
        <w:rPr>
          <w:color w:val="000009"/>
          <w:sz w:val="24"/>
          <w:lang w:val="ru-RU"/>
        </w:rPr>
        <w:t xml:space="preserve"> использованием сети</w:t>
      </w:r>
      <w:r w:rsidRPr="0057550A">
        <w:rPr>
          <w:color w:val="000009"/>
          <w:spacing w:val="7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Интернет.</w:t>
      </w:r>
    </w:p>
    <w:p w14:paraId="5902E7F6" w14:textId="7DA3A965" w:rsidR="002773D6" w:rsidRPr="00963A9D" w:rsidRDefault="00033A77" w:rsidP="00963A9D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lang w:val="ru-RU"/>
        </w:rPr>
      </w:pPr>
      <w:r w:rsidRPr="00963A9D">
        <w:rPr>
          <w:color w:val="000009"/>
          <w:sz w:val="24"/>
          <w:lang w:val="ru-RU"/>
        </w:rPr>
        <w:t xml:space="preserve">Информация, для добавления определенных ресурсов сети Интернет в «Черный список» запрещенных сайтов, в «Белый список» разрешенных сайтов или исключения из них, предоставляется Пользователями, </w:t>
      </w:r>
      <w:r w:rsidRPr="00963A9D">
        <w:rPr>
          <w:color w:val="000009"/>
          <w:spacing w:val="-3"/>
          <w:sz w:val="24"/>
          <w:lang w:val="ru-RU"/>
        </w:rPr>
        <w:t xml:space="preserve">Комиссией </w:t>
      </w:r>
      <w:r w:rsidRPr="00963A9D">
        <w:rPr>
          <w:color w:val="000009"/>
          <w:sz w:val="24"/>
          <w:lang w:val="ru-RU"/>
        </w:rPr>
        <w:t xml:space="preserve">по </w:t>
      </w:r>
      <w:r w:rsidRPr="00963A9D">
        <w:rPr>
          <w:color w:val="000009"/>
          <w:spacing w:val="-6"/>
          <w:sz w:val="24"/>
          <w:lang w:val="ru-RU"/>
        </w:rPr>
        <w:t xml:space="preserve">КФ </w:t>
      </w:r>
      <w:r w:rsidRPr="00963A9D">
        <w:rPr>
          <w:color w:val="000009"/>
          <w:sz w:val="24"/>
          <w:lang w:val="ru-RU"/>
        </w:rPr>
        <w:t xml:space="preserve">или администрацией </w:t>
      </w:r>
      <w:r w:rsidRPr="00963A9D">
        <w:rPr>
          <w:color w:val="000009"/>
          <w:spacing w:val="-4"/>
          <w:sz w:val="24"/>
          <w:lang w:val="ru-RU"/>
        </w:rPr>
        <w:t xml:space="preserve">школы </w:t>
      </w:r>
      <w:r w:rsidRPr="00963A9D">
        <w:rPr>
          <w:color w:val="000009"/>
          <w:sz w:val="24"/>
          <w:lang w:val="ru-RU"/>
        </w:rPr>
        <w:t>в письменном виде в установленном</w:t>
      </w:r>
      <w:r w:rsidRPr="00963A9D">
        <w:rPr>
          <w:color w:val="000009"/>
          <w:spacing w:val="-35"/>
          <w:sz w:val="24"/>
          <w:lang w:val="ru-RU"/>
        </w:rPr>
        <w:t xml:space="preserve"> </w:t>
      </w:r>
      <w:r w:rsidRPr="00963A9D">
        <w:rPr>
          <w:color w:val="000009"/>
          <w:sz w:val="24"/>
          <w:lang w:val="ru-RU"/>
        </w:rPr>
        <w:t>порядке.</w:t>
      </w:r>
    </w:p>
    <w:p w14:paraId="5F89B59C" w14:textId="77777777" w:rsidR="002773D6" w:rsidRPr="0057550A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06"/>
        <w:rPr>
          <w:lang w:val="ru-RU"/>
        </w:rPr>
      </w:pPr>
      <w:r w:rsidRPr="0057550A">
        <w:rPr>
          <w:color w:val="000009"/>
          <w:sz w:val="24"/>
          <w:lang w:val="ru-RU"/>
        </w:rPr>
        <w:t>Лицо</w:t>
      </w:r>
      <w:r w:rsidR="00B313C4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ответственное за работу Интернета и ограничение доступа</w:t>
      </w:r>
      <w:r w:rsidR="00B313C4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осуществляет настройку Фильтра на </w:t>
      </w:r>
      <w:proofErr w:type="gramStart"/>
      <w:r w:rsidRPr="0057550A">
        <w:rPr>
          <w:color w:val="000009"/>
          <w:sz w:val="24"/>
          <w:lang w:val="ru-RU"/>
        </w:rPr>
        <w:t>доступные</w:t>
      </w:r>
      <w:proofErr w:type="gramEnd"/>
      <w:r w:rsidRPr="0057550A">
        <w:rPr>
          <w:color w:val="000009"/>
          <w:sz w:val="24"/>
          <w:lang w:val="ru-RU"/>
        </w:rPr>
        <w:t xml:space="preserve"> в Интернете </w:t>
      </w:r>
      <w:r w:rsidR="0057550A">
        <w:rPr>
          <w:color w:val="000009"/>
          <w:spacing w:val="-3"/>
          <w:sz w:val="24"/>
          <w:lang w:val="ru-RU"/>
        </w:rPr>
        <w:t>СКФ.</w:t>
      </w:r>
    </w:p>
    <w:p w14:paraId="41091B6E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Лицо</w:t>
      </w:r>
      <w:r w:rsidR="00B313C4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ответственное за работу Интернета и ограничение доступа</w:t>
      </w:r>
      <w:r w:rsidR="00B313C4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проверяет работоспособность Фильтра, заносит в «Черный список» сайты, запрещенные в </w:t>
      </w:r>
      <w:r w:rsidRPr="0057550A">
        <w:rPr>
          <w:color w:val="000009"/>
          <w:spacing w:val="-4"/>
          <w:sz w:val="24"/>
          <w:lang w:val="ru-RU"/>
        </w:rPr>
        <w:t xml:space="preserve">судебном </w:t>
      </w:r>
      <w:r w:rsidRPr="0057550A">
        <w:rPr>
          <w:color w:val="000009"/>
          <w:sz w:val="24"/>
          <w:lang w:val="ru-RU"/>
        </w:rPr>
        <w:t xml:space="preserve">порядке, список </w:t>
      </w:r>
      <w:r w:rsidRPr="0057550A">
        <w:rPr>
          <w:color w:val="000009"/>
          <w:spacing w:val="-4"/>
          <w:sz w:val="24"/>
          <w:lang w:val="ru-RU"/>
        </w:rPr>
        <w:t xml:space="preserve">которых </w:t>
      </w:r>
      <w:r w:rsidRPr="0057550A">
        <w:rPr>
          <w:color w:val="000009"/>
          <w:sz w:val="24"/>
          <w:lang w:val="ru-RU"/>
        </w:rPr>
        <w:t xml:space="preserve">публикуется на сайте Министерства Юстиции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>раза в</w:t>
      </w:r>
      <w:r w:rsidRPr="0057550A">
        <w:rPr>
          <w:color w:val="000009"/>
          <w:spacing w:val="-7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неделю.</w:t>
      </w:r>
    </w:p>
    <w:p w14:paraId="156E2B2C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8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Лицо</w:t>
      </w:r>
      <w:r w:rsidR="00B313C4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ответственное за работу Интернета и ограничение доступа</w:t>
      </w:r>
      <w:r w:rsidR="00B313C4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производит полную проверку ресурсов сети Интернет</w:t>
      </w:r>
      <w:r w:rsidR="00B313C4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посещенных учащимися</w:t>
      </w:r>
      <w:r w:rsidR="00B313C4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 xml:space="preserve">раза в неделю, а проверку прочих компьютеризированных рабочих мест работников </w:t>
      </w:r>
      <w:r w:rsidR="0057550A">
        <w:rPr>
          <w:color w:val="000009"/>
          <w:spacing w:val="-5"/>
          <w:sz w:val="24"/>
          <w:lang w:val="ru-RU"/>
        </w:rPr>
        <w:t>школы</w:t>
      </w:r>
      <w:r w:rsidRPr="0057550A">
        <w:rPr>
          <w:color w:val="000009"/>
          <w:sz w:val="24"/>
          <w:lang w:val="ru-RU"/>
        </w:rPr>
        <w:t xml:space="preserve">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 xml:space="preserve">раза в месяц. При получении доказательств того, что </w:t>
      </w:r>
      <w:r w:rsidRPr="0057550A">
        <w:rPr>
          <w:color w:val="000009"/>
          <w:spacing w:val="-3"/>
          <w:sz w:val="24"/>
          <w:lang w:val="ru-RU"/>
        </w:rPr>
        <w:t xml:space="preserve">некоторые </w:t>
      </w:r>
      <w:r w:rsidRPr="0057550A">
        <w:rPr>
          <w:color w:val="000009"/>
          <w:sz w:val="24"/>
          <w:lang w:val="ru-RU"/>
        </w:rPr>
        <w:t>из посещенных ресурсов несовместимы с задачами образования и воспитания  учащихся, предпринимает меры для устранения возникших нарушений</w:t>
      </w:r>
      <w:r w:rsidR="0057550A">
        <w:rPr>
          <w:color w:val="000009"/>
          <w:sz w:val="24"/>
          <w:lang w:val="ru-RU"/>
        </w:rPr>
        <w:t>.</w:t>
      </w:r>
    </w:p>
    <w:p w14:paraId="3E7AF327" w14:textId="77777777" w:rsidR="002773D6" w:rsidRDefault="00033A77">
      <w:pPr>
        <w:pStyle w:val="a4"/>
        <w:numPr>
          <w:ilvl w:val="1"/>
          <w:numId w:val="3"/>
        </w:numPr>
        <w:tabs>
          <w:tab w:val="left" w:pos="888"/>
        </w:tabs>
        <w:ind w:right="108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Лицо</w:t>
      </w:r>
      <w:r w:rsidR="00D0244B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ответственное за работу Интернета и ограничение доступа</w:t>
      </w:r>
      <w:r w:rsidR="00D0244B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проводит технические и программные мероприятия по запрещению или разрешению доступ к ресурсам на основании заключения </w:t>
      </w:r>
      <w:r w:rsidRPr="0057550A">
        <w:rPr>
          <w:color w:val="000009"/>
          <w:spacing w:val="-3"/>
          <w:sz w:val="24"/>
          <w:lang w:val="ru-RU"/>
        </w:rPr>
        <w:t xml:space="preserve">Комиссии </w:t>
      </w:r>
      <w:r w:rsidRPr="0057550A">
        <w:rPr>
          <w:color w:val="000009"/>
          <w:sz w:val="24"/>
          <w:lang w:val="ru-RU"/>
        </w:rPr>
        <w:t>по контентной</w:t>
      </w:r>
      <w:r w:rsidRPr="0057550A">
        <w:rPr>
          <w:color w:val="000009"/>
          <w:spacing w:val="-37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фильтрации</w:t>
      </w:r>
    </w:p>
    <w:p w14:paraId="0AA680DB" w14:textId="77777777" w:rsidR="00963A9D" w:rsidRPr="0057550A" w:rsidRDefault="00963A9D" w:rsidP="00963A9D">
      <w:pPr>
        <w:pStyle w:val="a4"/>
        <w:tabs>
          <w:tab w:val="left" w:pos="888"/>
        </w:tabs>
        <w:ind w:right="108" w:firstLine="0"/>
        <w:rPr>
          <w:color w:val="000009"/>
          <w:sz w:val="24"/>
          <w:lang w:val="ru-RU"/>
        </w:rPr>
      </w:pPr>
    </w:p>
    <w:p w14:paraId="0DCEF38A" w14:textId="77777777" w:rsidR="002773D6" w:rsidRDefault="002773D6">
      <w:pPr>
        <w:pStyle w:val="a3"/>
        <w:rPr>
          <w:lang w:val="ru-RU"/>
        </w:rPr>
      </w:pPr>
    </w:p>
    <w:p w14:paraId="515ACFDB" w14:textId="77777777" w:rsidR="00FF5307" w:rsidRPr="0057550A" w:rsidRDefault="00FF5307">
      <w:pPr>
        <w:pStyle w:val="a3"/>
        <w:rPr>
          <w:lang w:val="ru-RU"/>
        </w:rPr>
      </w:pPr>
    </w:p>
    <w:p w14:paraId="5761BCD7" w14:textId="77777777" w:rsidR="002773D6" w:rsidRDefault="00033A77">
      <w:pPr>
        <w:pStyle w:val="1"/>
        <w:numPr>
          <w:ilvl w:val="0"/>
          <w:numId w:val="3"/>
        </w:numPr>
        <w:tabs>
          <w:tab w:val="left" w:pos="456"/>
        </w:tabs>
      </w:pPr>
      <w:proofErr w:type="spellStart"/>
      <w:r>
        <w:rPr>
          <w:color w:val="000009"/>
        </w:rPr>
        <w:t>Пользователи</w:t>
      </w:r>
      <w:proofErr w:type="spellEnd"/>
    </w:p>
    <w:p w14:paraId="5B96576D" w14:textId="4E539F2C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4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Пользователем признается любое лицо, использующее ресурсы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lastRenderedPageBreak/>
        <w:t>посредством локальной сети</w:t>
      </w:r>
      <w:r w:rsidRPr="0057550A">
        <w:rPr>
          <w:color w:val="000009"/>
          <w:spacing w:val="-13"/>
          <w:sz w:val="24"/>
          <w:lang w:val="ru-RU"/>
        </w:rPr>
        <w:t xml:space="preserve"> </w:t>
      </w:r>
      <w:r w:rsidR="00155D13" w:rsidRPr="00963A9D">
        <w:rPr>
          <w:color w:val="000009"/>
          <w:sz w:val="24"/>
          <w:lang w:val="ru-RU"/>
        </w:rPr>
        <w:t xml:space="preserve">МБОУ </w:t>
      </w:r>
      <w:r w:rsidR="00963A9D" w:rsidRPr="00963A9D">
        <w:rPr>
          <w:color w:val="000009"/>
          <w:lang w:val="ru-RU"/>
        </w:rPr>
        <w:t>Дегтевской</w:t>
      </w:r>
      <w:r w:rsidR="00155D13" w:rsidRPr="00963A9D">
        <w:rPr>
          <w:color w:val="000009"/>
          <w:sz w:val="24"/>
          <w:lang w:val="ru-RU"/>
        </w:rPr>
        <w:t xml:space="preserve"> </w:t>
      </w:r>
      <w:r w:rsidR="00963A9D" w:rsidRPr="00963A9D">
        <w:rPr>
          <w:color w:val="000009"/>
          <w:sz w:val="24"/>
          <w:lang w:val="ru-RU"/>
        </w:rPr>
        <w:t>С</w:t>
      </w:r>
      <w:r w:rsidR="00155D13" w:rsidRPr="00963A9D">
        <w:rPr>
          <w:color w:val="000009"/>
          <w:sz w:val="24"/>
          <w:lang w:val="ru-RU"/>
        </w:rPr>
        <w:t>ОШ</w:t>
      </w:r>
      <w:r w:rsidRPr="0057550A">
        <w:rPr>
          <w:color w:val="000009"/>
          <w:spacing w:val="-18"/>
          <w:sz w:val="24"/>
          <w:lang w:val="ru-RU"/>
        </w:rPr>
        <w:t>.</w:t>
      </w:r>
    </w:p>
    <w:p w14:paraId="31A4C9D7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5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Права и обязанности Пользователя возникают с момента первого открытия любого</w:t>
      </w:r>
      <w:r w:rsidRPr="0057550A">
        <w:rPr>
          <w:color w:val="000009"/>
          <w:spacing w:val="-3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 xml:space="preserve">из браузеров, установленных на </w:t>
      </w:r>
      <w:r w:rsidRPr="0057550A">
        <w:rPr>
          <w:color w:val="000009"/>
          <w:spacing w:val="-3"/>
          <w:sz w:val="24"/>
          <w:lang w:val="ru-RU"/>
        </w:rPr>
        <w:t xml:space="preserve">конкретном компьютере. </w:t>
      </w:r>
      <w:r w:rsidRPr="0057550A">
        <w:rPr>
          <w:color w:val="000009"/>
          <w:sz w:val="24"/>
          <w:lang w:val="ru-RU"/>
        </w:rPr>
        <w:t xml:space="preserve">Пользователь вправе отказаться </w:t>
      </w:r>
      <w:r w:rsidRPr="0057550A">
        <w:rPr>
          <w:color w:val="000009"/>
          <w:spacing w:val="-3"/>
          <w:sz w:val="24"/>
          <w:lang w:val="ru-RU"/>
        </w:rPr>
        <w:t xml:space="preserve">от </w:t>
      </w:r>
      <w:r w:rsidRPr="0057550A">
        <w:rPr>
          <w:color w:val="000009"/>
          <w:sz w:val="24"/>
          <w:lang w:val="ru-RU"/>
        </w:rPr>
        <w:t>осуществления своих прав, закрыв соответствующее программное обеспечение, за исключением случаев</w:t>
      </w:r>
      <w:r w:rsidR="00D0244B">
        <w:rPr>
          <w:color w:val="000009"/>
          <w:sz w:val="24"/>
          <w:lang w:val="ru-RU"/>
        </w:rPr>
        <w:t>,</w:t>
      </w:r>
      <w:r w:rsidRPr="0057550A">
        <w:rPr>
          <w:color w:val="000009"/>
          <w:sz w:val="24"/>
          <w:lang w:val="ru-RU"/>
        </w:rPr>
        <w:t xml:space="preserve"> предусматривающих использование сети Интернет на</w:t>
      </w:r>
      <w:r w:rsidRPr="0057550A">
        <w:rPr>
          <w:color w:val="000009"/>
          <w:spacing w:val="-1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уроке.</w:t>
      </w:r>
    </w:p>
    <w:p w14:paraId="19DFFD66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Пользователь вправе </w:t>
      </w:r>
      <w:r w:rsidRPr="0057550A">
        <w:rPr>
          <w:color w:val="000009"/>
          <w:spacing w:val="-3"/>
          <w:sz w:val="24"/>
          <w:lang w:val="ru-RU"/>
        </w:rPr>
        <w:t xml:space="preserve">подать </w:t>
      </w:r>
      <w:r w:rsidRPr="0057550A">
        <w:rPr>
          <w:color w:val="000009"/>
          <w:sz w:val="24"/>
          <w:lang w:val="ru-RU"/>
        </w:rPr>
        <w:t xml:space="preserve">заявку о блокировании или разблокировании определенных ресурсов сети </w:t>
      </w:r>
      <w:r w:rsidRPr="0057550A">
        <w:rPr>
          <w:color w:val="000009"/>
          <w:spacing w:val="-3"/>
          <w:sz w:val="24"/>
          <w:lang w:val="ru-RU"/>
        </w:rPr>
        <w:t xml:space="preserve">Интернет. Комиссия </w:t>
      </w:r>
      <w:r w:rsidRPr="0057550A">
        <w:rPr>
          <w:color w:val="000009"/>
          <w:sz w:val="24"/>
          <w:lang w:val="ru-RU"/>
        </w:rPr>
        <w:t xml:space="preserve">по контентной фильтрации проверяет эти ресурсы на соответствие </w:t>
      </w:r>
      <w:r w:rsidRPr="0057550A">
        <w:rPr>
          <w:color w:val="000009"/>
          <w:spacing w:val="-2"/>
          <w:sz w:val="24"/>
          <w:lang w:val="ru-RU"/>
        </w:rPr>
        <w:t xml:space="preserve">задачам </w:t>
      </w:r>
      <w:r w:rsidRPr="0057550A">
        <w:rPr>
          <w:color w:val="000009"/>
          <w:sz w:val="24"/>
          <w:lang w:val="ru-RU"/>
        </w:rPr>
        <w:t xml:space="preserve">образования и воспитания учащихся. В случае явного соответствия или несоответствия, </w:t>
      </w:r>
      <w:r w:rsidRPr="0057550A">
        <w:rPr>
          <w:color w:val="000009"/>
          <w:spacing w:val="-3"/>
          <w:sz w:val="24"/>
          <w:lang w:val="ru-RU"/>
        </w:rPr>
        <w:t xml:space="preserve">Комиссия </w:t>
      </w:r>
      <w:r w:rsidRPr="0057550A">
        <w:rPr>
          <w:color w:val="000009"/>
          <w:sz w:val="24"/>
          <w:lang w:val="ru-RU"/>
        </w:rPr>
        <w:t xml:space="preserve">по </w:t>
      </w:r>
      <w:r w:rsidRPr="0057550A">
        <w:rPr>
          <w:color w:val="000009"/>
          <w:spacing w:val="-6"/>
          <w:sz w:val="24"/>
          <w:lang w:val="ru-RU"/>
        </w:rPr>
        <w:t xml:space="preserve">КФ </w:t>
      </w:r>
      <w:r w:rsidRPr="0057550A">
        <w:rPr>
          <w:color w:val="000009"/>
          <w:sz w:val="24"/>
          <w:lang w:val="ru-RU"/>
        </w:rPr>
        <w:t>запрещает или разрешает доступ к ресурсам в течение трёх рабочих</w:t>
      </w:r>
      <w:r w:rsidRPr="0057550A">
        <w:rPr>
          <w:color w:val="000009"/>
          <w:spacing w:val="-2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дней.</w:t>
      </w:r>
    </w:p>
    <w:p w14:paraId="076BBC09" w14:textId="26E163E3" w:rsidR="00963A9D" w:rsidRDefault="00033A77" w:rsidP="00963A9D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963A9D">
        <w:rPr>
          <w:color w:val="000009"/>
          <w:sz w:val="24"/>
          <w:lang w:val="ru-RU"/>
        </w:rPr>
        <w:t xml:space="preserve">Пользователи могут осуществлять доступ к ресурсам сети Интернет </w:t>
      </w:r>
      <w:r w:rsidRPr="00963A9D">
        <w:rPr>
          <w:color w:val="000009"/>
          <w:spacing w:val="-3"/>
          <w:sz w:val="24"/>
          <w:lang w:val="ru-RU"/>
        </w:rPr>
        <w:t xml:space="preserve">согласно </w:t>
      </w:r>
      <w:r w:rsidRPr="00963A9D">
        <w:rPr>
          <w:color w:val="000009"/>
          <w:sz w:val="24"/>
          <w:lang w:val="ru-RU"/>
        </w:rPr>
        <w:t xml:space="preserve">режиму работы </w:t>
      </w:r>
      <w:r w:rsidR="00963A9D" w:rsidRPr="00963A9D">
        <w:rPr>
          <w:color w:val="000009"/>
          <w:sz w:val="24"/>
          <w:lang w:val="ru-RU"/>
        </w:rPr>
        <w:t xml:space="preserve">МБОУ </w:t>
      </w:r>
      <w:r w:rsidR="00963A9D" w:rsidRPr="00963A9D">
        <w:rPr>
          <w:color w:val="000009"/>
          <w:lang w:val="ru-RU"/>
        </w:rPr>
        <w:t>Дегтевской</w:t>
      </w:r>
      <w:r w:rsidR="00963A9D" w:rsidRPr="00963A9D">
        <w:rPr>
          <w:color w:val="000009"/>
          <w:sz w:val="24"/>
          <w:lang w:val="ru-RU"/>
        </w:rPr>
        <w:t xml:space="preserve"> СОШ</w:t>
      </w:r>
      <w:r w:rsidR="00963A9D">
        <w:rPr>
          <w:color w:val="000009"/>
          <w:sz w:val="24"/>
          <w:lang w:val="ru-RU"/>
        </w:rPr>
        <w:t>.</w:t>
      </w:r>
      <w:r w:rsidR="00963A9D" w:rsidRPr="00963A9D">
        <w:rPr>
          <w:color w:val="000009"/>
          <w:sz w:val="24"/>
          <w:lang w:val="ru-RU"/>
        </w:rPr>
        <w:t xml:space="preserve"> </w:t>
      </w:r>
    </w:p>
    <w:p w14:paraId="0C7A2E2B" w14:textId="4B195BBE" w:rsidR="002773D6" w:rsidRPr="00963A9D" w:rsidRDefault="00033A77" w:rsidP="00963A9D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963A9D">
        <w:rPr>
          <w:color w:val="000009"/>
          <w:sz w:val="24"/>
          <w:lang w:val="ru-RU"/>
        </w:rPr>
        <w:t xml:space="preserve">Пользователи должны воздерживаться от любых действий, способных причинить вред информационным ресурсам </w:t>
      </w:r>
      <w:r w:rsidRPr="00963A9D">
        <w:rPr>
          <w:color w:val="000009"/>
          <w:spacing w:val="-4"/>
          <w:sz w:val="24"/>
          <w:lang w:val="ru-RU"/>
        </w:rPr>
        <w:t xml:space="preserve">школы, </w:t>
      </w:r>
      <w:r w:rsidRPr="00963A9D">
        <w:rPr>
          <w:color w:val="000009"/>
          <w:sz w:val="24"/>
          <w:lang w:val="ru-RU"/>
        </w:rPr>
        <w:t>программному или аппаратному обеспечению</w:t>
      </w:r>
      <w:r w:rsidRPr="00963A9D">
        <w:rPr>
          <w:color w:val="000009"/>
          <w:spacing w:val="-8"/>
          <w:sz w:val="24"/>
          <w:lang w:val="ru-RU"/>
        </w:rPr>
        <w:t xml:space="preserve"> </w:t>
      </w:r>
      <w:r w:rsidRPr="00963A9D">
        <w:rPr>
          <w:color w:val="000009"/>
          <w:sz w:val="24"/>
          <w:lang w:val="ru-RU"/>
        </w:rPr>
        <w:t>серверов</w:t>
      </w:r>
      <w:r w:rsidRPr="00963A9D">
        <w:rPr>
          <w:color w:val="000009"/>
          <w:spacing w:val="-8"/>
          <w:sz w:val="24"/>
          <w:lang w:val="ru-RU"/>
        </w:rPr>
        <w:t xml:space="preserve"> </w:t>
      </w:r>
      <w:r w:rsidRPr="00963A9D">
        <w:rPr>
          <w:color w:val="000009"/>
          <w:sz w:val="24"/>
          <w:lang w:val="ru-RU"/>
        </w:rPr>
        <w:t>и</w:t>
      </w:r>
      <w:r w:rsidRPr="00963A9D">
        <w:rPr>
          <w:color w:val="000009"/>
          <w:spacing w:val="-9"/>
          <w:sz w:val="24"/>
          <w:lang w:val="ru-RU"/>
        </w:rPr>
        <w:t xml:space="preserve"> </w:t>
      </w:r>
      <w:r w:rsidRPr="00963A9D">
        <w:rPr>
          <w:color w:val="000009"/>
          <w:sz w:val="24"/>
          <w:lang w:val="ru-RU"/>
        </w:rPr>
        <w:t>компьютеризированных</w:t>
      </w:r>
      <w:r w:rsidRPr="00963A9D">
        <w:rPr>
          <w:color w:val="000009"/>
          <w:spacing w:val="-8"/>
          <w:sz w:val="24"/>
          <w:lang w:val="ru-RU"/>
        </w:rPr>
        <w:t xml:space="preserve"> </w:t>
      </w:r>
      <w:r w:rsidRPr="00963A9D">
        <w:rPr>
          <w:color w:val="000009"/>
          <w:sz w:val="24"/>
          <w:lang w:val="ru-RU"/>
        </w:rPr>
        <w:t>рабочих</w:t>
      </w:r>
      <w:r w:rsidRPr="00963A9D">
        <w:rPr>
          <w:color w:val="000009"/>
          <w:spacing w:val="-8"/>
          <w:sz w:val="24"/>
          <w:lang w:val="ru-RU"/>
        </w:rPr>
        <w:t xml:space="preserve"> </w:t>
      </w:r>
      <w:r w:rsidRPr="00963A9D">
        <w:rPr>
          <w:color w:val="000009"/>
          <w:sz w:val="24"/>
          <w:lang w:val="ru-RU"/>
        </w:rPr>
        <w:t>и</w:t>
      </w:r>
      <w:r w:rsidRPr="00963A9D">
        <w:rPr>
          <w:color w:val="000009"/>
          <w:spacing w:val="-9"/>
          <w:sz w:val="24"/>
          <w:lang w:val="ru-RU"/>
        </w:rPr>
        <w:t xml:space="preserve"> </w:t>
      </w:r>
      <w:r w:rsidRPr="00963A9D">
        <w:rPr>
          <w:color w:val="000009"/>
          <w:sz w:val="24"/>
          <w:lang w:val="ru-RU"/>
        </w:rPr>
        <w:t>учебных</w:t>
      </w:r>
      <w:r w:rsidRPr="00963A9D">
        <w:rPr>
          <w:color w:val="000009"/>
          <w:spacing w:val="-8"/>
          <w:sz w:val="24"/>
          <w:lang w:val="ru-RU"/>
        </w:rPr>
        <w:t xml:space="preserve"> </w:t>
      </w:r>
      <w:r w:rsidRPr="00963A9D">
        <w:rPr>
          <w:color w:val="000009"/>
          <w:spacing w:val="-4"/>
          <w:sz w:val="24"/>
          <w:lang w:val="ru-RU"/>
        </w:rPr>
        <w:t>мест.</w:t>
      </w:r>
    </w:p>
    <w:p w14:paraId="4649E92F" w14:textId="385AB771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Пользователи должны использовать сеть Интернет в </w:t>
      </w:r>
      <w:r w:rsidR="00963A9D" w:rsidRPr="00963A9D">
        <w:rPr>
          <w:color w:val="000009"/>
          <w:sz w:val="24"/>
          <w:lang w:val="ru-RU"/>
        </w:rPr>
        <w:t xml:space="preserve">МБОУ </w:t>
      </w:r>
      <w:r w:rsidR="00963A9D" w:rsidRPr="00963A9D">
        <w:rPr>
          <w:color w:val="000009"/>
          <w:lang w:val="ru-RU"/>
        </w:rPr>
        <w:t>Дегтевской</w:t>
      </w:r>
      <w:r w:rsidR="00963A9D" w:rsidRPr="00963A9D">
        <w:rPr>
          <w:color w:val="000009"/>
          <w:sz w:val="24"/>
          <w:lang w:val="ru-RU"/>
        </w:rPr>
        <w:t xml:space="preserve"> СОШ</w:t>
      </w:r>
      <w:r w:rsidR="00D0244B">
        <w:rPr>
          <w:b/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исключительно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в</w:t>
      </w:r>
      <w:r w:rsidRPr="0057550A">
        <w:rPr>
          <w:color w:val="000009"/>
          <w:spacing w:val="-13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целях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образовательного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процесса.</w:t>
      </w:r>
    </w:p>
    <w:p w14:paraId="1C838771" w14:textId="273BE2DC" w:rsidR="002773D6" w:rsidRPr="0040214E" w:rsidRDefault="00033A77" w:rsidP="00033A77">
      <w:pPr>
        <w:pStyle w:val="a4"/>
        <w:numPr>
          <w:ilvl w:val="1"/>
          <w:numId w:val="3"/>
        </w:numPr>
        <w:tabs>
          <w:tab w:val="left" w:pos="888"/>
        </w:tabs>
        <w:spacing w:before="54"/>
        <w:ind w:right="103"/>
        <w:rPr>
          <w:b/>
          <w:lang w:val="ru-RU"/>
        </w:rPr>
      </w:pPr>
      <w:proofErr w:type="gramStart"/>
      <w:r w:rsidRPr="0040214E">
        <w:rPr>
          <w:color w:val="000009"/>
          <w:sz w:val="24"/>
          <w:lang w:val="ru-RU"/>
        </w:rPr>
        <w:t xml:space="preserve">Пользователи сети Интернет в </w:t>
      </w:r>
      <w:r w:rsidR="00963A9D" w:rsidRPr="00963A9D">
        <w:rPr>
          <w:color w:val="000009"/>
          <w:sz w:val="24"/>
          <w:lang w:val="ru-RU"/>
        </w:rPr>
        <w:t xml:space="preserve">МБОУ </w:t>
      </w:r>
      <w:r w:rsidR="00963A9D" w:rsidRPr="00963A9D">
        <w:rPr>
          <w:color w:val="000009"/>
          <w:lang w:val="ru-RU"/>
        </w:rPr>
        <w:t>Дегтевской</w:t>
      </w:r>
      <w:r w:rsidR="00963A9D" w:rsidRPr="00963A9D">
        <w:rPr>
          <w:color w:val="000009"/>
          <w:sz w:val="24"/>
          <w:lang w:val="ru-RU"/>
        </w:rPr>
        <w:t xml:space="preserve"> СОШ</w:t>
      </w:r>
      <w:r w:rsidR="00963A9D" w:rsidRPr="0040214E">
        <w:rPr>
          <w:color w:val="000009"/>
          <w:sz w:val="24"/>
          <w:lang w:val="ru-RU"/>
        </w:rPr>
        <w:t xml:space="preserve"> </w:t>
      </w:r>
      <w:r w:rsidRPr="0040214E">
        <w:rPr>
          <w:color w:val="000009"/>
          <w:sz w:val="24"/>
          <w:lang w:val="ru-RU"/>
        </w:rPr>
        <w:t xml:space="preserve">должны осознавать,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</w:t>
      </w:r>
      <w:r w:rsidRPr="0040214E">
        <w:rPr>
          <w:color w:val="000009"/>
          <w:spacing w:val="-3"/>
          <w:sz w:val="24"/>
          <w:lang w:val="ru-RU"/>
        </w:rPr>
        <w:t xml:space="preserve">Интернет, </w:t>
      </w:r>
      <w:r w:rsidRPr="0040214E">
        <w:rPr>
          <w:color w:val="000009"/>
          <w:sz w:val="24"/>
          <w:lang w:val="ru-RU"/>
        </w:rPr>
        <w:t xml:space="preserve">возможными «хакерскими взломами» ранее проверенных </w:t>
      </w:r>
      <w:proofErr w:type="spellStart"/>
      <w:r w:rsidRPr="0040214E">
        <w:rPr>
          <w:color w:val="000009"/>
          <w:sz w:val="24"/>
          <w:lang w:val="ru-RU"/>
        </w:rPr>
        <w:t>интернет-ресурсов</w:t>
      </w:r>
      <w:proofErr w:type="spellEnd"/>
      <w:r w:rsidRPr="0040214E">
        <w:rPr>
          <w:color w:val="000009"/>
          <w:sz w:val="24"/>
          <w:lang w:val="ru-RU"/>
        </w:rPr>
        <w:t xml:space="preserve">, и в связи с этим осознают возможную опасность столкновения с ресурсом, содержание </w:t>
      </w:r>
      <w:r w:rsidRPr="0040214E">
        <w:rPr>
          <w:color w:val="000009"/>
          <w:spacing w:val="-4"/>
          <w:sz w:val="24"/>
          <w:lang w:val="ru-RU"/>
        </w:rPr>
        <w:t>которого</w:t>
      </w:r>
      <w:r w:rsidRPr="0040214E">
        <w:rPr>
          <w:color w:val="000009"/>
          <w:spacing w:val="52"/>
          <w:sz w:val="24"/>
          <w:lang w:val="ru-RU"/>
        </w:rPr>
        <w:t xml:space="preserve"> </w:t>
      </w:r>
      <w:r w:rsidRPr="0040214E">
        <w:rPr>
          <w:color w:val="000009"/>
          <w:sz w:val="24"/>
          <w:lang w:val="ru-RU"/>
        </w:rPr>
        <w:t xml:space="preserve">противоречит </w:t>
      </w:r>
      <w:r w:rsidRPr="0040214E">
        <w:rPr>
          <w:color w:val="000009"/>
          <w:spacing w:val="-3"/>
          <w:sz w:val="24"/>
          <w:lang w:val="ru-RU"/>
        </w:rPr>
        <w:t xml:space="preserve">законодательству </w:t>
      </w:r>
      <w:r w:rsidRPr="0040214E">
        <w:rPr>
          <w:color w:val="000009"/>
          <w:sz w:val="24"/>
          <w:lang w:val="ru-RU"/>
        </w:rPr>
        <w:t>Российской Федерации и является несовместимым с целями и</w:t>
      </w:r>
      <w:proofErr w:type="gramEnd"/>
      <w:r w:rsidRPr="0040214E">
        <w:rPr>
          <w:color w:val="000009"/>
          <w:sz w:val="24"/>
          <w:lang w:val="ru-RU"/>
        </w:rPr>
        <w:t xml:space="preserve"> </w:t>
      </w:r>
      <w:r w:rsidRPr="0040214E">
        <w:rPr>
          <w:color w:val="000009"/>
          <w:spacing w:val="-2"/>
          <w:sz w:val="24"/>
          <w:lang w:val="ru-RU"/>
        </w:rPr>
        <w:t xml:space="preserve">задачами </w:t>
      </w:r>
      <w:r w:rsidRPr="0040214E">
        <w:rPr>
          <w:color w:val="000009"/>
          <w:sz w:val="24"/>
          <w:lang w:val="ru-RU"/>
        </w:rPr>
        <w:t xml:space="preserve">образовательного процесса. </w:t>
      </w:r>
      <w:proofErr w:type="gramStart"/>
      <w:r w:rsidRPr="0040214E">
        <w:rPr>
          <w:color w:val="000009"/>
          <w:sz w:val="24"/>
          <w:lang w:val="ru-RU"/>
        </w:rPr>
        <w:t xml:space="preserve">Участники процесса использования сети Интернет в </w:t>
      </w:r>
      <w:r w:rsidRPr="0040214E">
        <w:rPr>
          <w:color w:val="000009"/>
          <w:spacing w:val="-4"/>
          <w:sz w:val="24"/>
          <w:lang w:val="ru-RU"/>
        </w:rPr>
        <w:t>школе</w:t>
      </w:r>
      <w:r w:rsidRPr="0040214E">
        <w:rPr>
          <w:color w:val="000009"/>
          <w:spacing w:val="52"/>
          <w:sz w:val="24"/>
          <w:lang w:val="ru-RU"/>
        </w:rPr>
        <w:t xml:space="preserve"> </w:t>
      </w:r>
      <w:r w:rsidRPr="0040214E">
        <w:rPr>
          <w:color w:val="000009"/>
          <w:spacing w:val="-3"/>
          <w:sz w:val="24"/>
          <w:lang w:val="ru-RU"/>
        </w:rPr>
        <w:t xml:space="preserve">осознают, </w:t>
      </w:r>
      <w:r w:rsidRPr="0040214E">
        <w:rPr>
          <w:color w:val="000009"/>
          <w:sz w:val="24"/>
          <w:lang w:val="ru-RU"/>
        </w:rPr>
        <w:t xml:space="preserve">что </w:t>
      </w:r>
      <w:r w:rsidR="00963A9D" w:rsidRPr="00963A9D">
        <w:rPr>
          <w:color w:val="000009"/>
          <w:sz w:val="24"/>
          <w:lang w:val="ru-RU"/>
        </w:rPr>
        <w:t xml:space="preserve">МБОУ </w:t>
      </w:r>
      <w:r w:rsidR="00963A9D" w:rsidRPr="00963A9D">
        <w:rPr>
          <w:color w:val="000009"/>
          <w:lang w:val="ru-RU"/>
        </w:rPr>
        <w:t>Дегтевск</w:t>
      </w:r>
      <w:r w:rsidR="00963A9D">
        <w:rPr>
          <w:color w:val="000009"/>
          <w:lang w:val="ru-RU"/>
        </w:rPr>
        <w:t>ая</w:t>
      </w:r>
      <w:r w:rsidR="00963A9D" w:rsidRPr="00963A9D">
        <w:rPr>
          <w:color w:val="000009"/>
          <w:sz w:val="24"/>
          <w:lang w:val="ru-RU"/>
        </w:rPr>
        <w:t xml:space="preserve"> СОШ</w:t>
      </w:r>
      <w:r w:rsidR="00963A9D" w:rsidRPr="0040214E">
        <w:rPr>
          <w:color w:val="000009"/>
          <w:sz w:val="24"/>
          <w:lang w:val="ru-RU"/>
        </w:rPr>
        <w:t xml:space="preserve"> </w:t>
      </w:r>
      <w:r w:rsidRPr="0040214E">
        <w:rPr>
          <w:color w:val="000009"/>
          <w:sz w:val="24"/>
          <w:lang w:val="ru-RU"/>
        </w:rPr>
        <w:t xml:space="preserve">обязана принимать меры по защите ребенка </w:t>
      </w:r>
      <w:r w:rsidRPr="0040214E">
        <w:rPr>
          <w:color w:val="000009"/>
          <w:spacing w:val="-3"/>
          <w:sz w:val="24"/>
          <w:lang w:val="ru-RU"/>
        </w:rPr>
        <w:t xml:space="preserve">от </w:t>
      </w:r>
      <w:r w:rsidRPr="0040214E">
        <w:rPr>
          <w:color w:val="000009"/>
          <w:sz w:val="24"/>
          <w:lang w:val="ru-RU"/>
        </w:rPr>
        <w:t xml:space="preserve">информации, пропаганды и агитации, наносящих вред </w:t>
      </w:r>
      <w:r w:rsidRPr="0040214E">
        <w:rPr>
          <w:color w:val="000009"/>
          <w:spacing w:val="-3"/>
          <w:sz w:val="24"/>
          <w:lang w:val="ru-RU"/>
        </w:rPr>
        <w:t xml:space="preserve">его </w:t>
      </w:r>
      <w:r w:rsidRPr="0040214E">
        <w:rPr>
          <w:color w:val="000009"/>
          <w:sz w:val="24"/>
          <w:lang w:val="ru-RU"/>
        </w:rPr>
        <w:t xml:space="preserve">здоровью, нравственному и духовному развитию, а также </w:t>
      </w:r>
      <w:r w:rsidRPr="0040214E">
        <w:rPr>
          <w:color w:val="000009"/>
          <w:spacing w:val="-3"/>
          <w:sz w:val="24"/>
          <w:lang w:val="ru-RU"/>
        </w:rPr>
        <w:t xml:space="preserve">от </w:t>
      </w:r>
      <w:r w:rsidRPr="0040214E">
        <w:rPr>
          <w:color w:val="000009"/>
          <w:sz w:val="24"/>
          <w:lang w:val="ru-RU"/>
        </w:rPr>
        <w:t xml:space="preserve">информации порнографического характера, </w:t>
      </w:r>
      <w:r w:rsidRPr="0040214E">
        <w:rPr>
          <w:color w:val="000009"/>
          <w:spacing w:val="-3"/>
          <w:sz w:val="24"/>
          <w:lang w:val="ru-RU"/>
        </w:rPr>
        <w:t xml:space="preserve">от </w:t>
      </w:r>
      <w:r w:rsidRPr="0040214E">
        <w:rPr>
          <w:color w:val="000009"/>
          <w:sz w:val="24"/>
          <w:lang w:val="ru-RU"/>
        </w:rPr>
        <w:t xml:space="preserve">информации, пропагандирующей нетрадиционные    сексуальные    отношения,    и    ограничить    доступ    ребенка на </w:t>
      </w:r>
      <w:r w:rsidRPr="0040214E">
        <w:rPr>
          <w:color w:val="000009"/>
          <w:lang w:val="ru-RU"/>
        </w:rPr>
        <w:t>компьютерах школы к подобной информации.</w:t>
      </w:r>
      <w:proofErr w:type="gramEnd"/>
    </w:p>
    <w:p w14:paraId="7CEFCBF2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При обнаружении Пользователем ресурса, содержимое </w:t>
      </w:r>
      <w:r w:rsidRPr="0057550A">
        <w:rPr>
          <w:color w:val="000009"/>
          <w:spacing w:val="-4"/>
          <w:sz w:val="24"/>
          <w:lang w:val="ru-RU"/>
        </w:rPr>
        <w:t xml:space="preserve">которого </w:t>
      </w:r>
      <w:r w:rsidRPr="0057550A">
        <w:rPr>
          <w:color w:val="000009"/>
          <w:sz w:val="24"/>
          <w:lang w:val="ru-RU"/>
        </w:rPr>
        <w:t xml:space="preserve">несовместимо с целями образовательного процесса (например, при «хакерских взломах» ресурса и </w:t>
      </w:r>
      <w:r w:rsidRPr="0057550A">
        <w:rPr>
          <w:color w:val="000009"/>
          <w:spacing w:val="-4"/>
          <w:sz w:val="24"/>
          <w:lang w:val="ru-RU"/>
        </w:rPr>
        <w:t xml:space="preserve">т.п.), </w:t>
      </w:r>
      <w:r w:rsidRPr="0057550A">
        <w:rPr>
          <w:color w:val="000009"/>
          <w:sz w:val="24"/>
          <w:lang w:val="ru-RU"/>
        </w:rPr>
        <w:t xml:space="preserve">он обязан незамедлительно сообщить о </w:t>
      </w:r>
      <w:r w:rsidRPr="0057550A">
        <w:rPr>
          <w:color w:val="000009"/>
          <w:spacing w:val="-4"/>
          <w:sz w:val="24"/>
          <w:lang w:val="ru-RU"/>
        </w:rPr>
        <w:t xml:space="preserve">таком </w:t>
      </w:r>
      <w:r w:rsidRPr="0057550A">
        <w:rPr>
          <w:color w:val="000009"/>
          <w:sz w:val="24"/>
          <w:lang w:val="ru-RU"/>
        </w:rPr>
        <w:t>ресурсе лицу</w:t>
      </w:r>
      <w:r w:rsidR="00D0244B">
        <w:rPr>
          <w:color w:val="000009"/>
          <w:sz w:val="24"/>
          <w:lang w:val="ru-RU"/>
        </w:rPr>
        <w:t xml:space="preserve">, </w:t>
      </w:r>
      <w:r w:rsidRPr="0057550A">
        <w:rPr>
          <w:color w:val="000009"/>
          <w:sz w:val="24"/>
          <w:lang w:val="ru-RU"/>
        </w:rPr>
        <w:t xml:space="preserve">ответственному за работу Интернета и ограничение доступа в письменном или электронном виде с указанием </w:t>
      </w:r>
      <w:r w:rsidRPr="0057550A">
        <w:rPr>
          <w:color w:val="000009"/>
          <w:spacing w:val="-3"/>
          <w:sz w:val="24"/>
          <w:lang w:val="ru-RU"/>
        </w:rPr>
        <w:t xml:space="preserve">его </w:t>
      </w:r>
      <w:r w:rsidRPr="0057550A">
        <w:rPr>
          <w:color w:val="000009"/>
          <w:sz w:val="24"/>
          <w:lang w:val="ru-RU"/>
        </w:rPr>
        <w:t>доменного адреса и покинуть данный</w:t>
      </w:r>
      <w:r w:rsidRPr="0057550A">
        <w:rPr>
          <w:color w:val="000009"/>
          <w:spacing w:val="-26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ресурс.</w:t>
      </w:r>
    </w:p>
    <w:p w14:paraId="166FF136" w14:textId="77777777" w:rsidR="002773D6" w:rsidRPr="0057550A" w:rsidRDefault="002773D6">
      <w:pPr>
        <w:pStyle w:val="a3"/>
        <w:rPr>
          <w:lang w:val="ru-RU"/>
        </w:rPr>
      </w:pPr>
    </w:p>
    <w:p w14:paraId="5F85667A" w14:textId="77777777" w:rsidR="002773D6" w:rsidRDefault="00033A77">
      <w:pPr>
        <w:pStyle w:val="1"/>
        <w:numPr>
          <w:ilvl w:val="0"/>
          <w:numId w:val="3"/>
        </w:numPr>
        <w:tabs>
          <w:tab w:val="left" w:pos="456"/>
        </w:tabs>
      </w:pPr>
      <w:proofErr w:type="spellStart"/>
      <w:r>
        <w:rPr>
          <w:color w:val="000009"/>
        </w:rPr>
        <w:t>Ответственность</w:t>
      </w:r>
      <w:proofErr w:type="spellEnd"/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</w:rPr>
        <w:t>сторон</w:t>
      </w:r>
      <w:proofErr w:type="spellEnd"/>
    </w:p>
    <w:p w14:paraId="1BB94990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Нарушение Пользователем данного положения или Правил использования сети Интернет может явиться </w:t>
      </w:r>
      <w:r w:rsidRPr="0057550A">
        <w:rPr>
          <w:color w:val="000009"/>
          <w:spacing w:val="-3"/>
          <w:sz w:val="24"/>
          <w:lang w:val="ru-RU"/>
        </w:rPr>
        <w:t xml:space="preserve">поводом </w:t>
      </w:r>
      <w:r w:rsidRPr="0057550A">
        <w:rPr>
          <w:color w:val="000009"/>
          <w:sz w:val="24"/>
          <w:lang w:val="ru-RU"/>
        </w:rPr>
        <w:t>для временного либо полного отказа в доступе к ресурсам сети</w:t>
      </w:r>
      <w:r w:rsidRPr="0057550A">
        <w:rPr>
          <w:color w:val="000009"/>
          <w:spacing w:val="4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Интернет.</w:t>
      </w:r>
    </w:p>
    <w:p w14:paraId="2E47DABA" w14:textId="77777777"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6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Решение об отказе в доступе к сети Интернет определенному Пользователю либо об ограничении доступа к сети Интернет </w:t>
      </w:r>
      <w:r w:rsidRPr="0057550A">
        <w:rPr>
          <w:color w:val="000009"/>
          <w:spacing w:val="-4"/>
          <w:sz w:val="24"/>
          <w:lang w:val="ru-RU"/>
        </w:rPr>
        <w:t xml:space="preserve">такого </w:t>
      </w:r>
      <w:r w:rsidRPr="0057550A">
        <w:rPr>
          <w:color w:val="000009"/>
          <w:sz w:val="24"/>
          <w:lang w:val="ru-RU"/>
        </w:rPr>
        <w:t>Пользователя принимается</w:t>
      </w:r>
      <w:r w:rsidRPr="0057550A">
        <w:rPr>
          <w:color w:val="000009"/>
          <w:spacing w:val="-4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директором.</w:t>
      </w:r>
    </w:p>
    <w:p w14:paraId="52120C86" w14:textId="77777777" w:rsidR="002773D6" w:rsidRPr="0057550A" w:rsidRDefault="002773D6">
      <w:pPr>
        <w:pStyle w:val="a3"/>
        <w:spacing w:before="3"/>
        <w:rPr>
          <w:sz w:val="17"/>
          <w:lang w:val="ru-RU"/>
        </w:rPr>
      </w:pPr>
      <w:bookmarkStart w:id="0" w:name="_GoBack"/>
      <w:bookmarkEnd w:id="0"/>
    </w:p>
    <w:p w14:paraId="651C85E6" w14:textId="77777777" w:rsidR="00155D13" w:rsidRDefault="00155D13" w:rsidP="00D0244B">
      <w:pPr>
        <w:pStyle w:val="a3"/>
        <w:spacing w:before="42"/>
        <w:ind w:left="115"/>
        <w:jc w:val="right"/>
        <w:rPr>
          <w:color w:val="000009"/>
          <w:lang w:val="ru-RU"/>
        </w:rPr>
      </w:pPr>
    </w:p>
    <w:sectPr w:rsidR="00155D13" w:rsidSect="00EE7BE4">
      <w:pgSz w:w="11900" w:h="16840"/>
      <w:pgMar w:top="1360" w:right="1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7E2"/>
    <w:multiLevelType w:val="hybridMultilevel"/>
    <w:tmpl w:val="C3F2C21C"/>
    <w:lvl w:ilvl="0" w:tplc="6456C7C6">
      <w:numFmt w:val="bullet"/>
      <w:lvlText w:val="·"/>
      <w:lvlJc w:val="left"/>
      <w:pPr>
        <w:ind w:left="816" w:hanging="358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6CFA1178">
      <w:numFmt w:val="bullet"/>
      <w:lvlText w:val="•"/>
      <w:lvlJc w:val="left"/>
      <w:pPr>
        <w:ind w:left="1722" w:hanging="358"/>
      </w:pPr>
      <w:rPr>
        <w:rFonts w:hint="default"/>
      </w:rPr>
    </w:lvl>
    <w:lvl w:ilvl="2" w:tplc="9C608316">
      <w:numFmt w:val="bullet"/>
      <w:lvlText w:val="•"/>
      <w:lvlJc w:val="left"/>
      <w:pPr>
        <w:ind w:left="2624" w:hanging="358"/>
      </w:pPr>
      <w:rPr>
        <w:rFonts w:hint="default"/>
      </w:rPr>
    </w:lvl>
    <w:lvl w:ilvl="3" w:tplc="47B452D4">
      <w:numFmt w:val="bullet"/>
      <w:lvlText w:val="•"/>
      <w:lvlJc w:val="left"/>
      <w:pPr>
        <w:ind w:left="3526" w:hanging="358"/>
      </w:pPr>
      <w:rPr>
        <w:rFonts w:hint="default"/>
      </w:rPr>
    </w:lvl>
    <w:lvl w:ilvl="4" w:tplc="22242A34">
      <w:numFmt w:val="bullet"/>
      <w:lvlText w:val="•"/>
      <w:lvlJc w:val="left"/>
      <w:pPr>
        <w:ind w:left="4428" w:hanging="358"/>
      </w:pPr>
      <w:rPr>
        <w:rFonts w:hint="default"/>
      </w:rPr>
    </w:lvl>
    <w:lvl w:ilvl="5" w:tplc="727698FA">
      <w:numFmt w:val="bullet"/>
      <w:lvlText w:val="•"/>
      <w:lvlJc w:val="left"/>
      <w:pPr>
        <w:ind w:left="5330" w:hanging="358"/>
      </w:pPr>
      <w:rPr>
        <w:rFonts w:hint="default"/>
      </w:rPr>
    </w:lvl>
    <w:lvl w:ilvl="6" w:tplc="3F18E9E0">
      <w:numFmt w:val="bullet"/>
      <w:lvlText w:val="•"/>
      <w:lvlJc w:val="left"/>
      <w:pPr>
        <w:ind w:left="6232" w:hanging="358"/>
      </w:pPr>
      <w:rPr>
        <w:rFonts w:hint="default"/>
      </w:rPr>
    </w:lvl>
    <w:lvl w:ilvl="7" w:tplc="BC2C6AEA">
      <w:numFmt w:val="bullet"/>
      <w:lvlText w:val="•"/>
      <w:lvlJc w:val="left"/>
      <w:pPr>
        <w:ind w:left="7134" w:hanging="358"/>
      </w:pPr>
      <w:rPr>
        <w:rFonts w:hint="default"/>
      </w:rPr>
    </w:lvl>
    <w:lvl w:ilvl="8" w:tplc="05D28706">
      <w:numFmt w:val="bullet"/>
      <w:lvlText w:val="•"/>
      <w:lvlJc w:val="left"/>
      <w:pPr>
        <w:ind w:left="8036" w:hanging="358"/>
      </w:pPr>
      <w:rPr>
        <w:rFonts w:hint="default"/>
      </w:rPr>
    </w:lvl>
  </w:abstractNum>
  <w:abstractNum w:abstractNumId="1">
    <w:nsid w:val="3D786A5B"/>
    <w:multiLevelType w:val="hybridMultilevel"/>
    <w:tmpl w:val="F46A06BA"/>
    <w:lvl w:ilvl="0" w:tplc="84461258">
      <w:numFmt w:val="bullet"/>
      <w:lvlText w:val="·"/>
      <w:lvlJc w:val="left"/>
      <w:pPr>
        <w:ind w:left="816" w:hanging="356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FFC6EACC">
      <w:numFmt w:val="bullet"/>
      <w:lvlText w:val="•"/>
      <w:lvlJc w:val="left"/>
      <w:pPr>
        <w:ind w:left="1722" w:hanging="356"/>
      </w:pPr>
      <w:rPr>
        <w:rFonts w:hint="default"/>
      </w:rPr>
    </w:lvl>
    <w:lvl w:ilvl="2" w:tplc="1C86A298">
      <w:numFmt w:val="bullet"/>
      <w:lvlText w:val="•"/>
      <w:lvlJc w:val="left"/>
      <w:pPr>
        <w:ind w:left="2624" w:hanging="356"/>
      </w:pPr>
      <w:rPr>
        <w:rFonts w:hint="default"/>
      </w:rPr>
    </w:lvl>
    <w:lvl w:ilvl="3" w:tplc="3A5AD83A">
      <w:numFmt w:val="bullet"/>
      <w:lvlText w:val="•"/>
      <w:lvlJc w:val="left"/>
      <w:pPr>
        <w:ind w:left="3526" w:hanging="356"/>
      </w:pPr>
      <w:rPr>
        <w:rFonts w:hint="default"/>
      </w:rPr>
    </w:lvl>
    <w:lvl w:ilvl="4" w:tplc="C582C95E">
      <w:numFmt w:val="bullet"/>
      <w:lvlText w:val="•"/>
      <w:lvlJc w:val="left"/>
      <w:pPr>
        <w:ind w:left="4428" w:hanging="356"/>
      </w:pPr>
      <w:rPr>
        <w:rFonts w:hint="default"/>
      </w:rPr>
    </w:lvl>
    <w:lvl w:ilvl="5" w:tplc="BBAE8FBC">
      <w:numFmt w:val="bullet"/>
      <w:lvlText w:val="•"/>
      <w:lvlJc w:val="left"/>
      <w:pPr>
        <w:ind w:left="5330" w:hanging="356"/>
      </w:pPr>
      <w:rPr>
        <w:rFonts w:hint="default"/>
      </w:rPr>
    </w:lvl>
    <w:lvl w:ilvl="6" w:tplc="91C6D18A">
      <w:numFmt w:val="bullet"/>
      <w:lvlText w:val="•"/>
      <w:lvlJc w:val="left"/>
      <w:pPr>
        <w:ind w:left="6232" w:hanging="356"/>
      </w:pPr>
      <w:rPr>
        <w:rFonts w:hint="default"/>
      </w:rPr>
    </w:lvl>
    <w:lvl w:ilvl="7" w:tplc="577A3B8C">
      <w:numFmt w:val="bullet"/>
      <w:lvlText w:val="•"/>
      <w:lvlJc w:val="left"/>
      <w:pPr>
        <w:ind w:left="7134" w:hanging="356"/>
      </w:pPr>
      <w:rPr>
        <w:rFonts w:hint="default"/>
      </w:rPr>
    </w:lvl>
    <w:lvl w:ilvl="8" w:tplc="E8443BDC">
      <w:numFmt w:val="bullet"/>
      <w:lvlText w:val="•"/>
      <w:lvlJc w:val="left"/>
      <w:pPr>
        <w:ind w:left="8036" w:hanging="356"/>
      </w:pPr>
      <w:rPr>
        <w:rFonts w:hint="default"/>
      </w:rPr>
    </w:lvl>
  </w:abstractNum>
  <w:abstractNum w:abstractNumId="2">
    <w:nsid w:val="47AC4853"/>
    <w:multiLevelType w:val="multilevel"/>
    <w:tmpl w:val="2ECEECDC"/>
    <w:lvl w:ilvl="0">
      <w:start w:val="1"/>
      <w:numFmt w:val="decimal"/>
      <w:lvlText w:val="%1."/>
      <w:lvlJc w:val="left"/>
      <w:pPr>
        <w:ind w:left="456" w:hanging="356"/>
      </w:pPr>
      <w:rPr>
        <w:rFonts w:ascii="Times New Roman" w:eastAsia="Times New Roman" w:hAnsi="Times New Roman" w:cs="Times New Roman" w:hint="default"/>
        <w:b/>
        <w:bCs/>
        <w:color w:val="000009"/>
        <w:spacing w:val="-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88" w:hanging="428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875" w:hanging="428"/>
      </w:pPr>
      <w:rPr>
        <w:rFonts w:hint="default"/>
      </w:rPr>
    </w:lvl>
    <w:lvl w:ilvl="3">
      <w:numFmt w:val="bullet"/>
      <w:lvlText w:val="•"/>
      <w:lvlJc w:val="left"/>
      <w:pPr>
        <w:ind w:left="2871" w:hanging="428"/>
      </w:pPr>
      <w:rPr>
        <w:rFonts w:hint="default"/>
      </w:rPr>
    </w:lvl>
    <w:lvl w:ilvl="4">
      <w:numFmt w:val="bullet"/>
      <w:lvlText w:val="•"/>
      <w:lvlJc w:val="left"/>
      <w:pPr>
        <w:ind w:left="3866" w:hanging="428"/>
      </w:pPr>
      <w:rPr>
        <w:rFonts w:hint="default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</w:rPr>
    </w:lvl>
    <w:lvl w:ilvl="6">
      <w:numFmt w:val="bullet"/>
      <w:lvlText w:val="•"/>
      <w:lvlJc w:val="left"/>
      <w:pPr>
        <w:ind w:left="5857" w:hanging="428"/>
      </w:pPr>
      <w:rPr>
        <w:rFonts w:hint="default"/>
      </w:rPr>
    </w:lvl>
    <w:lvl w:ilvl="7">
      <w:numFmt w:val="bullet"/>
      <w:lvlText w:val="•"/>
      <w:lvlJc w:val="left"/>
      <w:pPr>
        <w:ind w:left="6853" w:hanging="428"/>
      </w:pPr>
      <w:rPr>
        <w:rFonts w:hint="default"/>
      </w:rPr>
    </w:lvl>
    <w:lvl w:ilvl="8">
      <w:numFmt w:val="bullet"/>
      <w:lvlText w:val="•"/>
      <w:lvlJc w:val="left"/>
      <w:pPr>
        <w:ind w:left="7848" w:hanging="428"/>
      </w:pPr>
      <w:rPr>
        <w:rFonts w:hint="default"/>
      </w:rPr>
    </w:lvl>
  </w:abstractNum>
  <w:abstractNum w:abstractNumId="3">
    <w:nsid w:val="4DFE4C89"/>
    <w:multiLevelType w:val="hybridMultilevel"/>
    <w:tmpl w:val="B07E4704"/>
    <w:lvl w:ilvl="0" w:tplc="EC2AC620">
      <w:numFmt w:val="bullet"/>
      <w:lvlText w:val="·"/>
      <w:lvlJc w:val="left"/>
      <w:pPr>
        <w:ind w:left="116" w:hanging="356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35DA6FE6">
      <w:numFmt w:val="bullet"/>
      <w:lvlText w:val="•"/>
      <w:lvlJc w:val="left"/>
      <w:pPr>
        <w:ind w:left="1046" w:hanging="356"/>
      </w:pPr>
      <w:rPr>
        <w:rFonts w:hint="default"/>
      </w:rPr>
    </w:lvl>
    <w:lvl w:ilvl="2" w:tplc="53C060C4">
      <w:numFmt w:val="bullet"/>
      <w:lvlText w:val="•"/>
      <w:lvlJc w:val="left"/>
      <w:pPr>
        <w:ind w:left="1972" w:hanging="356"/>
      </w:pPr>
      <w:rPr>
        <w:rFonts w:hint="default"/>
      </w:rPr>
    </w:lvl>
    <w:lvl w:ilvl="3" w:tplc="C49C3950">
      <w:numFmt w:val="bullet"/>
      <w:lvlText w:val="•"/>
      <w:lvlJc w:val="left"/>
      <w:pPr>
        <w:ind w:left="2898" w:hanging="356"/>
      </w:pPr>
      <w:rPr>
        <w:rFonts w:hint="default"/>
      </w:rPr>
    </w:lvl>
    <w:lvl w:ilvl="4" w:tplc="255CBD80">
      <w:numFmt w:val="bullet"/>
      <w:lvlText w:val="•"/>
      <w:lvlJc w:val="left"/>
      <w:pPr>
        <w:ind w:left="3824" w:hanging="356"/>
      </w:pPr>
      <w:rPr>
        <w:rFonts w:hint="default"/>
      </w:rPr>
    </w:lvl>
    <w:lvl w:ilvl="5" w:tplc="6694BEEA">
      <w:numFmt w:val="bullet"/>
      <w:lvlText w:val="•"/>
      <w:lvlJc w:val="left"/>
      <w:pPr>
        <w:ind w:left="4750" w:hanging="356"/>
      </w:pPr>
      <w:rPr>
        <w:rFonts w:hint="default"/>
      </w:rPr>
    </w:lvl>
    <w:lvl w:ilvl="6" w:tplc="AE741D6E">
      <w:numFmt w:val="bullet"/>
      <w:lvlText w:val="•"/>
      <w:lvlJc w:val="left"/>
      <w:pPr>
        <w:ind w:left="5676" w:hanging="356"/>
      </w:pPr>
      <w:rPr>
        <w:rFonts w:hint="default"/>
      </w:rPr>
    </w:lvl>
    <w:lvl w:ilvl="7" w:tplc="5C083952">
      <w:numFmt w:val="bullet"/>
      <w:lvlText w:val="•"/>
      <w:lvlJc w:val="left"/>
      <w:pPr>
        <w:ind w:left="6602" w:hanging="356"/>
      </w:pPr>
      <w:rPr>
        <w:rFonts w:hint="default"/>
      </w:rPr>
    </w:lvl>
    <w:lvl w:ilvl="8" w:tplc="7A64DC3A">
      <w:numFmt w:val="bullet"/>
      <w:lvlText w:val="•"/>
      <w:lvlJc w:val="left"/>
      <w:pPr>
        <w:ind w:left="7528" w:hanging="356"/>
      </w:pPr>
      <w:rPr>
        <w:rFonts w:hint="default"/>
      </w:rPr>
    </w:lvl>
  </w:abstractNum>
  <w:abstractNum w:abstractNumId="4">
    <w:nsid w:val="74066B6C"/>
    <w:multiLevelType w:val="hybridMultilevel"/>
    <w:tmpl w:val="9D1E297A"/>
    <w:lvl w:ilvl="0" w:tplc="9CCE2500">
      <w:start w:val="1"/>
      <w:numFmt w:val="decimal"/>
      <w:lvlText w:val="%1."/>
      <w:lvlJc w:val="left"/>
      <w:pPr>
        <w:ind w:left="456" w:hanging="356"/>
        <w:jc w:val="left"/>
      </w:pPr>
      <w:rPr>
        <w:rFonts w:hint="default"/>
        <w:spacing w:val="-20"/>
        <w:w w:val="100"/>
      </w:rPr>
    </w:lvl>
    <w:lvl w:ilvl="1" w:tplc="F7BEDD40">
      <w:start w:val="1"/>
      <w:numFmt w:val="decimal"/>
      <w:lvlText w:val="%2)"/>
      <w:lvlJc w:val="left"/>
      <w:pPr>
        <w:ind w:left="816" w:hanging="356"/>
        <w:jc w:val="left"/>
      </w:pPr>
      <w:rPr>
        <w:rFonts w:ascii="Times New Roman" w:eastAsia="Times New Roman" w:hAnsi="Times New Roman" w:cs="Times New Roman" w:hint="default"/>
        <w:color w:val="000009"/>
        <w:spacing w:val="-29"/>
        <w:w w:val="100"/>
        <w:sz w:val="24"/>
        <w:szCs w:val="24"/>
      </w:rPr>
    </w:lvl>
    <w:lvl w:ilvl="2" w:tplc="70701406">
      <w:numFmt w:val="bullet"/>
      <w:lvlText w:val="•"/>
      <w:lvlJc w:val="left"/>
      <w:pPr>
        <w:ind w:left="1822" w:hanging="356"/>
      </w:pPr>
      <w:rPr>
        <w:rFonts w:hint="default"/>
      </w:rPr>
    </w:lvl>
    <w:lvl w:ilvl="3" w:tplc="7DBAA544">
      <w:numFmt w:val="bullet"/>
      <w:lvlText w:val="•"/>
      <w:lvlJc w:val="left"/>
      <w:pPr>
        <w:ind w:left="2824" w:hanging="356"/>
      </w:pPr>
      <w:rPr>
        <w:rFonts w:hint="default"/>
      </w:rPr>
    </w:lvl>
    <w:lvl w:ilvl="4" w:tplc="ABAC6CDA">
      <w:numFmt w:val="bullet"/>
      <w:lvlText w:val="•"/>
      <w:lvlJc w:val="left"/>
      <w:pPr>
        <w:ind w:left="3826" w:hanging="356"/>
      </w:pPr>
      <w:rPr>
        <w:rFonts w:hint="default"/>
      </w:rPr>
    </w:lvl>
    <w:lvl w:ilvl="5" w:tplc="4B5220A4">
      <w:numFmt w:val="bullet"/>
      <w:lvlText w:val="•"/>
      <w:lvlJc w:val="left"/>
      <w:pPr>
        <w:ind w:left="4828" w:hanging="356"/>
      </w:pPr>
      <w:rPr>
        <w:rFonts w:hint="default"/>
      </w:rPr>
    </w:lvl>
    <w:lvl w:ilvl="6" w:tplc="9F6A2860">
      <w:numFmt w:val="bullet"/>
      <w:lvlText w:val="•"/>
      <w:lvlJc w:val="left"/>
      <w:pPr>
        <w:ind w:left="5831" w:hanging="356"/>
      </w:pPr>
      <w:rPr>
        <w:rFonts w:hint="default"/>
      </w:rPr>
    </w:lvl>
    <w:lvl w:ilvl="7" w:tplc="3CFE2D6E">
      <w:numFmt w:val="bullet"/>
      <w:lvlText w:val="•"/>
      <w:lvlJc w:val="left"/>
      <w:pPr>
        <w:ind w:left="6833" w:hanging="356"/>
      </w:pPr>
      <w:rPr>
        <w:rFonts w:hint="default"/>
      </w:rPr>
    </w:lvl>
    <w:lvl w:ilvl="8" w:tplc="1B2CE07C">
      <w:numFmt w:val="bullet"/>
      <w:lvlText w:val="•"/>
      <w:lvlJc w:val="left"/>
      <w:pPr>
        <w:ind w:left="7835" w:hanging="35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D6"/>
    <w:rsid w:val="0002286D"/>
    <w:rsid w:val="00030E26"/>
    <w:rsid w:val="00033A77"/>
    <w:rsid w:val="00155D13"/>
    <w:rsid w:val="002773D6"/>
    <w:rsid w:val="002D19B1"/>
    <w:rsid w:val="003F093D"/>
    <w:rsid w:val="0040214E"/>
    <w:rsid w:val="004D74B8"/>
    <w:rsid w:val="0057550A"/>
    <w:rsid w:val="005A4BDF"/>
    <w:rsid w:val="006A23BD"/>
    <w:rsid w:val="007415AD"/>
    <w:rsid w:val="00892297"/>
    <w:rsid w:val="008F5368"/>
    <w:rsid w:val="00963A9D"/>
    <w:rsid w:val="00A06448"/>
    <w:rsid w:val="00A670DD"/>
    <w:rsid w:val="00B23613"/>
    <w:rsid w:val="00B313C4"/>
    <w:rsid w:val="00BA7740"/>
    <w:rsid w:val="00D0244B"/>
    <w:rsid w:val="00D1550E"/>
    <w:rsid w:val="00EE7BE4"/>
    <w:rsid w:val="00FD1869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F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BE4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EE7BE4"/>
    <w:pPr>
      <w:ind w:left="4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BE4"/>
    <w:rPr>
      <w:sz w:val="24"/>
      <w:szCs w:val="24"/>
    </w:rPr>
  </w:style>
  <w:style w:type="paragraph" w:styleId="a4">
    <w:name w:val="List Paragraph"/>
    <w:basedOn w:val="a"/>
    <w:uiPriority w:val="1"/>
    <w:qFormat/>
    <w:rsid w:val="00EE7BE4"/>
    <w:pPr>
      <w:ind w:left="888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EE7BE4"/>
    <w:pPr>
      <w:spacing w:line="263" w:lineRule="exact"/>
      <w:ind w:left="67" w:right="266"/>
    </w:pPr>
  </w:style>
  <w:style w:type="character" w:customStyle="1" w:styleId="a5">
    <w:name w:val="Без интервала Знак"/>
    <w:link w:val="a6"/>
    <w:uiPriority w:val="1"/>
    <w:locked/>
    <w:rsid w:val="0057550A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57550A"/>
    <w:pPr>
      <w:widowControl/>
    </w:pPr>
    <w:rPr>
      <w:rFonts w:ascii="Calibri" w:hAnsi="Calibri" w:cs="Calibri"/>
    </w:rPr>
  </w:style>
  <w:style w:type="table" w:customStyle="1" w:styleId="10">
    <w:name w:val="Сетка таблицы1"/>
    <w:basedOn w:val="a1"/>
    <w:next w:val="a7"/>
    <w:uiPriority w:val="59"/>
    <w:rsid w:val="00D0244B"/>
    <w:pPr>
      <w:widowControl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0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8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8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BE4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EE7BE4"/>
    <w:pPr>
      <w:ind w:left="4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BE4"/>
    <w:rPr>
      <w:sz w:val="24"/>
      <w:szCs w:val="24"/>
    </w:rPr>
  </w:style>
  <w:style w:type="paragraph" w:styleId="a4">
    <w:name w:val="List Paragraph"/>
    <w:basedOn w:val="a"/>
    <w:uiPriority w:val="1"/>
    <w:qFormat/>
    <w:rsid w:val="00EE7BE4"/>
    <w:pPr>
      <w:ind w:left="888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EE7BE4"/>
    <w:pPr>
      <w:spacing w:line="263" w:lineRule="exact"/>
      <w:ind w:left="67" w:right="266"/>
    </w:pPr>
  </w:style>
  <w:style w:type="character" w:customStyle="1" w:styleId="a5">
    <w:name w:val="Без интервала Знак"/>
    <w:link w:val="a6"/>
    <w:uiPriority w:val="1"/>
    <w:locked/>
    <w:rsid w:val="0057550A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57550A"/>
    <w:pPr>
      <w:widowControl/>
    </w:pPr>
    <w:rPr>
      <w:rFonts w:ascii="Calibri" w:hAnsi="Calibri" w:cs="Calibri"/>
    </w:rPr>
  </w:style>
  <w:style w:type="table" w:customStyle="1" w:styleId="10">
    <w:name w:val="Сетка таблицы1"/>
    <w:basedOn w:val="a1"/>
    <w:next w:val="a7"/>
    <w:uiPriority w:val="59"/>
    <w:rsid w:val="00D0244B"/>
    <w:pPr>
      <w:widowControl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0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8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8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19</cp:revision>
  <cp:lastPrinted>2022-01-21T07:09:00Z</cp:lastPrinted>
  <dcterms:created xsi:type="dcterms:W3CDTF">2022-01-03T18:07:00Z</dcterms:created>
  <dcterms:modified xsi:type="dcterms:W3CDTF">2022-03-30T08:19:00Z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2016-11-30T00:00:00Z</vt:filetime>
  </property>
</Properties>
</file>