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2455"/>
        <w:gridCol w:w="2512"/>
        <w:gridCol w:w="1543"/>
        <w:gridCol w:w="1457"/>
        <w:gridCol w:w="1902"/>
        <w:gridCol w:w="1790"/>
        <w:gridCol w:w="1585"/>
        <w:gridCol w:w="2044"/>
      </w:tblGrid>
      <w:tr w:rsidR="00FF0CD3" w:rsidRPr="00B45BCB" w:rsidTr="00C00272">
        <w:trPr>
          <w:trHeight w:val="1402"/>
          <w:jc w:val="center"/>
        </w:trPr>
        <w:tc>
          <w:tcPr>
            <w:tcW w:w="15288" w:type="dxa"/>
            <w:gridSpan w:val="8"/>
          </w:tcPr>
          <w:p w:rsidR="00FF0CD3" w:rsidRPr="002760B7" w:rsidRDefault="00FF0CD3" w:rsidP="00376866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F0CD3" w:rsidRPr="00B45BCB" w:rsidTr="00C00272">
        <w:trPr>
          <w:trHeight w:val="20"/>
          <w:jc w:val="center"/>
        </w:trPr>
        <w:tc>
          <w:tcPr>
            <w:tcW w:w="15288" w:type="dxa"/>
            <w:gridSpan w:val="8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866" w:rsidRPr="00B45BCB" w:rsidTr="00C00272">
        <w:trPr>
          <w:gridAfter w:val="1"/>
          <w:wAfter w:w="2423" w:type="dxa"/>
          <w:trHeight w:val="408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обязательным 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C00272" w:rsidRDefault="00376866" w:rsidP="00C0027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376866" w:rsidRPr="00B45BCB" w:rsidTr="00936322">
        <w:trPr>
          <w:gridAfter w:val="1"/>
          <w:wAfter w:w="2423" w:type="dxa"/>
          <w:trHeight w:val="1548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72A4F" w:rsidRDefault="00376866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8E64A1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6866" w:rsidRPr="00B45BCB" w:rsidTr="00C00272">
        <w:trPr>
          <w:gridAfter w:val="1"/>
          <w:wAfter w:w="2423" w:type="dxa"/>
          <w:trHeight w:val="2703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C00272" w:rsidRDefault="00482998" w:rsidP="006101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МБОУ Савдянская СОШ им.И.Т.Таранова </w:t>
            </w:r>
          </w:p>
          <w:p w:rsidR="00376866" w:rsidRPr="006101F5" w:rsidRDefault="00376866" w:rsidP="004829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каб. </w:t>
            </w:r>
            <w:r w:rsidR="00482998">
              <w:rPr>
                <w:i/>
                <w:sz w:val="24"/>
                <w:szCs w:val="24"/>
              </w:rPr>
              <w:t xml:space="preserve">заместителя директора по учебно- воспитательной работе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482998" w:rsidP="006101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347442</w:t>
            </w:r>
          </w:p>
          <w:p w:rsidR="00376866" w:rsidRPr="006101F5" w:rsidRDefault="00376866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376866" w:rsidRPr="006101F5" w:rsidRDefault="00482998" w:rsidP="006101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Заветинский </w:t>
            </w:r>
            <w:r w:rsidR="00376866" w:rsidRPr="006101F5">
              <w:rPr>
                <w:i/>
                <w:sz w:val="24"/>
                <w:szCs w:val="24"/>
              </w:rPr>
              <w:t>район,</w:t>
            </w:r>
          </w:p>
          <w:p w:rsidR="00376866" w:rsidRPr="006101F5" w:rsidRDefault="00482998" w:rsidP="006101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хутор Савдя</w:t>
            </w:r>
          </w:p>
          <w:p w:rsidR="00376866" w:rsidRPr="00C00272" w:rsidRDefault="00482998" w:rsidP="00C002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переулок школьный 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48299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Татьяна Николаевна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482998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Default="00376866" w:rsidP="00482998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 w:rsidR="00482998">
              <w:rPr>
                <w:sz w:val="24"/>
                <w:szCs w:val="24"/>
              </w:rPr>
              <w:t>78)26384</w:t>
            </w:r>
          </w:p>
          <w:p w:rsidR="00482998" w:rsidRPr="008E64A1" w:rsidRDefault="00482998" w:rsidP="00482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8(86378)26385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482998" w:rsidRDefault="00482998" w:rsidP="008E64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savdya@mail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376866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:rsidR="00482998" w:rsidRPr="008E64A1" w:rsidRDefault="00376866" w:rsidP="00482998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09.00 – 1</w:t>
            </w:r>
            <w:r w:rsidR="00482998">
              <w:rPr>
                <w:i/>
                <w:sz w:val="24"/>
                <w:szCs w:val="24"/>
                <w:lang w:val="en-US"/>
              </w:rPr>
              <w:t>5</w:t>
            </w:r>
            <w:r w:rsidRPr="006101F5">
              <w:rPr>
                <w:i/>
                <w:sz w:val="24"/>
                <w:szCs w:val="24"/>
              </w:rPr>
              <w:t>.00</w:t>
            </w:r>
            <w:bookmarkStart w:id="0" w:name="_GoBack"/>
            <w:bookmarkEnd w:id="0"/>
          </w:p>
          <w:p w:rsidR="00376866" w:rsidRPr="008E64A1" w:rsidRDefault="00376866" w:rsidP="008E64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9C" w:rsidRDefault="00EA3C9C">
      <w:r>
        <w:separator/>
      </w:r>
    </w:p>
  </w:endnote>
  <w:endnote w:type="continuationSeparator" w:id="0">
    <w:p w:rsidR="00EA3C9C" w:rsidRDefault="00E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9C" w:rsidRDefault="00EA3C9C">
      <w:r>
        <w:separator/>
      </w:r>
    </w:p>
  </w:footnote>
  <w:footnote w:type="continuationSeparator" w:id="0">
    <w:p w:rsidR="00EA3C9C" w:rsidRDefault="00EA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E00A91">
      <w:rPr>
        <w:rStyle w:val="a5"/>
      </w:rPr>
      <w:fldChar w:fldCharType="begin"/>
    </w:r>
    <w:r>
      <w:rPr>
        <w:rStyle w:val="a5"/>
      </w:rPr>
      <w:instrText xml:space="preserve"> PAGE </w:instrText>
    </w:r>
    <w:r w:rsidR="00E00A91">
      <w:rPr>
        <w:rStyle w:val="a5"/>
      </w:rPr>
      <w:fldChar w:fldCharType="separate"/>
    </w:r>
    <w:r w:rsidR="00507633">
      <w:rPr>
        <w:rStyle w:val="a5"/>
        <w:noProof/>
      </w:rPr>
      <w:t>6</w:t>
    </w:r>
    <w:r w:rsidR="00E00A91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76866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82998"/>
    <w:rsid w:val="00490D67"/>
    <w:rsid w:val="004944BB"/>
    <w:rsid w:val="004A01D8"/>
    <w:rsid w:val="004B2D43"/>
    <w:rsid w:val="004B4CED"/>
    <w:rsid w:val="004D59B2"/>
    <w:rsid w:val="004E059C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00E6"/>
    <w:rsid w:val="00A211DB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20BB"/>
    <w:rsid w:val="00E44EA2"/>
    <w:rsid w:val="00E476AA"/>
    <w:rsid w:val="00E51393"/>
    <w:rsid w:val="00E56110"/>
    <w:rsid w:val="00E61CDB"/>
    <w:rsid w:val="00E94463"/>
    <w:rsid w:val="00EA3C9C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5DC2E8-7112-4838-BD2B-83F1A6B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1</cp:lastModifiedBy>
  <cp:revision>4</cp:revision>
  <cp:lastPrinted>2014-11-19T12:41:00Z</cp:lastPrinted>
  <dcterms:created xsi:type="dcterms:W3CDTF">2019-10-31T11:42:00Z</dcterms:created>
  <dcterms:modified xsi:type="dcterms:W3CDTF">2019-11-01T05:41:00Z</dcterms:modified>
</cp:coreProperties>
</file>