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21" w:rsidRPr="001A0121" w:rsidRDefault="001A0121" w:rsidP="001A0121">
      <w:pPr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0121">
        <w:rPr>
          <w:rFonts w:ascii="Times New Roman" w:eastAsia="Times New Roman" w:hAnsi="Times New Roman" w:cs="Times New Roman"/>
          <w:b/>
          <w:i/>
          <w:sz w:val="28"/>
          <w:szCs w:val="28"/>
        </w:rPr>
        <w:t>АННОТАЦИЯ</w:t>
      </w:r>
    </w:p>
    <w:p w:rsidR="001A0121" w:rsidRPr="001A0121" w:rsidRDefault="001A0121" w:rsidP="001A0121">
      <w:pPr>
        <w:ind w:firstLine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A012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 рабочим программам по физике 7-9 класс 2022-2023 </w:t>
      </w:r>
      <w:proofErr w:type="spellStart"/>
      <w:r w:rsidRPr="001A0121">
        <w:rPr>
          <w:rFonts w:ascii="Times New Roman" w:eastAsia="Times New Roman" w:hAnsi="Times New Roman" w:cs="Times New Roman"/>
          <w:b/>
          <w:i/>
          <w:sz w:val="28"/>
          <w:szCs w:val="28"/>
        </w:rPr>
        <w:t>уч</w:t>
      </w:r>
      <w:proofErr w:type="gramStart"/>
      <w:r w:rsidRPr="001A0121">
        <w:rPr>
          <w:rFonts w:ascii="Times New Roman" w:eastAsia="Times New Roman" w:hAnsi="Times New Roman" w:cs="Times New Roman"/>
          <w:b/>
          <w:i/>
          <w:sz w:val="28"/>
          <w:szCs w:val="28"/>
        </w:rPr>
        <w:t>.г</w:t>
      </w:r>
      <w:proofErr w:type="gramEnd"/>
      <w:r w:rsidRPr="001A0121">
        <w:rPr>
          <w:rFonts w:ascii="Times New Roman" w:eastAsia="Times New Roman" w:hAnsi="Times New Roman" w:cs="Times New Roman"/>
          <w:b/>
          <w:i/>
          <w:sz w:val="28"/>
          <w:szCs w:val="28"/>
        </w:rPr>
        <w:t>од</w:t>
      </w:r>
      <w:proofErr w:type="spellEnd"/>
      <w:r w:rsidRPr="001A0121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1A0121" w:rsidRPr="00C556B2" w:rsidRDefault="001A0121" w:rsidP="001A0121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b/>
          <w:i/>
          <w:sz w:val="24"/>
          <w:szCs w:val="24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1A0121" w:rsidRPr="00C556B2" w:rsidRDefault="001A0121" w:rsidP="001A0121">
      <w:pPr>
        <w:numPr>
          <w:ilvl w:val="0"/>
          <w:numId w:val="4"/>
        </w:numPr>
        <w:tabs>
          <w:tab w:val="clear" w:pos="15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освоение знаний </w:t>
      </w:r>
      <w:r w:rsidRPr="00C556B2">
        <w:rPr>
          <w:rFonts w:ascii="Times New Roman" w:eastAsia="Times New Roman" w:hAnsi="Times New Roman" w:cs="Times New Roman"/>
          <w:sz w:val="24"/>
          <w:szCs w:val="24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1A0121" w:rsidRPr="00C556B2" w:rsidRDefault="001A0121" w:rsidP="001A0121">
      <w:pPr>
        <w:numPr>
          <w:ilvl w:val="0"/>
          <w:numId w:val="4"/>
        </w:numPr>
        <w:tabs>
          <w:tab w:val="clear" w:pos="15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56B2">
        <w:rPr>
          <w:rFonts w:ascii="Times New Roman" w:eastAsia="Times New Roman" w:hAnsi="Times New Roman" w:cs="Times New Roman"/>
          <w:b/>
          <w:i/>
          <w:sz w:val="24"/>
          <w:szCs w:val="24"/>
        </w:rPr>
        <w:t>овладение умениями</w:t>
      </w:r>
      <w:r w:rsidRPr="00C556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56B2">
        <w:rPr>
          <w:rFonts w:ascii="Times New Roman" w:eastAsia="Times New Roman" w:hAnsi="Times New Roman" w:cs="Times New Roman"/>
          <w:sz w:val="24"/>
          <w:szCs w:val="24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</w:p>
    <w:p w:rsidR="001A0121" w:rsidRPr="00C556B2" w:rsidRDefault="001A0121" w:rsidP="001A0121">
      <w:pPr>
        <w:numPr>
          <w:ilvl w:val="0"/>
          <w:numId w:val="4"/>
        </w:numPr>
        <w:tabs>
          <w:tab w:val="clear" w:pos="15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b/>
          <w:i/>
          <w:sz w:val="24"/>
          <w:szCs w:val="24"/>
        </w:rPr>
        <w:t>развитие</w:t>
      </w:r>
      <w:r w:rsidRPr="00C556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56B2">
        <w:rPr>
          <w:rFonts w:ascii="Times New Roman" w:eastAsia="Times New Roman" w:hAnsi="Times New Roman" w:cs="Times New Roman"/>
          <w:sz w:val="24"/>
          <w:szCs w:val="24"/>
        </w:rPr>
        <w:t>познавательных интересов, интеллектуальных и творческих способностей,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технологий;</w:t>
      </w:r>
    </w:p>
    <w:p w:rsidR="001A0121" w:rsidRPr="00C556B2" w:rsidRDefault="001A0121" w:rsidP="001A0121">
      <w:pPr>
        <w:numPr>
          <w:ilvl w:val="0"/>
          <w:numId w:val="4"/>
        </w:numPr>
        <w:tabs>
          <w:tab w:val="clear" w:pos="15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воспитание </w:t>
      </w:r>
      <w:r w:rsidRPr="00C556B2">
        <w:rPr>
          <w:rFonts w:ascii="Times New Roman" w:eastAsia="Times New Roman" w:hAnsi="Times New Roman" w:cs="Times New Roman"/>
          <w:sz w:val="24"/>
          <w:szCs w:val="24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1A0121" w:rsidRPr="00C556B2" w:rsidRDefault="001A0121" w:rsidP="001A0121">
      <w:pPr>
        <w:numPr>
          <w:ilvl w:val="0"/>
          <w:numId w:val="4"/>
        </w:numPr>
        <w:tabs>
          <w:tab w:val="clear" w:pos="15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b/>
          <w:i/>
          <w:sz w:val="24"/>
          <w:szCs w:val="24"/>
        </w:rPr>
        <w:t>применение полученных знаний и</w:t>
      </w:r>
      <w:r w:rsidRPr="00C556B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56B2">
        <w:rPr>
          <w:rFonts w:ascii="Times New Roman" w:eastAsia="Times New Roman" w:hAnsi="Times New Roman" w:cs="Times New Roman"/>
          <w:b/>
          <w:i/>
          <w:sz w:val="24"/>
          <w:szCs w:val="24"/>
        </w:rPr>
        <w:t>умений</w:t>
      </w:r>
      <w:r w:rsidRPr="00C556B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56B2">
        <w:rPr>
          <w:rFonts w:ascii="Times New Roman" w:eastAsia="Times New Roman" w:hAnsi="Times New Roman" w:cs="Times New Roman"/>
          <w:sz w:val="24"/>
          <w:szCs w:val="24"/>
        </w:rPr>
        <w:t>для решения практических задач повседневной жизни, для обеспечения безопасности  своей жизни, рационального природопользования и охраны окружающей среды.</w:t>
      </w:r>
    </w:p>
    <w:p w:rsidR="001A0121" w:rsidRPr="00C556B2" w:rsidRDefault="001A0121" w:rsidP="001A012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556B2">
        <w:rPr>
          <w:rFonts w:ascii="Times New Roman" w:eastAsia="Times New Roman" w:hAnsi="Times New Roman" w:cs="Times New Roman"/>
          <w:b/>
          <w:sz w:val="24"/>
          <w:szCs w:val="24"/>
        </w:rPr>
        <w:t>Общеучебные</w:t>
      </w:r>
      <w:proofErr w:type="spellEnd"/>
      <w:r w:rsidRPr="00C556B2">
        <w:rPr>
          <w:rFonts w:ascii="Times New Roman" w:eastAsia="Times New Roman" w:hAnsi="Times New Roman" w:cs="Times New Roman"/>
          <w:b/>
          <w:sz w:val="24"/>
          <w:szCs w:val="24"/>
        </w:rPr>
        <w:t xml:space="preserve"> умения, навыки и способы деятельности</w:t>
      </w:r>
    </w:p>
    <w:p w:rsidR="001A0121" w:rsidRPr="00C556B2" w:rsidRDefault="001A0121" w:rsidP="001A0121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предусматривает формирование у школьников </w:t>
      </w:r>
      <w:proofErr w:type="spellStart"/>
      <w:r w:rsidRPr="00C556B2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C556B2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1A0121" w:rsidRPr="00C556B2" w:rsidRDefault="001A0121" w:rsidP="001A0121">
      <w:pPr>
        <w:ind w:left="567"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i/>
          <w:sz w:val="24"/>
          <w:szCs w:val="24"/>
        </w:rPr>
        <w:t>Познавательная деятельность:</w:t>
      </w:r>
    </w:p>
    <w:p w:rsidR="001A0121" w:rsidRPr="00C556B2" w:rsidRDefault="001A0121" w:rsidP="001A0121">
      <w:pPr>
        <w:numPr>
          <w:ilvl w:val="0"/>
          <w:numId w:val="2"/>
        </w:numPr>
        <w:tabs>
          <w:tab w:val="clear" w:pos="1287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56B2">
        <w:rPr>
          <w:rFonts w:ascii="Times New Roman" w:eastAsia="Times New Roman" w:hAnsi="Times New Roman" w:cs="Times New Roman"/>
          <w:sz w:val="24"/>
          <w:szCs w:val="24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  <w:proofErr w:type="gramEnd"/>
    </w:p>
    <w:p w:rsidR="001A0121" w:rsidRPr="00C556B2" w:rsidRDefault="001A0121" w:rsidP="001A0121">
      <w:pPr>
        <w:numPr>
          <w:ilvl w:val="0"/>
          <w:numId w:val="2"/>
        </w:numPr>
        <w:tabs>
          <w:tab w:val="clear" w:pos="1287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формирование умений различать факты, гипотезы, причины, следствия, доказательства, законы, теории;</w:t>
      </w:r>
    </w:p>
    <w:p w:rsidR="001A0121" w:rsidRPr="00C556B2" w:rsidRDefault="001A0121" w:rsidP="001A0121">
      <w:pPr>
        <w:numPr>
          <w:ilvl w:val="0"/>
          <w:numId w:val="2"/>
        </w:numPr>
        <w:tabs>
          <w:tab w:val="clear" w:pos="1287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овладение адекватными способами решения теоретических и экспериментальных задач;</w:t>
      </w:r>
    </w:p>
    <w:p w:rsidR="001A0121" w:rsidRPr="00C556B2" w:rsidRDefault="001A0121" w:rsidP="001A0121">
      <w:pPr>
        <w:numPr>
          <w:ilvl w:val="0"/>
          <w:numId w:val="2"/>
        </w:numPr>
        <w:tabs>
          <w:tab w:val="clear" w:pos="1287"/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1A0121" w:rsidRPr="00C556B2" w:rsidRDefault="001A0121" w:rsidP="001A0121">
      <w:pPr>
        <w:tabs>
          <w:tab w:val="num" w:pos="851"/>
        </w:tabs>
        <w:ind w:left="851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i/>
          <w:sz w:val="24"/>
          <w:szCs w:val="24"/>
        </w:rPr>
        <w:t>Информационно-коммуникативная деятельность:</w:t>
      </w:r>
    </w:p>
    <w:p w:rsidR="001A0121" w:rsidRPr="00C556B2" w:rsidRDefault="001A0121" w:rsidP="001A0121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1A0121" w:rsidRPr="00C556B2" w:rsidRDefault="001A0121" w:rsidP="001A0121">
      <w:pPr>
        <w:numPr>
          <w:ilvl w:val="0"/>
          <w:numId w:val="5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информации.</w:t>
      </w:r>
    </w:p>
    <w:p w:rsidR="001A0121" w:rsidRPr="00C556B2" w:rsidRDefault="001A0121" w:rsidP="001A0121">
      <w:pPr>
        <w:tabs>
          <w:tab w:val="num" w:pos="851"/>
        </w:tabs>
        <w:ind w:left="851" w:hanging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i/>
          <w:sz w:val="24"/>
          <w:szCs w:val="24"/>
        </w:rPr>
        <w:t>Рефлексивная деятельность:</w:t>
      </w:r>
    </w:p>
    <w:p w:rsidR="001A0121" w:rsidRPr="00C556B2" w:rsidRDefault="001A0121" w:rsidP="001A0121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lastRenderedPageBreak/>
        <w:t>владение навыками контроля и оценки своей деятельности, умением предвидеть возможные результаты своих действий:</w:t>
      </w:r>
    </w:p>
    <w:p w:rsidR="001A0121" w:rsidRPr="00C556B2" w:rsidRDefault="001A0121" w:rsidP="001A0121">
      <w:pPr>
        <w:numPr>
          <w:ilvl w:val="0"/>
          <w:numId w:val="3"/>
        </w:numPr>
        <w:tabs>
          <w:tab w:val="num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1A0121" w:rsidRPr="00C556B2" w:rsidRDefault="001A0121" w:rsidP="001A0121">
      <w:pPr>
        <w:ind w:left="540" w:firstLine="54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556B2">
        <w:rPr>
          <w:rFonts w:ascii="Times New Roman" w:eastAsia="Times New Roman" w:hAnsi="Times New Roman" w:cs="Times New Roman"/>
          <w:sz w:val="24"/>
          <w:szCs w:val="24"/>
          <w:u w:val="single"/>
        </w:rPr>
        <w:t>В задачи обучения физике входят</w:t>
      </w:r>
    </w:p>
    <w:p w:rsidR="001A0121" w:rsidRPr="00C556B2" w:rsidRDefault="001A0121" w:rsidP="001A0121">
      <w:pPr>
        <w:numPr>
          <w:ilvl w:val="0"/>
          <w:numId w:val="1"/>
        </w:num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развитие мышления учащихся, формирование у них самостоятельно приобретать и применять знания, наблюдать и объяснять физические явления;</w:t>
      </w:r>
    </w:p>
    <w:p w:rsidR="001A0121" w:rsidRPr="00C556B2" w:rsidRDefault="001A0121" w:rsidP="001A0121">
      <w:pPr>
        <w:numPr>
          <w:ilvl w:val="0"/>
          <w:numId w:val="1"/>
        </w:num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1A0121" w:rsidRPr="00C556B2" w:rsidRDefault="001A0121" w:rsidP="001A0121">
      <w:pPr>
        <w:numPr>
          <w:ilvl w:val="0"/>
          <w:numId w:val="1"/>
        </w:num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1A0121" w:rsidRDefault="001A0121" w:rsidP="001A0121">
      <w:pPr>
        <w:numPr>
          <w:ilvl w:val="0"/>
          <w:numId w:val="1"/>
        </w:num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6B2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сознательному выбору профессии</w:t>
      </w:r>
    </w:p>
    <w:p w:rsidR="001A0121" w:rsidRDefault="001A0121" w:rsidP="001A0121">
      <w:pPr>
        <w:spacing w:after="0" w:line="240" w:lineRule="auto"/>
        <w:rPr>
          <w:rStyle w:val="FontStyle36"/>
          <w:rFonts w:ascii="Times New Roman" w:eastAsia="Calibri" w:hAnsi="Times New Roman"/>
          <w:sz w:val="28"/>
          <w:szCs w:val="28"/>
          <w:lang w:eastAsia="en-US"/>
        </w:rPr>
      </w:pPr>
    </w:p>
    <w:p w:rsidR="001A0121" w:rsidRPr="001A0121" w:rsidRDefault="001A0121" w:rsidP="001A0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121">
        <w:rPr>
          <w:rStyle w:val="FontStyle36"/>
          <w:rFonts w:ascii="Times New Roman" w:eastAsia="Calibri" w:hAnsi="Times New Roman"/>
          <w:sz w:val="28"/>
          <w:szCs w:val="28"/>
          <w:lang w:eastAsia="en-US"/>
        </w:rPr>
        <w:t xml:space="preserve">Программа разработана на основе примерной программы по физике для основной школы к учебному комплекту для 7-9 классов А.В. </w:t>
      </w:r>
      <w:proofErr w:type="spellStart"/>
      <w:r w:rsidRPr="001A0121">
        <w:rPr>
          <w:rStyle w:val="FontStyle36"/>
          <w:rFonts w:ascii="Times New Roman" w:eastAsia="Calibri" w:hAnsi="Times New Roman"/>
          <w:sz w:val="28"/>
          <w:szCs w:val="28"/>
          <w:lang w:eastAsia="en-US"/>
        </w:rPr>
        <w:t>Перышкин</w:t>
      </w:r>
      <w:proofErr w:type="spellEnd"/>
      <w:r w:rsidRPr="001A0121">
        <w:rPr>
          <w:rStyle w:val="FontStyle36"/>
          <w:rFonts w:ascii="Times New Roman" w:eastAsia="Calibri" w:hAnsi="Times New Roman"/>
          <w:sz w:val="28"/>
          <w:szCs w:val="28"/>
          <w:lang w:eastAsia="en-US"/>
        </w:rPr>
        <w:t>, М. «Дрофа» 2017 г.</w:t>
      </w:r>
      <w:r w:rsidR="00561D71">
        <w:rPr>
          <w:rStyle w:val="FontStyle36"/>
          <w:rFonts w:ascii="Times New Roman" w:eastAsia="Calibri" w:hAnsi="Times New Roman"/>
          <w:sz w:val="28"/>
          <w:szCs w:val="28"/>
          <w:lang w:eastAsia="en-US"/>
        </w:rPr>
        <w:t xml:space="preserve"> Согласно учебного плана количество часов отводимое на изучение </w:t>
      </w:r>
      <w:proofErr w:type="gramStart"/>
      <w:r w:rsidR="00561D71">
        <w:rPr>
          <w:rStyle w:val="FontStyle36"/>
          <w:rFonts w:ascii="Times New Roman" w:eastAsia="Calibri" w:hAnsi="Times New Roman"/>
          <w:sz w:val="28"/>
          <w:szCs w:val="28"/>
          <w:lang w:eastAsia="en-US"/>
        </w:rPr>
        <w:t>физики</w:t>
      </w:r>
      <w:proofErr w:type="gramEnd"/>
      <w:r w:rsidR="00561D71">
        <w:rPr>
          <w:rStyle w:val="FontStyle36"/>
          <w:rFonts w:ascii="Times New Roman" w:eastAsia="Calibri" w:hAnsi="Times New Roman"/>
          <w:sz w:val="28"/>
          <w:szCs w:val="28"/>
          <w:lang w:eastAsia="en-US"/>
        </w:rPr>
        <w:t xml:space="preserve"> в основной школе следующее: 7-8 класс-2 часа в неделю, 9 класс-3 часа в неделю.</w:t>
      </w:r>
      <w:bookmarkStart w:id="0" w:name="_GoBack"/>
      <w:bookmarkEnd w:id="0"/>
    </w:p>
    <w:p w:rsidR="00E54655" w:rsidRDefault="00E54655"/>
    <w:sectPr w:rsidR="00E54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name w:val="WW8Num20"/>
    <w:lvl w:ilvl="0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</w:abstractNum>
  <w:abstractNum w:abstractNumId="1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5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443"/>
    <w:rsid w:val="001A0121"/>
    <w:rsid w:val="00561D71"/>
    <w:rsid w:val="00BA0443"/>
    <w:rsid w:val="00E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uiPriority w:val="99"/>
    <w:rsid w:val="001A0121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List Paragraph"/>
    <w:basedOn w:val="a"/>
    <w:uiPriority w:val="34"/>
    <w:qFormat/>
    <w:rsid w:val="001A0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basedOn w:val="a0"/>
    <w:uiPriority w:val="99"/>
    <w:rsid w:val="001A0121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List Paragraph"/>
    <w:basedOn w:val="a"/>
    <w:uiPriority w:val="34"/>
    <w:qFormat/>
    <w:rsid w:val="001A0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2022-09-22T08:30:00Z</dcterms:created>
  <dcterms:modified xsi:type="dcterms:W3CDTF">2022-09-22T08:34:00Z</dcterms:modified>
</cp:coreProperties>
</file>