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50" w:rsidRPr="004C7E50" w:rsidRDefault="004C7E50" w:rsidP="004C7E50">
      <w:pPr>
        <w:spacing w:after="0" w:line="408" w:lineRule="auto"/>
        <w:ind w:left="120"/>
        <w:jc w:val="center"/>
        <w:rPr>
          <w:rFonts w:ascii="Times New Roman" w:hAnsi="Times New Roman" w:cs="Times New Roman"/>
          <w:sz w:val="24"/>
          <w:szCs w:val="24"/>
        </w:rPr>
      </w:pPr>
      <w:r w:rsidRPr="004C7E50">
        <w:rPr>
          <w:rFonts w:ascii="Times New Roman" w:hAnsi="Times New Roman" w:cs="Times New Roman"/>
          <w:sz w:val="24"/>
          <w:szCs w:val="24"/>
        </w:rPr>
        <w:tab/>
      </w:r>
      <w:r w:rsidRPr="004C7E50">
        <w:rPr>
          <w:rFonts w:ascii="Times New Roman" w:hAnsi="Times New Roman" w:cs="Times New Roman"/>
          <w:b/>
          <w:color w:val="000000"/>
          <w:sz w:val="24"/>
          <w:szCs w:val="24"/>
        </w:rPr>
        <w:t>МИНИСТЕРСТВО ПРОСВЕЩЕНИЯ РОССИЙСКОЙ ФЕДЕРАЦИИ</w:t>
      </w:r>
    </w:p>
    <w:p w:rsidR="004C7E50" w:rsidRPr="004C7E50" w:rsidRDefault="004C7E50" w:rsidP="004C7E50">
      <w:pPr>
        <w:spacing w:after="0" w:line="408" w:lineRule="auto"/>
        <w:ind w:left="120"/>
        <w:jc w:val="center"/>
        <w:rPr>
          <w:rFonts w:ascii="Times New Roman" w:hAnsi="Times New Roman" w:cs="Times New Roman"/>
          <w:sz w:val="24"/>
          <w:szCs w:val="24"/>
        </w:rPr>
      </w:pPr>
      <w:r w:rsidRPr="004C7E50">
        <w:rPr>
          <w:rFonts w:ascii="Times New Roman" w:hAnsi="Times New Roman" w:cs="Times New Roman"/>
          <w:b/>
          <w:color w:val="000000"/>
          <w:sz w:val="24"/>
          <w:szCs w:val="24"/>
        </w:rPr>
        <w:t>МБОУ СОШ № 5 имени Г.</w:t>
      </w:r>
      <w:r w:rsidR="00860771">
        <w:rPr>
          <w:rFonts w:ascii="Times New Roman" w:hAnsi="Times New Roman" w:cs="Times New Roman"/>
          <w:b/>
          <w:color w:val="000000"/>
          <w:sz w:val="24"/>
          <w:szCs w:val="24"/>
        </w:rPr>
        <w:t xml:space="preserve"> </w:t>
      </w:r>
      <w:r w:rsidRPr="004C7E50">
        <w:rPr>
          <w:rFonts w:ascii="Times New Roman" w:hAnsi="Times New Roman" w:cs="Times New Roman"/>
          <w:b/>
          <w:color w:val="000000"/>
          <w:sz w:val="24"/>
          <w:szCs w:val="24"/>
        </w:rPr>
        <w:t>А.</w:t>
      </w:r>
      <w:r w:rsidR="00860771">
        <w:rPr>
          <w:rFonts w:ascii="Times New Roman" w:hAnsi="Times New Roman" w:cs="Times New Roman"/>
          <w:b/>
          <w:color w:val="000000"/>
          <w:sz w:val="24"/>
          <w:szCs w:val="24"/>
        </w:rPr>
        <w:t xml:space="preserve"> </w:t>
      </w:r>
      <w:r w:rsidRPr="004C7E50">
        <w:rPr>
          <w:rFonts w:ascii="Times New Roman" w:hAnsi="Times New Roman" w:cs="Times New Roman"/>
          <w:b/>
          <w:color w:val="000000"/>
          <w:sz w:val="24"/>
          <w:szCs w:val="24"/>
        </w:rPr>
        <w:t>Сорокина</w:t>
      </w:r>
    </w:p>
    <w:p w:rsidR="004C7E50" w:rsidRPr="004C7E50" w:rsidRDefault="004C7E50" w:rsidP="004C7E50">
      <w:pPr>
        <w:spacing w:after="0"/>
        <w:ind w:left="120"/>
        <w:rPr>
          <w:rFonts w:ascii="Times New Roman" w:hAnsi="Times New Roman" w:cs="Times New Roman"/>
          <w:sz w:val="24"/>
          <w:szCs w:val="24"/>
        </w:rPr>
      </w:pPr>
    </w:p>
    <w:p w:rsidR="004C7E50" w:rsidRPr="004C7E50" w:rsidRDefault="004C7E50" w:rsidP="004C7E50">
      <w:pPr>
        <w:spacing w:after="0"/>
        <w:ind w:left="120"/>
        <w:rPr>
          <w:rFonts w:ascii="Times New Roman" w:hAnsi="Times New Roman" w:cs="Times New Roman"/>
          <w:sz w:val="24"/>
          <w:szCs w:val="24"/>
        </w:rPr>
      </w:pPr>
    </w:p>
    <w:tbl>
      <w:tblPr>
        <w:tblStyle w:val="a3"/>
        <w:tblW w:w="0" w:type="auto"/>
        <w:tblLook w:val="04A0" w:firstRow="1" w:lastRow="0" w:firstColumn="1" w:lastColumn="0" w:noHBand="0" w:noVBand="1"/>
      </w:tblPr>
      <w:tblGrid>
        <w:gridCol w:w="3115"/>
        <w:gridCol w:w="3115"/>
        <w:gridCol w:w="3835"/>
      </w:tblGrid>
      <w:tr w:rsidR="004126AC" w:rsidRPr="005B0BC0" w:rsidTr="00F40509">
        <w:tc>
          <w:tcPr>
            <w:tcW w:w="3115" w:type="dxa"/>
          </w:tcPr>
          <w:p w:rsidR="004126AC" w:rsidRPr="005B0BC0" w:rsidRDefault="004126AC" w:rsidP="00F40509">
            <w:pPr>
              <w:rPr>
                <w:rFonts w:ascii="Times New Roman" w:hAnsi="Times New Roman" w:cs="Times New Roman"/>
                <w:sz w:val="28"/>
                <w:szCs w:val="28"/>
              </w:rPr>
            </w:pPr>
            <w:proofErr w:type="gramStart"/>
            <w:r w:rsidRPr="005B0BC0">
              <w:rPr>
                <w:rFonts w:ascii="Times New Roman" w:hAnsi="Times New Roman" w:cs="Times New Roman"/>
                <w:sz w:val="28"/>
                <w:szCs w:val="28"/>
              </w:rPr>
              <w:t>ПРИНЯТА</w:t>
            </w:r>
            <w:proofErr w:type="gramEnd"/>
            <w:r w:rsidRPr="005B0BC0">
              <w:rPr>
                <w:rFonts w:ascii="Times New Roman" w:hAnsi="Times New Roman" w:cs="Times New Roman"/>
                <w:sz w:val="28"/>
                <w:szCs w:val="28"/>
              </w:rPr>
              <w:t xml:space="preserve"> </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 xml:space="preserve">на заседании </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педагогического совета</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29.08.2025г. № 1</w:t>
            </w:r>
          </w:p>
        </w:tc>
        <w:tc>
          <w:tcPr>
            <w:tcW w:w="3115" w:type="dxa"/>
          </w:tcPr>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 xml:space="preserve">РАССМОТРЕНА </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на заседании</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Совета школы</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27.08.2025 г. № 1</w:t>
            </w:r>
          </w:p>
        </w:tc>
        <w:tc>
          <w:tcPr>
            <w:tcW w:w="3115" w:type="dxa"/>
          </w:tcPr>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УТВЕРЖДАЮ</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Директор МБОУ СОШ № 5 имени Г.А. Сорокина</w:t>
            </w:r>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______________</w:t>
            </w:r>
            <w:proofErr w:type="spellStart"/>
            <w:r w:rsidRPr="005B0BC0">
              <w:rPr>
                <w:rFonts w:ascii="Times New Roman" w:hAnsi="Times New Roman" w:cs="Times New Roman"/>
                <w:sz w:val="28"/>
                <w:szCs w:val="28"/>
              </w:rPr>
              <w:t>Е.С.Антонова</w:t>
            </w:r>
            <w:proofErr w:type="spellEnd"/>
          </w:p>
          <w:p w:rsidR="004126AC" w:rsidRPr="005B0BC0" w:rsidRDefault="004126AC" w:rsidP="00F40509">
            <w:pPr>
              <w:rPr>
                <w:rFonts w:ascii="Times New Roman" w:hAnsi="Times New Roman" w:cs="Times New Roman"/>
                <w:sz w:val="28"/>
                <w:szCs w:val="28"/>
              </w:rPr>
            </w:pPr>
            <w:r w:rsidRPr="005B0BC0">
              <w:rPr>
                <w:rFonts w:ascii="Times New Roman" w:hAnsi="Times New Roman" w:cs="Times New Roman"/>
                <w:sz w:val="28"/>
                <w:szCs w:val="28"/>
              </w:rPr>
              <w:t>Приказ от 29.08.2025 № 298</w:t>
            </w:r>
          </w:p>
        </w:tc>
      </w:tr>
    </w:tbl>
    <w:p w:rsidR="004C7E50" w:rsidRPr="004C7E50" w:rsidRDefault="004C7E50" w:rsidP="004C7E50">
      <w:pPr>
        <w:spacing w:after="0"/>
        <w:ind w:left="120"/>
        <w:rPr>
          <w:rFonts w:ascii="Times New Roman" w:hAnsi="Times New Roman" w:cs="Times New Roman"/>
          <w:sz w:val="24"/>
          <w:szCs w:val="24"/>
        </w:rPr>
      </w:pPr>
      <w:bookmarkStart w:id="0" w:name="_GoBack"/>
      <w:bookmarkEnd w:id="0"/>
    </w:p>
    <w:p w:rsidR="004C7E50" w:rsidRPr="004C7E50" w:rsidRDefault="004C7E50" w:rsidP="004C7E50">
      <w:pPr>
        <w:spacing w:after="0"/>
        <w:ind w:left="120"/>
        <w:rPr>
          <w:rFonts w:ascii="Times New Roman" w:hAnsi="Times New Roman" w:cs="Times New Roman"/>
          <w:sz w:val="24"/>
          <w:szCs w:val="24"/>
        </w:rPr>
      </w:pPr>
      <w:r w:rsidRPr="004C7E50">
        <w:rPr>
          <w:rFonts w:ascii="Times New Roman" w:hAnsi="Times New Roman" w:cs="Times New Roman"/>
          <w:color w:val="000000"/>
          <w:sz w:val="24"/>
          <w:szCs w:val="24"/>
        </w:rPr>
        <w:t>‌</w:t>
      </w:r>
    </w:p>
    <w:p w:rsidR="004C7E50" w:rsidRPr="004C7E50" w:rsidRDefault="004C7E50" w:rsidP="004C7E50">
      <w:pPr>
        <w:spacing w:after="0"/>
        <w:ind w:left="120"/>
        <w:rPr>
          <w:rFonts w:ascii="Times New Roman" w:hAnsi="Times New Roman" w:cs="Times New Roman"/>
          <w:sz w:val="24"/>
          <w:szCs w:val="24"/>
        </w:rPr>
      </w:pPr>
    </w:p>
    <w:p w:rsidR="004C7E50" w:rsidRPr="004C7E50" w:rsidRDefault="004C7E50" w:rsidP="004C7E50">
      <w:pPr>
        <w:spacing w:after="0"/>
        <w:ind w:left="120"/>
        <w:rPr>
          <w:rFonts w:ascii="Times New Roman" w:hAnsi="Times New Roman" w:cs="Times New Roman"/>
          <w:sz w:val="24"/>
          <w:szCs w:val="24"/>
        </w:rPr>
      </w:pPr>
    </w:p>
    <w:p w:rsidR="004C7E50" w:rsidRPr="004C7E50" w:rsidRDefault="004C7E50" w:rsidP="004C7E50">
      <w:pPr>
        <w:spacing w:after="0"/>
        <w:ind w:left="120"/>
        <w:rPr>
          <w:rFonts w:ascii="Times New Roman" w:hAnsi="Times New Roman" w:cs="Times New Roman"/>
          <w:sz w:val="28"/>
          <w:szCs w:val="28"/>
        </w:rPr>
      </w:pPr>
    </w:p>
    <w:p w:rsidR="004C7E50" w:rsidRPr="004C7E50" w:rsidRDefault="004C7E50" w:rsidP="004C7E50">
      <w:pPr>
        <w:spacing w:after="0" w:line="408" w:lineRule="auto"/>
        <w:ind w:left="120"/>
        <w:jc w:val="center"/>
        <w:rPr>
          <w:rFonts w:ascii="Times New Roman" w:hAnsi="Times New Roman" w:cs="Times New Roman"/>
          <w:b/>
          <w:color w:val="000000"/>
          <w:sz w:val="28"/>
          <w:szCs w:val="28"/>
        </w:rPr>
      </w:pPr>
      <w:r w:rsidRPr="004C7E50">
        <w:rPr>
          <w:rFonts w:ascii="Times New Roman" w:hAnsi="Times New Roman" w:cs="Times New Roman"/>
          <w:b/>
          <w:color w:val="000000"/>
          <w:sz w:val="28"/>
          <w:szCs w:val="28"/>
        </w:rPr>
        <w:t>РАБОЧАЯ ПРОГРАММА</w:t>
      </w:r>
    </w:p>
    <w:p w:rsidR="004C7E50" w:rsidRPr="004C7E50" w:rsidRDefault="004C7E50" w:rsidP="004C7E50">
      <w:pPr>
        <w:spacing w:after="0" w:line="408" w:lineRule="auto"/>
        <w:ind w:left="120"/>
        <w:jc w:val="center"/>
        <w:rPr>
          <w:rFonts w:ascii="Times New Roman" w:hAnsi="Times New Roman" w:cs="Times New Roman"/>
          <w:sz w:val="28"/>
          <w:szCs w:val="28"/>
        </w:rPr>
      </w:pPr>
      <w:r w:rsidRPr="004C7E50">
        <w:rPr>
          <w:rFonts w:ascii="Times New Roman" w:hAnsi="Times New Roman" w:cs="Times New Roman"/>
          <w:b/>
          <w:color w:val="000000"/>
          <w:sz w:val="28"/>
          <w:szCs w:val="28"/>
        </w:rPr>
        <w:t>по внеурочной деятельности</w:t>
      </w:r>
    </w:p>
    <w:p w:rsidR="004C7E50" w:rsidRPr="004C7E50" w:rsidRDefault="004C7E50" w:rsidP="004C7E50">
      <w:pPr>
        <w:spacing w:after="0"/>
        <w:jc w:val="center"/>
        <w:rPr>
          <w:rFonts w:ascii="Times New Roman" w:hAnsi="Times New Roman" w:cs="Times New Roman"/>
          <w:sz w:val="28"/>
          <w:szCs w:val="28"/>
        </w:rPr>
      </w:pPr>
      <w:r w:rsidRPr="004C7E50">
        <w:rPr>
          <w:rFonts w:ascii="Times New Roman" w:hAnsi="Times New Roman" w:cs="Times New Roman"/>
          <w:b/>
          <w:color w:val="000000"/>
          <w:sz w:val="28"/>
          <w:szCs w:val="28"/>
        </w:rPr>
        <w:t>«</w:t>
      </w:r>
      <w:r>
        <w:rPr>
          <w:rFonts w:ascii="Times New Roman" w:hAnsi="Times New Roman" w:cs="Times New Roman"/>
          <w:w w:val="110"/>
          <w:sz w:val="28"/>
          <w:szCs w:val="28"/>
        </w:rPr>
        <w:t>Учение с увлечением</w:t>
      </w:r>
      <w:r w:rsidR="00A819B6">
        <w:rPr>
          <w:rFonts w:ascii="Times New Roman" w:hAnsi="Times New Roman" w:cs="Times New Roman"/>
          <w:w w:val="110"/>
          <w:sz w:val="28"/>
          <w:szCs w:val="28"/>
        </w:rPr>
        <w:t xml:space="preserve"> (функциональная грамотность)</w:t>
      </w:r>
      <w:r w:rsidRPr="004C7E50">
        <w:rPr>
          <w:rFonts w:ascii="Times New Roman" w:hAnsi="Times New Roman" w:cs="Times New Roman"/>
          <w:b/>
          <w:color w:val="000000"/>
          <w:sz w:val="28"/>
          <w:szCs w:val="28"/>
        </w:rPr>
        <w:t>»</w:t>
      </w:r>
    </w:p>
    <w:p w:rsidR="004C7E50" w:rsidRPr="004C7E50" w:rsidRDefault="004C7E50" w:rsidP="004C7E50">
      <w:pPr>
        <w:spacing w:after="0" w:line="408" w:lineRule="auto"/>
        <w:ind w:left="120"/>
        <w:jc w:val="center"/>
        <w:rPr>
          <w:rFonts w:ascii="Times New Roman" w:hAnsi="Times New Roman" w:cs="Times New Roman"/>
          <w:color w:val="000000"/>
          <w:sz w:val="28"/>
          <w:szCs w:val="28"/>
        </w:rPr>
      </w:pPr>
    </w:p>
    <w:p w:rsidR="004C7E50" w:rsidRPr="004C7E50" w:rsidRDefault="004C7E50" w:rsidP="004C7E50">
      <w:pPr>
        <w:spacing w:after="0" w:line="408" w:lineRule="auto"/>
        <w:ind w:left="120"/>
        <w:jc w:val="center"/>
        <w:rPr>
          <w:rFonts w:ascii="Times New Roman" w:hAnsi="Times New Roman" w:cs="Times New Roman"/>
          <w:color w:val="000000"/>
          <w:sz w:val="28"/>
          <w:szCs w:val="28"/>
        </w:rPr>
      </w:pPr>
      <w:r w:rsidRPr="004C7E50">
        <w:rPr>
          <w:rFonts w:ascii="Times New Roman" w:hAnsi="Times New Roman" w:cs="Times New Roman"/>
          <w:color w:val="000000"/>
          <w:sz w:val="28"/>
          <w:szCs w:val="28"/>
        </w:rPr>
        <w:t xml:space="preserve">для </w:t>
      </w:r>
      <w:proofErr w:type="gramStart"/>
      <w:r w:rsidRPr="004C7E50">
        <w:rPr>
          <w:rFonts w:ascii="Times New Roman" w:hAnsi="Times New Roman" w:cs="Times New Roman"/>
          <w:color w:val="000000"/>
          <w:sz w:val="28"/>
          <w:szCs w:val="28"/>
        </w:rPr>
        <w:t>обучающихся</w:t>
      </w:r>
      <w:proofErr w:type="gramEnd"/>
      <w:r w:rsidR="00860771">
        <w:rPr>
          <w:rFonts w:ascii="Times New Roman" w:hAnsi="Times New Roman" w:cs="Times New Roman"/>
          <w:color w:val="000000"/>
          <w:sz w:val="28"/>
          <w:szCs w:val="28"/>
        </w:rPr>
        <w:t xml:space="preserve"> </w:t>
      </w:r>
      <w:r w:rsidR="00860189">
        <w:rPr>
          <w:rFonts w:ascii="Times New Roman" w:hAnsi="Times New Roman" w:cs="Times New Roman"/>
          <w:color w:val="000000"/>
          <w:sz w:val="28"/>
          <w:szCs w:val="28"/>
          <w:u w:val="single"/>
        </w:rPr>
        <w:t xml:space="preserve">10-А, </w:t>
      </w:r>
      <w:r w:rsidR="00860771" w:rsidRPr="00860771">
        <w:rPr>
          <w:rFonts w:ascii="Times New Roman" w:hAnsi="Times New Roman" w:cs="Times New Roman"/>
          <w:color w:val="000000"/>
          <w:sz w:val="28"/>
          <w:szCs w:val="28"/>
          <w:u w:val="single"/>
        </w:rPr>
        <w:t>10-Б,</w:t>
      </w:r>
      <w:r w:rsidR="00860771">
        <w:rPr>
          <w:rFonts w:ascii="Times New Roman" w:hAnsi="Times New Roman" w:cs="Times New Roman"/>
          <w:color w:val="000000"/>
          <w:sz w:val="28"/>
          <w:szCs w:val="28"/>
        </w:rPr>
        <w:t xml:space="preserve"> </w:t>
      </w:r>
      <w:r w:rsidRPr="004C7E50">
        <w:rPr>
          <w:rFonts w:ascii="Times New Roman" w:hAnsi="Times New Roman" w:cs="Times New Roman"/>
          <w:color w:val="000000"/>
          <w:sz w:val="28"/>
          <w:szCs w:val="28"/>
        </w:rPr>
        <w:t xml:space="preserve"> </w:t>
      </w:r>
      <w:r w:rsidRPr="004C7E50">
        <w:rPr>
          <w:rFonts w:ascii="Times New Roman" w:hAnsi="Times New Roman" w:cs="Times New Roman"/>
          <w:color w:val="000000"/>
          <w:sz w:val="28"/>
          <w:szCs w:val="28"/>
          <w:u w:val="single"/>
        </w:rPr>
        <w:t>1</w:t>
      </w:r>
      <w:r w:rsidR="00860771">
        <w:rPr>
          <w:rFonts w:ascii="Times New Roman" w:hAnsi="Times New Roman" w:cs="Times New Roman"/>
          <w:color w:val="000000"/>
          <w:sz w:val="28"/>
          <w:szCs w:val="28"/>
          <w:u w:val="single"/>
        </w:rPr>
        <w:t>1</w:t>
      </w:r>
      <w:r w:rsidRPr="004C7E50">
        <w:rPr>
          <w:rFonts w:ascii="Times New Roman" w:hAnsi="Times New Roman" w:cs="Times New Roman"/>
          <w:color w:val="000000"/>
          <w:sz w:val="28"/>
          <w:szCs w:val="28"/>
          <w:u w:val="single"/>
        </w:rPr>
        <w:t>-А и 1</w:t>
      </w:r>
      <w:r w:rsidR="00860771">
        <w:rPr>
          <w:rFonts w:ascii="Times New Roman" w:hAnsi="Times New Roman" w:cs="Times New Roman"/>
          <w:color w:val="000000"/>
          <w:sz w:val="28"/>
          <w:szCs w:val="28"/>
          <w:u w:val="single"/>
        </w:rPr>
        <w:t>1</w:t>
      </w:r>
      <w:r w:rsidRPr="004C7E50">
        <w:rPr>
          <w:rFonts w:ascii="Times New Roman" w:hAnsi="Times New Roman" w:cs="Times New Roman"/>
          <w:color w:val="000000"/>
          <w:sz w:val="28"/>
          <w:szCs w:val="28"/>
          <w:u w:val="single"/>
        </w:rPr>
        <w:t>-Б</w:t>
      </w:r>
      <w:r w:rsidRPr="004C7E50">
        <w:rPr>
          <w:rFonts w:ascii="Times New Roman" w:hAnsi="Times New Roman" w:cs="Times New Roman"/>
          <w:color w:val="000000"/>
          <w:sz w:val="28"/>
          <w:szCs w:val="28"/>
        </w:rPr>
        <w:t xml:space="preserve"> класса </w:t>
      </w:r>
    </w:p>
    <w:p w:rsidR="004C7E50" w:rsidRPr="004C7E50" w:rsidRDefault="004C7E50" w:rsidP="004C7E50">
      <w:pPr>
        <w:spacing w:after="0" w:line="408" w:lineRule="auto"/>
        <w:ind w:left="120"/>
        <w:jc w:val="center"/>
        <w:rPr>
          <w:rFonts w:ascii="Times New Roman" w:hAnsi="Times New Roman" w:cs="Times New Roman"/>
          <w:color w:val="000000"/>
          <w:sz w:val="28"/>
          <w:szCs w:val="28"/>
          <w:u w:val="single"/>
        </w:rPr>
      </w:pPr>
      <w:r w:rsidRPr="004C7E50">
        <w:rPr>
          <w:rFonts w:ascii="Times New Roman" w:hAnsi="Times New Roman" w:cs="Times New Roman"/>
          <w:color w:val="000000"/>
          <w:sz w:val="28"/>
          <w:szCs w:val="28"/>
        </w:rPr>
        <w:t xml:space="preserve">учитель: </w:t>
      </w:r>
      <w:proofErr w:type="spellStart"/>
      <w:r w:rsidR="00860189">
        <w:rPr>
          <w:rFonts w:ascii="Times New Roman" w:hAnsi="Times New Roman" w:cs="Times New Roman"/>
          <w:color w:val="000000"/>
          <w:sz w:val="28"/>
          <w:szCs w:val="28"/>
          <w:u w:val="single"/>
        </w:rPr>
        <w:t>Горелько</w:t>
      </w:r>
      <w:proofErr w:type="spellEnd"/>
      <w:r w:rsidR="00860189">
        <w:rPr>
          <w:rFonts w:ascii="Times New Roman" w:hAnsi="Times New Roman" w:cs="Times New Roman"/>
          <w:color w:val="000000"/>
          <w:sz w:val="28"/>
          <w:szCs w:val="28"/>
          <w:u w:val="single"/>
        </w:rPr>
        <w:t xml:space="preserve"> А. Е., </w:t>
      </w:r>
      <w:r w:rsidR="00860771" w:rsidRPr="00860771">
        <w:rPr>
          <w:rFonts w:ascii="Times New Roman" w:hAnsi="Times New Roman" w:cs="Times New Roman"/>
          <w:color w:val="000000"/>
          <w:sz w:val="28"/>
          <w:szCs w:val="28"/>
          <w:u w:val="single"/>
        </w:rPr>
        <w:t>Вергунова Г.В.,</w:t>
      </w:r>
      <w:r w:rsidR="00860771">
        <w:rPr>
          <w:rFonts w:ascii="Times New Roman" w:hAnsi="Times New Roman" w:cs="Times New Roman"/>
          <w:color w:val="000000"/>
          <w:sz w:val="28"/>
          <w:szCs w:val="28"/>
        </w:rPr>
        <w:t xml:space="preserve"> </w:t>
      </w:r>
      <w:r w:rsidRPr="004C7E50">
        <w:rPr>
          <w:rFonts w:ascii="Times New Roman" w:hAnsi="Times New Roman" w:cs="Times New Roman"/>
          <w:color w:val="000000"/>
          <w:sz w:val="28"/>
          <w:szCs w:val="28"/>
          <w:u w:val="single"/>
        </w:rPr>
        <w:t>Моргун С.В., Шелудякова И.В.</w:t>
      </w:r>
    </w:p>
    <w:p w:rsidR="004C7E50" w:rsidRPr="004C7E50" w:rsidRDefault="004C7E50" w:rsidP="004C7E50">
      <w:pPr>
        <w:spacing w:after="0" w:line="408" w:lineRule="auto"/>
        <w:ind w:left="120"/>
        <w:jc w:val="center"/>
        <w:rPr>
          <w:rFonts w:ascii="Times New Roman" w:hAnsi="Times New Roman" w:cs="Times New Roman"/>
          <w:color w:val="000000"/>
          <w:sz w:val="28"/>
          <w:szCs w:val="28"/>
        </w:rPr>
      </w:pPr>
    </w:p>
    <w:p w:rsidR="004C7E50" w:rsidRPr="004C7E50" w:rsidRDefault="004C7E50" w:rsidP="004C7E50">
      <w:pPr>
        <w:spacing w:after="0" w:line="408" w:lineRule="auto"/>
        <w:ind w:left="120"/>
        <w:jc w:val="center"/>
        <w:rPr>
          <w:rFonts w:ascii="Times New Roman" w:hAnsi="Times New Roman" w:cs="Times New Roman"/>
          <w:color w:val="000000"/>
          <w:sz w:val="24"/>
          <w:szCs w:val="24"/>
        </w:rPr>
      </w:pPr>
    </w:p>
    <w:p w:rsidR="004C7E50" w:rsidRPr="004C7E50" w:rsidRDefault="004C7E50" w:rsidP="004C7E50">
      <w:pPr>
        <w:spacing w:after="0" w:line="408" w:lineRule="auto"/>
        <w:ind w:left="120"/>
        <w:jc w:val="center"/>
        <w:rPr>
          <w:rFonts w:ascii="Times New Roman" w:hAnsi="Times New Roman" w:cs="Times New Roman"/>
          <w:color w:val="000000"/>
          <w:sz w:val="24"/>
          <w:szCs w:val="24"/>
        </w:rPr>
      </w:pPr>
    </w:p>
    <w:p w:rsidR="004C7E50" w:rsidRPr="004C7E50" w:rsidRDefault="004C7E50" w:rsidP="004C7E50">
      <w:pPr>
        <w:spacing w:after="0" w:line="408" w:lineRule="auto"/>
        <w:ind w:left="120"/>
        <w:jc w:val="center"/>
        <w:rPr>
          <w:rFonts w:ascii="Times New Roman" w:hAnsi="Times New Roman" w:cs="Times New Roman"/>
          <w:color w:val="000000"/>
          <w:sz w:val="24"/>
          <w:szCs w:val="24"/>
        </w:rPr>
      </w:pPr>
    </w:p>
    <w:p w:rsidR="004C7E50" w:rsidRPr="004C7E50" w:rsidRDefault="004C7E50" w:rsidP="004C7E50">
      <w:pPr>
        <w:spacing w:after="0" w:line="408" w:lineRule="auto"/>
        <w:ind w:left="120"/>
        <w:jc w:val="center"/>
        <w:rPr>
          <w:rFonts w:ascii="Times New Roman" w:hAnsi="Times New Roman" w:cs="Times New Roman"/>
          <w:color w:val="000000"/>
          <w:sz w:val="24"/>
          <w:szCs w:val="24"/>
        </w:rPr>
      </w:pPr>
    </w:p>
    <w:p w:rsidR="004C7E50" w:rsidRPr="004C7E50" w:rsidRDefault="004C7E50" w:rsidP="004C7E50">
      <w:pPr>
        <w:spacing w:after="0" w:line="408" w:lineRule="auto"/>
        <w:ind w:left="120"/>
        <w:jc w:val="center"/>
        <w:rPr>
          <w:rFonts w:ascii="Times New Roman" w:hAnsi="Times New Roman" w:cs="Times New Roman"/>
          <w:color w:val="000000"/>
          <w:sz w:val="24"/>
          <w:szCs w:val="24"/>
        </w:rPr>
      </w:pPr>
    </w:p>
    <w:p w:rsidR="004C7E50" w:rsidRPr="004C7E50" w:rsidRDefault="004C7E50" w:rsidP="004C7E50">
      <w:pPr>
        <w:spacing w:after="0" w:line="408" w:lineRule="auto"/>
        <w:ind w:left="120"/>
        <w:jc w:val="center"/>
        <w:rPr>
          <w:rFonts w:ascii="Times New Roman" w:hAnsi="Times New Roman" w:cs="Times New Roman"/>
          <w:color w:val="000000"/>
          <w:sz w:val="24"/>
          <w:szCs w:val="24"/>
        </w:rPr>
      </w:pPr>
    </w:p>
    <w:p w:rsidR="004C7E50" w:rsidRPr="004C7E50" w:rsidRDefault="004C7E50" w:rsidP="004C7E50">
      <w:pPr>
        <w:spacing w:after="0" w:line="408" w:lineRule="auto"/>
        <w:ind w:left="120"/>
        <w:jc w:val="center"/>
        <w:rPr>
          <w:rFonts w:ascii="Times New Roman" w:hAnsi="Times New Roman" w:cs="Times New Roman"/>
          <w:sz w:val="24"/>
          <w:szCs w:val="24"/>
        </w:rPr>
      </w:pPr>
      <w:bookmarkStart w:id="1" w:name="block-10762454"/>
      <w:r w:rsidRPr="004C7E50">
        <w:rPr>
          <w:rFonts w:ascii="Times New Roman" w:hAnsi="Times New Roman" w:cs="Times New Roman"/>
          <w:b/>
          <w:color w:val="000000"/>
          <w:sz w:val="24"/>
          <w:szCs w:val="24"/>
        </w:rPr>
        <w:t xml:space="preserve">г. Новочеркасск,‌ </w:t>
      </w:r>
      <w:bookmarkStart w:id="2" w:name="c1839617-66db-4450-acc5-76a3deaf668e"/>
      <w:r w:rsidRPr="004C7E50">
        <w:rPr>
          <w:rFonts w:ascii="Times New Roman" w:hAnsi="Times New Roman" w:cs="Times New Roman"/>
          <w:b/>
          <w:color w:val="000000"/>
          <w:sz w:val="24"/>
          <w:szCs w:val="24"/>
        </w:rPr>
        <w:t>20</w:t>
      </w:r>
      <w:bookmarkEnd w:id="2"/>
      <w:r w:rsidRPr="004C7E50">
        <w:rPr>
          <w:rFonts w:ascii="Times New Roman" w:hAnsi="Times New Roman" w:cs="Times New Roman"/>
          <w:b/>
          <w:color w:val="000000"/>
          <w:sz w:val="24"/>
          <w:szCs w:val="24"/>
        </w:rPr>
        <w:t>2</w:t>
      </w:r>
      <w:r w:rsidR="00860771">
        <w:rPr>
          <w:rFonts w:ascii="Times New Roman" w:hAnsi="Times New Roman" w:cs="Times New Roman"/>
          <w:b/>
          <w:color w:val="000000"/>
          <w:sz w:val="24"/>
          <w:szCs w:val="24"/>
        </w:rPr>
        <w:t>5</w:t>
      </w:r>
      <w:r w:rsidRPr="004C7E50">
        <w:rPr>
          <w:rFonts w:ascii="Times New Roman" w:hAnsi="Times New Roman" w:cs="Times New Roman"/>
          <w:b/>
          <w:color w:val="000000"/>
          <w:sz w:val="24"/>
          <w:szCs w:val="24"/>
        </w:rPr>
        <w:t xml:space="preserve"> г.</w:t>
      </w:r>
      <w:bookmarkStart w:id="3" w:name="block-34665013"/>
      <w:bookmarkEnd w:id="1"/>
      <w:bookmarkEnd w:id="3"/>
    </w:p>
    <w:p w:rsidR="00AE2818" w:rsidRPr="004C7E50" w:rsidRDefault="00AE2818" w:rsidP="00AE2818">
      <w:pPr>
        <w:spacing w:after="0" w:line="240" w:lineRule="auto"/>
        <w:rPr>
          <w:rFonts w:ascii="Times New Roman" w:eastAsia="Times New Roman" w:hAnsi="Times New Roman" w:cs="Times New Roman"/>
          <w:sz w:val="24"/>
          <w:szCs w:val="24"/>
        </w:rPr>
      </w:pPr>
    </w:p>
    <w:p w:rsidR="00AE2818" w:rsidRPr="004C7E50" w:rsidRDefault="00AE2818" w:rsidP="00AE2818">
      <w:pPr>
        <w:spacing w:after="0" w:line="240" w:lineRule="auto"/>
        <w:rPr>
          <w:rFonts w:ascii="Times New Roman" w:eastAsia="Times New Roman" w:hAnsi="Times New Roman" w:cs="Times New Roman"/>
          <w:sz w:val="24"/>
          <w:szCs w:val="24"/>
        </w:rPr>
      </w:pPr>
    </w:p>
    <w:p w:rsidR="00AE2818" w:rsidRPr="004C7E50" w:rsidRDefault="00AE2818" w:rsidP="00AE2818">
      <w:pPr>
        <w:spacing w:after="0" w:line="240" w:lineRule="auto"/>
        <w:rPr>
          <w:rFonts w:ascii="Times New Roman" w:eastAsia="Times New Roman" w:hAnsi="Times New Roman" w:cs="Times New Roman"/>
          <w:sz w:val="24"/>
          <w:szCs w:val="24"/>
        </w:rPr>
      </w:pPr>
    </w:p>
    <w:p w:rsidR="00AE2818" w:rsidRPr="00AE2818" w:rsidRDefault="00AE2818" w:rsidP="00AE2818">
      <w:pPr>
        <w:spacing w:after="0" w:line="240" w:lineRule="auto"/>
        <w:rPr>
          <w:rFonts w:ascii="Times New Roman" w:eastAsia="Times New Roman" w:hAnsi="Times New Roman" w:cs="Times New Roman"/>
          <w:sz w:val="24"/>
          <w:szCs w:val="24"/>
        </w:rPr>
      </w:pPr>
    </w:p>
    <w:p w:rsidR="00AE2818" w:rsidRPr="00AE2818" w:rsidRDefault="00AE2818" w:rsidP="00AE2818">
      <w:pPr>
        <w:spacing w:after="0" w:line="240" w:lineRule="auto"/>
        <w:rPr>
          <w:rFonts w:ascii="Times New Roman" w:eastAsia="Times New Roman" w:hAnsi="Times New Roman" w:cs="Times New Roman"/>
          <w:sz w:val="24"/>
          <w:szCs w:val="24"/>
        </w:rPr>
      </w:pPr>
    </w:p>
    <w:p w:rsidR="00AE2818" w:rsidRDefault="00AE2818" w:rsidP="00AE2818">
      <w:pPr>
        <w:spacing w:after="0" w:line="240" w:lineRule="auto"/>
        <w:rPr>
          <w:rFonts w:ascii="Times New Roman" w:eastAsia="Times New Roman" w:hAnsi="Times New Roman" w:cs="Times New Roman"/>
          <w:sz w:val="24"/>
          <w:szCs w:val="24"/>
        </w:rPr>
      </w:pPr>
    </w:p>
    <w:p w:rsidR="003F05A6" w:rsidRDefault="003F05A6" w:rsidP="00AE2818">
      <w:pPr>
        <w:spacing w:after="0" w:line="240" w:lineRule="auto"/>
        <w:rPr>
          <w:rFonts w:ascii="Times New Roman" w:eastAsia="Times New Roman" w:hAnsi="Times New Roman" w:cs="Times New Roman"/>
          <w:sz w:val="24"/>
          <w:szCs w:val="24"/>
        </w:rPr>
      </w:pPr>
    </w:p>
    <w:p w:rsidR="003F05A6" w:rsidRDefault="003F05A6" w:rsidP="00AE2818">
      <w:pPr>
        <w:spacing w:after="0" w:line="240" w:lineRule="auto"/>
        <w:rPr>
          <w:rFonts w:ascii="Times New Roman" w:eastAsia="Times New Roman" w:hAnsi="Times New Roman" w:cs="Times New Roman"/>
          <w:sz w:val="24"/>
          <w:szCs w:val="24"/>
        </w:rPr>
      </w:pPr>
    </w:p>
    <w:p w:rsidR="003F05A6" w:rsidRDefault="003F05A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730F3" w:rsidRDefault="009730F3" w:rsidP="00AE2818">
      <w:pPr>
        <w:spacing w:after="0" w:line="240" w:lineRule="auto"/>
        <w:jc w:val="center"/>
        <w:rPr>
          <w:rFonts w:ascii="Times New Roman" w:hAnsi="Times New Roman" w:cs="Times New Roman"/>
          <w:b/>
          <w:sz w:val="24"/>
          <w:szCs w:val="24"/>
        </w:rPr>
      </w:pPr>
      <w:r w:rsidRPr="00AE2818">
        <w:rPr>
          <w:rFonts w:ascii="Times New Roman" w:hAnsi="Times New Roman" w:cs="Times New Roman"/>
          <w:b/>
          <w:sz w:val="24"/>
          <w:szCs w:val="24"/>
        </w:rPr>
        <w:lastRenderedPageBreak/>
        <w:t>Пояснительная записка</w:t>
      </w:r>
    </w:p>
    <w:p w:rsidR="00AE2818" w:rsidRPr="00AE2818" w:rsidRDefault="00AE2818" w:rsidP="00AE2818">
      <w:pPr>
        <w:spacing w:after="0" w:line="240" w:lineRule="auto"/>
        <w:jc w:val="center"/>
        <w:rPr>
          <w:rFonts w:ascii="Times New Roman" w:hAnsi="Times New Roman" w:cs="Times New Roman"/>
          <w:b/>
          <w:sz w:val="24"/>
          <w:szCs w:val="24"/>
        </w:rPr>
      </w:pP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xml:space="preserve">При разработке курса внеурочной деятельности «Разговоры о важном» были использованы следующие </w:t>
      </w:r>
      <w:r w:rsidRPr="00AE2818">
        <w:rPr>
          <w:rFonts w:ascii="Times New Roman" w:hAnsi="Times New Roman" w:cs="Times New Roman"/>
          <w:b/>
          <w:sz w:val="24"/>
          <w:szCs w:val="24"/>
        </w:rPr>
        <w:t>нормативные документы</w:t>
      </w:r>
      <w:r w:rsidRPr="00AE2818">
        <w:rPr>
          <w:rFonts w:ascii="Times New Roman" w:hAnsi="Times New Roman" w:cs="Times New Roman"/>
          <w:sz w:val="24"/>
          <w:szCs w:val="24"/>
        </w:rPr>
        <w:t xml:space="preserve">: </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Федеральный Закон Российской Федерации от 29.12.2012г. № 273-ФЗ «Об образовании в Российской Федерации» (с изменениями и дополнениями);</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Письмо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Письмо Министерства образования и науки Российской Федерации от 13.05.2013 № ИР-352/09 «О направлении программы развития воспитательной компоненты в общеобразовательных учреждениях»;</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Письмо Министерства образования и науки Российской Федерации от 12.07.2013   № 09-879 «О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 xml:space="preserve">Письмо </w:t>
      </w:r>
      <w:proofErr w:type="spellStart"/>
      <w:r w:rsidRPr="00AE2818">
        <w:rPr>
          <w:rFonts w:ascii="Times New Roman" w:hAnsi="Times New Roman" w:cs="Times New Roman"/>
          <w:sz w:val="24"/>
          <w:szCs w:val="24"/>
        </w:rPr>
        <w:t>Минобрнауки</w:t>
      </w:r>
      <w:proofErr w:type="spellEnd"/>
      <w:r w:rsidRPr="00AE2818">
        <w:rPr>
          <w:rFonts w:ascii="Times New Roman" w:hAnsi="Times New Roman" w:cs="Times New Roman"/>
          <w:sz w:val="24"/>
          <w:szCs w:val="24"/>
        </w:rPr>
        <w:t xml:space="preserve"> России от 14.12.2015г. «О внеурочной деятельности и реализации дополнительных общеобразовательных программ»;</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Письмо Министерства образования и науки Российской Федерации от 18.08.2017г.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Постановление Главного государственного врача России от 28.09.2020г. № 28 «Об утверждении санитарных правил СП 2.4.3648-20 «Санитарно-эпидемиологические требования к организациям воспитания, обучения, отдыха и оздоровления детей и молодежи»;</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Приказ Министерства просвещения Российской Федерации от 22.03.2021г.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Приказ Министерства просвещения Российской Федерации от 12.05.2021г. № 241 «Об утверждении Порядка разработки примерных основных общеобразовательных программ, проведения их экспертизы и ведения реестра примерных основных общеобразовательных программ»;</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31.05.2021г. № 286;</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Примерная рабочая программа воспитания для общеобразовательных организаций (ФУМО протокол 3/22 от 23.06.2022 г.);</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 xml:space="preserve">Письмо </w:t>
      </w:r>
      <w:proofErr w:type="spellStart"/>
      <w:r w:rsidRPr="00AE2818">
        <w:rPr>
          <w:rFonts w:ascii="Times New Roman" w:hAnsi="Times New Roman" w:cs="Times New Roman"/>
          <w:sz w:val="24"/>
          <w:szCs w:val="24"/>
        </w:rPr>
        <w:t>Минпросвещения</w:t>
      </w:r>
      <w:proofErr w:type="spellEnd"/>
      <w:r w:rsidRPr="00AE2818">
        <w:rPr>
          <w:rFonts w:ascii="Times New Roman" w:hAnsi="Times New Roman" w:cs="Times New Roman"/>
          <w:sz w:val="24"/>
          <w:szCs w:val="24"/>
        </w:rPr>
        <w:t xml:space="preserve"> России от 17.06.2022 г. № 03-871 «Об организации занятий «Разговоры о важном»;</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Письмо Министерства просвещения Российской Федерации от 05 июля 2022 года № ТВ-1290/03 «Информационно-методическое письмо об организации внеурочной деятельности в рамках реализации обновленных государственных стандартов начального общего и основного общего образования»;</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Основная образовательная программа среднего общего образования (ФГОС СОО) МБОУ СОШ № 5 им. Г.А. Сорокина на 202</w:t>
      </w:r>
      <w:r w:rsidR="00860771">
        <w:rPr>
          <w:rFonts w:ascii="Times New Roman" w:hAnsi="Times New Roman" w:cs="Times New Roman"/>
          <w:sz w:val="24"/>
          <w:szCs w:val="24"/>
        </w:rPr>
        <w:t>5</w:t>
      </w:r>
      <w:r w:rsidRPr="00AE2818">
        <w:rPr>
          <w:rFonts w:ascii="Times New Roman" w:hAnsi="Times New Roman" w:cs="Times New Roman"/>
          <w:sz w:val="24"/>
          <w:szCs w:val="24"/>
        </w:rPr>
        <w:t>-202</w:t>
      </w:r>
      <w:r w:rsidR="00860771">
        <w:rPr>
          <w:rFonts w:ascii="Times New Roman" w:hAnsi="Times New Roman" w:cs="Times New Roman"/>
          <w:sz w:val="24"/>
          <w:szCs w:val="24"/>
        </w:rPr>
        <w:t>6</w:t>
      </w:r>
      <w:r w:rsidRPr="00AE2818">
        <w:rPr>
          <w:rFonts w:ascii="Times New Roman" w:hAnsi="Times New Roman" w:cs="Times New Roman"/>
          <w:sz w:val="24"/>
          <w:szCs w:val="24"/>
        </w:rPr>
        <w:t xml:space="preserve"> учебный год;</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Устав МБОУ СОШ № 5 им. Г.А. Сорокина.</w:t>
      </w:r>
    </w:p>
    <w:p w:rsidR="00AE2818" w:rsidRDefault="00AE2818" w:rsidP="00AE2818">
      <w:pPr>
        <w:spacing w:after="0" w:line="240" w:lineRule="auto"/>
        <w:ind w:firstLine="709"/>
        <w:jc w:val="center"/>
        <w:rPr>
          <w:rFonts w:ascii="Times New Roman" w:hAnsi="Times New Roman" w:cs="Times New Roman"/>
          <w:b/>
          <w:sz w:val="24"/>
          <w:szCs w:val="24"/>
        </w:rPr>
      </w:pPr>
    </w:p>
    <w:p w:rsidR="00AE2818" w:rsidRDefault="00AE2818" w:rsidP="00AE2818">
      <w:pPr>
        <w:spacing w:after="0" w:line="240" w:lineRule="auto"/>
        <w:ind w:firstLine="709"/>
        <w:jc w:val="center"/>
        <w:rPr>
          <w:rFonts w:ascii="Times New Roman" w:hAnsi="Times New Roman" w:cs="Times New Roman"/>
          <w:b/>
          <w:sz w:val="24"/>
          <w:szCs w:val="24"/>
        </w:rPr>
      </w:pPr>
    </w:p>
    <w:p w:rsidR="00AE2818" w:rsidRDefault="00AE2818" w:rsidP="00AE2818">
      <w:pPr>
        <w:spacing w:after="0" w:line="240" w:lineRule="auto"/>
        <w:ind w:firstLine="709"/>
        <w:jc w:val="center"/>
        <w:rPr>
          <w:rFonts w:ascii="Times New Roman" w:hAnsi="Times New Roman" w:cs="Times New Roman"/>
          <w:b/>
          <w:sz w:val="24"/>
          <w:szCs w:val="24"/>
        </w:rPr>
      </w:pPr>
    </w:p>
    <w:p w:rsidR="009730F3" w:rsidRPr="00AE2818" w:rsidRDefault="009730F3" w:rsidP="00AE2818">
      <w:pPr>
        <w:spacing w:after="0" w:line="240" w:lineRule="auto"/>
        <w:ind w:firstLine="709"/>
        <w:jc w:val="center"/>
        <w:rPr>
          <w:rFonts w:ascii="Times New Roman" w:hAnsi="Times New Roman" w:cs="Times New Roman"/>
          <w:b/>
          <w:sz w:val="24"/>
          <w:szCs w:val="24"/>
        </w:rPr>
      </w:pPr>
      <w:r w:rsidRPr="00AE2818">
        <w:rPr>
          <w:rFonts w:ascii="Times New Roman" w:hAnsi="Times New Roman" w:cs="Times New Roman"/>
          <w:b/>
          <w:sz w:val="24"/>
          <w:szCs w:val="24"/>
        </w:rPr>
        <w:lastRenderedPageBreak/>
        <w:t>Общая характеристика (цели, задачи) курса внеурочной деятельности «Учение с увлечением (функциональная грамотность»)</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b/>
          <w:sz w:val="24"/>
          <w:szCs w:val="24"/>
        </w:rPr>
        <w:t>Целью программы «Учение с увлечением (функциональная грамотность)»</w:t>
      </w:r>
      <w:r w:rsidRPr="00AE2818">
        <w:rPr>
          <w:rFonts w:ascii="Times New Roman" w:hAnsi="Times New Roman" w:cs="Times New Roman"/>
          <w:sz w:val="24"/>
          <w:szCs w:val="24"/>
        </w:rPr>
        <w:t xml:space="preserve"> является интеллектуальное развитие обучающихся, удовлетворение их особых познавательных интересов.</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b/>
          <w:sz w:val="24"/>
          <w:szCs w:val="24"/>
        </w:rPr>
        <w:t>Основными задачами являются</w:t>
      </w:r>
      <w:r w:rsidRPr="00AE2818">
        <w:rPr>
          <w:rFonts w:ascii="Times New Roman" w:hAnsi="Times New Roman" w:cs="Times New Roman"/>
          <w:sz w:val="24"/>
          <w:szCs w:val="24"/>
        </w:rPr>
        <w:t>:</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формирование ценностного отношения обучающихся к знаниям, как залогу и собственного будущего;</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формирование и развитие функциональной грамотности учащихся: читательской, математической, естественно-научной, финансовой, направленной и на развитие креативного мышления и глобальных компетенций;</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формирование позитивной самооценки, самоуважения;</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формирование коммуникативной компетентности в сотрудничестве (умение вести диалог, доброжелательно и чутко относиться к людям и т.п.);</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формирование способности к организации деятельности и управления ею;</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формирование умения решать творческие задачи;</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w:t>
      </w:r>
      <w:r w:rsidRPr="00AE2818">
        <w:rPr>
          <w:rFonts w:ascii="Times New Roman" w:hAnsi="Times New Roman" w:cs="Times New Roman"/>
          <w:sz w:val="24"/>
          <w:szCs w:val="24"/>
        </w:rPr>
        <w:tab/>
        <w:t>формирование умения работать с информацией (сбор, систематизация, хранение, использование).</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b/>
          <w:sz w:val="24"/>
          <w:szCs w:val="24"/>
        </w:rPr>
        <w:t xml:space="preserve">В 10 классе </w:t>
      </w:r>
      <w:r w:rsidRPr="00AE2818">
        <w:rPr>
          <w:rFonts w:ascii="Times New Roman" w:hAnsi="Times New Roman" w:cs="Times New Roman"/>
          <w:sz w:val="24"/>
          <w:szCs w:val="24"/>
        </w:rPr>
        <w:t xml:space="preserve">курс функциональной грамотности посвящен финансовой грамотности (реализует </w:t>
      </w:r>
      <w:r w:rsidRPr="00AE2818">
        <w:rPr>
          <w:rFonts w:ascii="Times New Roman" w:hAnsi="Times New Roman" w:cs="Times New Roman"/>
          <w:b/>
          <w:sz w:val="24"/>
          <w:szCs w:val="24"/>
        </w:rPr>
        <w:t>интеллектуальное направление</w:t>
      </w:r>
      <w:r w:rsidRPr="00AE2818">
        <w:rPr>
          <w:rFonts w:ascii="Times New Roman" w:hAnsi="Times New Roman" w:cs="Times New Roman"/>
          <w:sz w:val="24"/>
          <w:szCs w:val="24"/>
        </w:rPr>
        <w:t>), включая следующие модули:</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1. Банки: чем они могут быть вам полезны.</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2. Фондовый рынок: как его использовать для роста доходов.</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3. Налоги: почему их надо платить.</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4. Страхование: что и как надо страховать, чтобы не попасть в беду.</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В 11 классе, согласно плану внеурочной деятельности рассматриваются следующие модули:</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5. Собственный бизнес: как создать и не потерять.</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6. Финансовые мошенничества: как распознать и не стать жертвой.</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7. Обеспеченная старость: возможности пенсионного накопления.</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Модуль 8. Итоговый контроль по курсу.</w:t>
      </w:r>
    </w:p>
    <w:p w:rsidR="009730F3" w:rsidRPr="00AE2818" w:rsidRDefault="009730F3"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xml:space="preserve">Курс в 10-11 классах рассчитан на </w:t>
      </w:r>
      <w:r w:rsidR="00860771">
        <w:rPr>
          <w:rFonts w:ascii="Times New Roman" w:hAnsi="Times New Roman" w:cs="Times New Roman"/>
          <w:sz w:val="24"/>
          <w:szCs w:val="24"/>
        </w:rPr>
        <w:t>34</w:t>
      </w:r>
      <w:r w:rsidR="00F967AA" w:rsidRPr="00AE2818">
        <w:rPr>
          <w:rFonts w:ascii="Times New Roman" w:hAnsi="Times New Roman" w:cs="Times New Roman"/>
          <w:sz w:val="24"/>
          <w:szCs w:val="24"/>
        </w:rPr>
        <w:t xml:space="preserve"> час</w:t>
      </w:r>
      <w:r w:rsidR="00860771">
        <w:rPr>
          <w:rFonts w:ascii="Times New Roman" w:hAnsi="Times New Roman" w:cs="Times New Roman"/>
          <w:sz w:val="24"/>
          <w:szCs w:val="24"/>
        </w:rPr>
        <w:t>а</w:t>
      </w:r>
      <w:r w:rsidR="00F967AA" w:rsidRPr="00AE2818">
        <w:rPr>
          <w:rFonts w:ascii="Times New Roman" w:hAnsi="Times New Roman" w:cs="Times New Roman"/>
          <w:sz w:val="24"/>
          <w:szCs w:val="24"/>
        </w:rPr>
        <w:t xml:space="preserve"> в год.</w:t>
      </w:r>
    </w:p>
    <w:p w:rsidR="00F967AA" w:rsidRPr="00AE2818" w:rsidRDefault="00F967AA"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Курс «Финансовая грамотность» для 10-11 классов является логичным продолжением целостной программы повышения функциональной грамотности. Тесно переплетается с общеобразовательными предметами, изучаемыми в школе. Экономическое мышление формируется на основе знаний по истории, информатике, математике, обществознанию и другим общеобразовательным предметам. Наиболее тесно курс «Финансовая грамотность» связан с обществознанием.</w:t>
      </w:r>
    </w:p>
    <w:p w:rsidR="00F967AA" w:rsidRPr="00AE2818" w:rsidRDefault="00F967AA"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xml:space="preserve">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 </w:t>
      </w:r>
    </w:p>
    <w:p w:rsidR="00F967AA" w:rsidRPr="00AE2818" w:rsidRDefault="00F967AA"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Так, в курсе предлагается раскрытие ключевых вопросов, связанных с функционированием финансовых институтов и взаимодействием с ними. Поскольку учащиеся только начинают вступать в отношения с финансовыми институтами, в рамках курса рассматриваются такие понятия, как коммерческий банк, инвестиционный фонд, рынок ценных бумаг, налоговая система, пенсионный фонд и др. Учащиеся должны научиться основам взаимодействия с банками, пенсионными фондами, налоговыми органами, страховыми компаниями в процессе накоплений, получения кредитов, уплаты налогов, страхования личных и имущественных рисков и др.</w:t>
      </w:r>
    </w:p>
    <w:p w:rsidR="00F967AA" w:rsidRPr="00AE2818" w:rsidRDefault="00F967AA"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xml:space="preserve">Курс направлен на формирование умений находить и анализировать информацию финансового характера, ориентироваться в ассортименте предлагаемых финансовых продуктов, осуществлять их выбор, адекватный потребностям и возможностям индивидуума. Также курс предполагает формирование умений в области прогнозирования возможных последствий от </w:t>
      </w:r>
      <w:r w:rsidRPr="00AE2818">
        <w:rPr>
          <w:rFonts w:ascii="Times New Roman" w:hAnsi="Times New Roman" w:cs="Times New Roman"/>
          <w:sz w:val="24"/>
          <w:szCs w:val="24"/>
        </w:rPr>
        <w:lastRenderedPageBreak/>
        <w:t>принимаемых финансовых решений и умений по выявлению мошеннических схем при осуществлении финансовых операций.</w:t>
      </w:r>
    </w:p>
    <w:p w:rsidR="00F967AA" w:rsidRPr="00AE2818" w:rsidRDefault="00F967AA"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b/>
          <w:sz w:val="24"/>
          <w:szCs w:val="24"/>
        </w:rPr>
        <w:t>Формы организации внеурочной деятельности</w:t>
      </w:r>
      <w:r w:rsidRPr="00AE2818">
        <w:rPr>
          <w:rFonts w:ascii="Times New Roman" w:hAnsi="Times New Roman" w:cs="Times New Roman"/>
          <w:sz w:val="24"/>
          <w:szCs w:val="24"/>
        </w:rPr>
        <w:t>: индивидуальные, групповые, фронтальные; классные и внеклассные.</w:t>
      </w:r>
    </w:p>
    <w:p w:rsidR="00972D9C" w:rsidRPr="00AE2818" w:rsidRDefault="00972D9C"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b/>
          <w:sz w:val="24"/>
          <w:szCs w:val="24"/>
        </w:rPr>
        <w:t>Ведущий вид деятельности</w:t>
      </w:r>
      <w:r w:rsidRPr="00AE2818">
        <w:rPr>
          <w:rFonts w:ascii="Times New Roman" w:hAnsi="Times New Roman" w:cs="Times New Roman"/>
          <w:sz w:val="24"/>
          <w:szCs w:val="24"/>
        </w:rPr>
        <w:t>: системно-</w:t>
      </w:r>
      <w:proofErr w:type="spellStart"/>
      <w:r w:rsidRPr="00AE2818">
        <w:rPr>
          <w:rFonts w:ascii="Times New Roman" w:hAnsi="Times New Roman" w:cs="Times New Roman"/>
          <w:sz w:val="24"/>
          <w:szCs w:val="24"/>
        </w:rPr>
        <w:t>деятельностный</w:t>
      </w:r>
      <w:proofErr w:type="spellEnd"/>
      <w:r w:rsidRPr="00AE2818">
        <w:rPr>
          <w:rFonts w:ascii="Times New Roman" w:hAnsi="Times New Roman" w:cs="Times New Roman"/>
          <w:sz w:val="24"/>
          <w:szCs w:val="24"/>
        </w:rPr>
        <w:t>.</w:t>
      </w:r>
    </w:p>
    <w:p w:rsidR="00972D9C" w:rsidRPr="00AE2818" w:rsidRDefault="00972D9C"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b/>
          <w:sz w:val="24"/>
          <w:szCs w:val="24"/>
        </w:rPr>
        <w:t>Методы и приемы</w:t>
      </w:r>
      <w:r w:rsidRPr="00AE2818">
        <w:rPr>
          <w:rFonts w:ascii="Times New Roman" w:hAnsi="Times New Roman" w:cs="Times New Roman"/>
          <w:sz w:val="24"/>
          <w:szCs w:val="24"/>
        </w:rPr>
        <w:t>:</w:t>
      </w:r>
    </w:p>
    <w:p w:rsidR="00972D9C" w:rsidRPr="00AE2818" w:rsidRDefault="00972D9C" w:rsidP="00AE2818">
      <w:pPr>
        <w:pStyle w:val="a4"/>
        <w:numPr>
          <w:ilvl w:val="0"/>
          <w:numId w:val="2"/>
        </w:numPr>
        <w:spacing w:after="0" w:line="240" w:lineRule="auto"/>
        <w:jc w:val="both"/>
        <w:rPr>
          <w:rFonts w:ascii="Times New Roman" w:hAnsi="Times New Roman" w:cs="Times New Roman"/>
          <w:sz w:val="24"/>
          <w:szCs w:val="24"/>
        </w:rPr>
      </w:pPr>
      <w:proofErr w:type="gramStart"/>
      <w:r w:rsidRPr="00AE2818">
        <w:rPr>
          <w:rFonts w:ascii="Times New Roman" w:hAnsi="Times New Roman" w:cs="Times New Roman"/>
          <w:sz w:val="24"/>
          <w:szCs w:val="24"/>
        </w:rPr>
        <w:t xml:space="preserve">объяснительно-иллюстративный, репродуктивный: рассказ, объяснение, лекция, эвристическая беседа, демонстрация, работа с учебником, компьютером и др.; </w:t>
      </w:r>
      <w:proofErr w:type="gramEnd"/>
    </w:p>
    <w:p w:rsidR="00972D9C" w:rsidRPr="00AE2818" w:rsidRDefault="00972D9C" w:rsidP="00AE2818">
      <w:pPr>
        <w:pStyle w:val="a4"/>
        <w:numPr>
          <w:ilvl w:val="0"/>
          <w:numId w:val="2"/>
        </w:numPr>
        <w:spacing w:after="0" w:line="240" w:lineRule="auto"/>
        <w:jc w:val="both"/>
        <w:rPr>
          <w:rFonts w:ascii="Times New Roman" w:hAnsi="Times New Roman" w:cs="Times New Roman"/>
          <w:sz w:val="24"/>
          <w:szCs w:val="24"/>
        </w:rPr>
      </w:pPr>
      <w:proofErr w:type="gramStart"/>
      <w:r w:rsidRPr="00AE2818">
        <w:rPr>
          <w:rFonts w:ascii="Times New Roman" w:hAnsi="Times New Roman" w:cs="Times New Roman"/>
          <w:sz w:val="24"/>
          <w:szCs w:val="24"/>
        </w:rPr>
        <w:t>частично-поисковый</w:t>
      </w:r>
      <w:proofErr w:type="gramEnd"/>
      <w:r w:rsidRPr="00AE2818">
        <w:rPr>
          <w:rFonts w:ascii="Times New Roman" w:hAnsi="Times New Roman" w:cs="Times New Roman"/>
          <w:sz w:val="24"/>
          <w:szCs w:val="24"/>
        </w:rPr>
        <w:t>: информационная и творческая переработка устного и письменного текста; самостоятельная работа; подготовка выступлений, сообщений;</w:t>
      </w:r>
    </w:p>
    <w:p w:rsidR="00972D9C" w:rsidRPr="00AE2818" w:rsidRDefault="00972D9C" w:rsidP="00AE2818">
      <w:pPr>
        <w:pStyle w:val="a4"/>
        <w:numPr>
          <w:ilvl w:val="0"/>
          <w:numId w:val="2"/>
        </w:numPr>
        <w:spacing w:after="0" w:line="240" w:lineRule="auto"/>
        <w:jc w:val="both"/>
        <w:rPr>
          <w:rFonts w:ascii="Times New Roman" w:hAnsi="Times New Roman" w:cs="Times New Roman"/>
          <w:sz w:val="24"/>
          <w:szCs w:val="24"/>
        </w:rPr>
      </w:pPr>
      <w:proofErr w:type="gramStart"/>
      <w:r w:rsidRPr="00AE2818">
        <w:rPr>
          <w:rFonts w:ascii="Times New Roman" w:hAnsi="Times New Roman" w:cs="Times New Roman"/>
          <w:sz w:val="24"/>
          <w:szCs w:val="24"/>
        </w:rPr>
        <w:t>проблемный</w:t>
      </w:r>
      <w:proofErr w:type="gramEnd"/>
      <w:r w:rsidRPr="00AE2818">
        <w:rPr>
          <w:rFonts w:ascii="Times New Roman" w:hAnsi="Times New Roman" w:cs="Times New Roman"/>
          <w:sz w:val="24"/>
          <w:szCs w:val="24"/>
        </w:rPr>
        <w:t>: решение проблемы, сформулированной в виде познавательной задачи;</w:t>
      </w:r>
    </w:p>
    <w:p w:rsidR="00F967AA" w:rsidRPr="00AE2818" w:rsidRDefault="00972D9C" w:rsidP="00AE2818">
      <w:pPr>
        <w:pStyle w:val="a4"/>
        <w:numPr>
          <w:ilvl w:val="0"/>
          <w:numId w:val="2"/>
        </w:numPr>
        <w:spacing w:after="0" w:line="240" w:lineRule="auto"/>
        <w:jc w:val="both"/>
        <w:rPr>
          <w:rFonts w:ascii="Times New Roman" w:hAnsi="Times New Roman" w:cs="Times New Roman"/>
          <w:sz w:val="24"/>
          <w:szCs w:val="24"/>
        </w:rPr>
      </w:pPr>
      <w:r w:rsidRPr="00AE2818">
        <w:rPr>
          <w:rFonts w:ascii="Times New Roman" w:hAnsi="Times New Roman" w:cs="Times New Roman"/>
          <w:sz w:val="24"/>
          <w:szCs w:val="24"/>
        </w:rPr>
        <w:t>исследовательский.</w:t>
      </w:r>
    </w:p>
    <w:p w:rsidR="00B24967" w:rsidRPr="00AE2818" w:rsidRDefault="00B24967" w:rsidP="00AE2818">
      <w:pPr>
        <w:spacing w:after="0" w:line="240" w:lineRule="auto"/>
        <w:jc w:val="center"/>
        <w:rPr>
          <w:rFonts w:ascii="Times New Roman" w:hAnsi="Times New Roman" w:cs="Times New Roman"/>
          <w:b/>
          <w:sz w:val="24"/>
          <w:szCs w:val="24"/>
        </w:rPr>
      </w:pPr>
      <w:r w:rsidRPr="00AE2818">
        <w:rPr>
          <w:rFonts w:ascii="Times New Roman" w:hAnsi="Times New Roman" w:cs="Times New Roman"/>
          <w:b/>
          <w:sz w:val="24"/>
          <w:szCs w:val="24"/>
        </w:rPr>
        <w:t>Календарно-тематическое планирование курса внеурочной деятельности «</w:t>
      </w:r>
      <w:r w:rsidR="00FC2B6B" w:rsidRPr="00AE2818">
        <w:rPr>
          <w:rFonts w:ascii="Times New Roman" w:hAnsi="Times New Roman" w:cs="Times New Roman"/>
          <w:b/>
          <w:sz w:val="24"/>
          <w:szCs w:val="24"/>
        </w:rPr>
        <w:t xml:space="preserve">Учение с увлечением (функциональная грамотность)» </w:t>
      </w:r>
      <w:r w:rsidRPr="00AE2818">
        <w:rPr>
          <w:rFonts w:ascii="Times New Roman" w:hAnsi="Times New Roman" w:cs="Times New Roman"/>
          <w:b/>
          <w:sz w:val="24"/>
          <w:szCs w:val="24"/>
        </w:rPr>
        <w:t>10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03"/>
        <w:gridCol w:w="967"/>
        <w:gridCol w:w="1246"/>
        <w:gridCol w:w="1247"/>
      </w:tblGrid>
      <w:tr w:rsidR="00FC2B6B" w:rsidRPr="008718E2" w:rsidTr="00860771">
        <w:tc>
          <w:tcPr>
            <w:tcW w:w="840" w:type="dxa"/>
            <w:vMerge w:val="restart"/>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 п/п</w:t>
            </w:r>
          </w:p>
        </w:tc>
        <w:tc>
          <w:tcPr>
            <w:tcW w:w="5503" w:type="dxa"/>
            <w:vMerge w:val="restart"/>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Раздел. Тема урока</w:t>
            </w:r>
          </w:p>
        </w:tc>
        <w:tc>
          <w:tcPr>
            <w:tcW w:w="967" w:type="dxa"/>
            <w:vMerge w:val="restart"/>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 xml:space="preserve">Кол-во </w:t>
            </w:r>
          </w:p>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часов</w:t>
            </w:r>
          </w:p>
        </w:tc>
        <w:tc>
          <w:tcPr>
            <w:tcW w:w="2493" w:type="dxa"/>
            <w:gridSpan w:val="2"/>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Дата</w:t>
            </w:r>
          </w:p>
        </w:tc>
      </w:tr>
      <w:tr w:rsidR="00FC2B6B" w:rsidRPr="008718E2" w:rsidTr="00860771">
        <w:tc>
          <w:tcPr>
            <w:tcW w:w="840" w:type="dxa"/>
            <w:vMerge/>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p>
        </w:tc>
        <w:tc>
          <w:tcPr>
            <w:tcW w:w="5503" w:type="dxa"/>
            <w:vMerge/>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p>
        </w:tc>
        <w:tc>
          <w:tcPr>
            <w:tcW w:w="967" w:type="dxa"/>
            <w:vMerge/>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p>
        </w:tc>
        <w:tc>
          <w:tcPr>
            <w:tcW w:w="1246" w:type="dxa"/>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план</w:t>
            </w:r>
          </w:p>
        </w:tc>
        <w:tc>
          <w:tcPr>
            <w:tcW w:w="1247" w:type="dxa"/>
          </w:tcPr>
          <w:p w:rsidR="00FC2B6B" w:rsidRPr="008718E2" w:rsidRDefault="00FC2B6B" w:rsidP="00AE2818">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факт</w:t>
            </w: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w:t>
            </w:r>
          </w:p>
        </w:tc>
        <w:tc>
          <w:tcPr>
            <w:tcW w:w="5503" w:type="dxa"/>
            <w:vAlign w:val="center"/>
          </w:tcPr>
          <w:p w:rsidR="00860771" w:rsidRPr="008718E2" w:rsidRDefault="00860771" w:rsidP="00860771">
            <w:pPr>
              <w:pStyle w:val="ac"/>
            </w:pPr>
            <w:r w:rsidRPr="008718E2">
              <w:rPr>
                <w:color w:val="000000"/>
              </w:rPr>
              <w:t>Потребление или инвестиции?</w:t>
            </w:r>
          </w:p>
        </w:tc>
        <w:tc>
          <w:tcPr>
            <w:tcW w:w="967" w:type="dxa"/>
          </w:tcPr>
          <w:p w:rsidR="00860771" w:rsidRPr="008718E2" w:rsidRDefault="00860771" w:rsidP="00860771">
            <w:pPr>
              <w:shd w:val="clear" w:color="auto" w:fill="FFFFFF"/>
              <w:spacing w:after="0" w:line="240" w:lineRule="auto"/>
              <w:jc w:val="center"/>
              <w:rPr>
                <w:rFonts w:ascii="Times New Roman" w:eastAsia="Times New Roman" w:hAnsi="Times New Roman" w:cs="Times New Roman"/>
                <w:bCs/>
                <w:sz w:val="24"/>
                <w:szCs w:val="24"/>
                <w:lang w:eastAsia="ru-RU"/>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718E2">
            <w:pPr>
              <w:spacing w:after="0"/>
              <w:ind w:left="135"/>
              <w:rPr>
                <w:rFonts w:ascii="Times New Roman" w:hAnsi="Times New Roman" w:cs="Times New Roman"/>
                <w:lang w:val="en-US"/>
              </w:rPr>
            </w:pPr>
            <w:r w:rsidRPr="008718E2">
              <w:rPr>
                <w:rFonts w:ascii="Times New Roman" w:hAnsi="Times New Roman" w:cs="Times New Roman"/>
                <w:lang w:val="en-US"/>
              </w:rPr>
              <w:t>03</w:t>
            </w:r>
            <w:r w:rsidRPr="008718E2">
              <w:rPr>
                <w:rFonts w:ascii="Times New Roman" w:hAnsi="Times New Roman" w:cs="Times New Roman"/>
              </w:rPr>
              <w:t>.</w:t>
            </w:r>
            <w:r w:rsidRPr="008718E2">
              <w:rPr>
                <w:rFonts w:ascii="Times New Roman" w:hAnsi="Times New Roman" w:cs="Times New Roman"/>
                <w:lang w:val="en-US"/>
              </w:rPr>
              <w:t>09</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2</w:t>
            </w:r>
          </w:p>
        </w:tc>
        <w:tc>
          <w:tcPr>
            <w:tcW w:w="5503" w:type="dxa"/>
          </w:tcPr>
          <w:p w:rsidR="00860771" w:rsidRPr="008718E2" w:rsidRDefault="00860771" w:rsidP="00860771">
            <w:pPr>
              <w:pStyle w:val="ac"/>
            </w:pPr>
            <w:r w:rsidRPr="008718E2">
              <w:rPr>
                <w:color w:val="000000"/>
              </w:rPr>
              <w:t>Активы в трех измерениях. Как сберечь личный капитал?</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718E2">
            <w:pPr>
              <w:spacing w:after="0"/>
              <w:ind w:left="135"/>
              <w:rPr>
                <w:rFonts w:ascii="Times New Roman" w:hAnsi="Times New Roman" w:cs="Times New Roman"/>
                <w:lang w:val="en-US"/>
              </w:rPr>
            </w:pPr>
            <w:r w:rsidRPr="008718E2">
              <w:rPr>
                <w:rFonts w:ascii="Times New Roman" w:hAnsi="Times New Roman" w:cs="Times New Roman"/>
                <w:lang w:val="en-US"/>
              </w:rPr>
              <w:t>10</w:t>
            </w:r>
            <w:r w:rsidRPr="008718E2">
              <w:rPr>
                <w:rFonts w:ascii="Times New Roman" w:hAnsi="Times New Roman" w:cs="Times New Roman"/>
              </w:rPr>
              <w:t>.</w:t>
            </w:r>
            <w:r w:rsidRPr="008718E2">
              <w:rPr>
                <w:rFonts w:ascii="Times New Roman" w:hAnsi="Times New Roman" w:cs="Times New Roman"/>
                <w:lang w:val="en-US"/>
              </w:rPr>
              <w:t>09</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3</w:t>
            </w:r>
          </w:p>
        </w:tc>
        <w:tc>
          <w:tcPr>
            <w:tcW w:w="5503" w:type="dxa"/>
            <w:vAlign w:val="center"/>
          </w:tcPr>
          <w:p w:rsidR="00860771" w:rsidRPr="008718E2" w:rsidRDefault="00860771" w:rsidP="00860771">
            <w:pPr>
              <w:pStyle w:val="ac"/>
            </w:pPr>
            <w:r w:rsidRPr="008718E2">
              <w:rPr>
                <w:color w:val="000000"/>
              </w:rPr>
              <w:t>Модель трех капиталов.</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718E2">
            <w:pPr>
              <w:spacing w:after="0"/>
              <w:ind w:left="135"/>
              <w:rPr>
                <w:rFonts w:ascii="Times New Roman" w:hAnsi="Times New Roman" w:cs="Times New Roman"/>
                <w:lang w:val="en-US"/>
              </w:rPr>
            </w:pPr>
            <w:r w:rsidRPr="008718E2">
              <w:rPr>
                <w:rFonts w:ascii="Times New Roman" w:hAnsi="Times New Roman" w:cs="Times New Roman"/>
                <w:lang w:val="en-US"/>
              </w:rPr>
              <w:t>17</w:t>
            </w:r>
            <w:r w:rsidRPr="008718E2">
              <w:rPr>
                <w:rFonts w:ascii="Times New Roman" w:hAnsi="Times New Roman" w:cs="Times New Roman"/>
              </w:rPr>
              <w:t>.</w:t>
            </w:r>
            <w:r w:rsidRPr="008718E2">
              <w:rPr>
                <w:rFonts w:ascii="Times New Roman" w:hAnsi="Times New Roman" w:cs="Times New Roman"/>
                <w:lang w:val="en-US"/>
              </w:rPr>
              <w:t>09</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4</w:t>
            </w:r>
          </w:p>
        </w:tc>
        <w:tc>
          <w:tcPr>
            <w:tcW w:w="5503" w:type="dxa"/>
            <w:vAlign w:val="center"/>
          </w:tcPr>
          <w:p w:rsidR="00860771" w:rsidRPr="008718E2" w:rsidRDefault="00860771" w:rsidP="00860771">
            <w:pPr>
              <w:pStyle w:val="ac"/>
            </w:pPr>
            <w:r w:rsidRPr="008718E2">
              <w:rPr>
                <w:color w:val="000000"/>
              </w:rPr>
              <w:t>Риски предпринимательства.</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718E2">
            <w:pPr>
              <w:spacing w:after="0"/>
              <w:ind w:left="135"/>
              <w:rPr>
                <w:rFonts w:ascii="Times New Roman" w:hAnsi="Times New Roman" w:cs="Times New Roman"/>
                <w:lang w:val="en-US"/>
              </w:rPr>
            </w:pPr>
            <w:r w:rsidRPr="008718E2">
              <w:rPr>
                <w:rFonts w:ascii="Times New Roman" w:hAnsi="Times New Roman" w:cs="Times New Roman"/>
                <w:lang w:val="en-US"/>
              </w:rPr>
              <w:t>24</w:t>
            </w:r>
            <w:r w:rsidRPr="008718E2">
              <w:rPr>
                <w:rFonts w:ascii="Times New Roman" w:hAnsi="Times New Roman" w:cs="Times New Roman"/>
              </w:rPr>
              <w:t>.</w:t>
            </w:r>
            <w:r w:rsidRPr="008718E2">
              <w:rPr>
                <w:rFonts w:ascii="Times New Roman" w:hAnsi="Times New Roman" w:cs="Times New Roman"/>
                <w:lang w:val="en-US"/>
              </w:rPr>
              <w:t>09</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5</w:t>
            </w:r>
          </w:p>
        </w:tc>
        <w:tc>
          <w:tcPr>
            <w:tcW w:w="5503" w:type="dxa"/>
            <w:vAlign w:val="center"/>
          </w:tcPr>
          <w:p w:rsidR="00860771" w:rsidRPr="008718E2" w:rsidRDefault="00860771" w:rsidP="00860771">
            <w:pPr>
              <w:pStyle w:val="ac"/>
            </w:pPr>
            <w:r w:rsidRPr="008718E2">
              <w:rPr>
                <w:color w:val="000000"/>
              </w:rPr>
              <w:t>Бизнес- инкубатор. Бизнес-план.</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718E2">
            <w:pPr>
              <w:spacing w:after="0"/>
              <w:ind w:left="135"/>
              <w:rPr>
                <w:rFonts w:ascii="Times New Roman" w:hAnsi="Times New Roman" w:cs="Times New Roman"/>
                <w:lang w:val="en-US"/>
              </w:rPr>
            </w:pPr>
            <w:r w:rsidRPr="008718E2">
              <w:rPr>
                <w:rFonts w:ascii="Times New Roman" w:hAnsi="Times New Roman" w:cs="Times New Roman"/>
                <w:lang w:val="en-US"/>
              </w:rPr>
              <w:t>01</w:t>
            </w:r>
            <w:r w:rsidRPr="008718E2">
              <w:rPr>
                <w:rFonts w:ascii="Times New Roman" w:hAnsi="Times New Roman" w:cs="Times New Roman"/>
              </w:rPr>
              <w:t>.</w:t>
            </w:r>
            <w:r w:rsidRPr="008718E2">
              <w:rPr>
                <w:rFonts w:ascii="Times New Roman" w:hAnsi="Times New Roman" w:cs="Times New Roman"/>
                <w:lang w:val="en-US"/>
              </w:rPr>
              <w:t>10</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6</w:t>
            </w:r>
          </w:p>
        </w:tc>
        <w:tc>
          <w:tcPr>
            <w:tcW w:w="5503" w:type="dxa"/>
            <w:vAlign w:val="center"/>
          </w:tcPr>
          <w:p w:rsidR="00860771" w:rsidRPr="008718E2" w:rsidRDefault="00860771" w:rsidP="00860771">
            <w:pPr>
              <w:pStyle w:val="ac"/>
            </w:pPr>
            <w:r w:rsidRPr="008718E2">
              <w:rPr>
                <w:color w:val="000000"/>
              </w:rPr>
              <w:t>Государство и малый бизнес.</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08.10</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7</w:t>
            </w:r>
          </w:p>
        </w:tc>
        <w:tc>
          <w:tcPr>
            <w:tcW w:w="5503" w:type="dxa"/>
            <w:vAlign w:val="center"/>
          </w:tcPr>
          <w:p w:rsidR="00860771" w:rsidRPr="008718E2" w:rsidRDefault="00860771" w:rsidP="00860771">
            <w:pPr>
              <w:pStyle w:val="ac"/>
              <w:tabs>
                <w:tab w:val="left" w:pos="1435"/>
                <w:tab w:val="left" w:pos="2851"/>
                <w:tab w:val="left" w:pos="3557"/>
              </w:tabs>
            </w:pPr>
            <w:r w:rsidRPr="008718E2">
              <w:rPr>
                <w:color w:val="000000"/>
              </w:rPr>
              <w:t>Бизнес</w:t>
            </w:r>
            <w:r w:rsidR="008718E2" w:rsidRPr="008718E2">
              <w:rPr>
                <w:color w:val="000000"/>
              </w:rPr>
              <w:t xml:space="preserve"> </w:t>
            </w:r>
            <w:r w:rsidRPr="008718E2">
              <w:rPr>
                <w:color w:val="000000"/>
              </w:rPr>
              <w:t>подростков</w:t>
            </w:r>
            <w:r w:rsidR="008718E2" w:rsidRPr="008718E2">
              <w:rPr>
                <w:color w:val="000000"/>
              </w:rPr>
              <w:t xml:space="preserve"> </w:t>
            </w:r>
            <w:r w:rsidRPr="008718E2">
              <w:rPr>
                <w:color w:val="000000"/>
              </w:rPr>
              <w:t>и</w:t>
            </w:r>
            <w:r w:rsidR="008718E2" w:rsidRPr="008718E2">
              <w:rPr>
                <w:color w:val="000000"/>
              </w:rPr>
              <w:t xml:space="preserve"> </w:t>
            </w:r>
            <w:r w:rsidRPr="008718E2">
              <w:rPr>
                <w:color w:val="000000"/>
              </w:rPr>
              <w:t>идеи.</w:t>
            </w:r>
          </w:p>
          <w:p w:rsidR="00860771" w:rsidRPr="008718E2" w:rsidRDefault="00860771" w:rsidP="00860771">
            <w:pPr>
              <w:pStyle w:val="ac"/>
            </w:pPr>
            <w:r w:rsidRPr="008718E2">
              <w:rPr>
                <w:color w:val="000000"/>
              </w:rPr>
              <w:t>Молодые предприниматели.</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15.10</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8</w:t>
            </w:r>
          </w:p>
        </w:tc>
        <w:tc>
          <w:tcPr>
            <w:tcW w:w="5503" w:type="dxa"/>
            <w:vAlign w:val="center"/>
          </w:tcPr>
          <w:p w:rsidR="00860771" w:rsidRPr="008718E2" w:rsidRDefault="00860771" w:rsidP="00860771">
            <w:pPr>
              <w:pStyle w:val="ac"/>
            </w:pPr>
            <w:r w:rsidRPr="008718E2">
              <w:rPr>
                <w:color w:val="000000"/>
              </w:rPr>
              <w:t>Кредит и депозит.</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22.10</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9</w:t>
            </w:r>
          </w:p>
        </w:tc>
        <w:tc>
          <w:tcPr>
            <w:tcW w:w="5503" w:type="dxa"/>
            <w:vMerge w:val="restart"/>
          </w:tcPr>
          <w:p w:rsidR="00860771" w:rsidRPr="008718E2" w:rsidRDefault="00860771" w:rsidP="00860771">
            <w:pPr>
              <w:pStyle w:val="ac"/>
            </w:pPr>
            <w:r w:rsidRPr="008718E2">
              <w:rPr>
                <w:color w:val="000000"/>
              </w:rPr>
              <w:t>Расчетно-кассовые операции и риски, связанные с ними.</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05.11</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10</w:t>
            </w:r>
          </w:p>
        </w:tc>
        <w:tc>
          <w:tcPr>
            <w:tcW w:w="5503" w:type="dxa"/>
            <w:vMerge/>
          </w:tcPr>
          <w:p w:rsidR="00860771" w:rsidRPr="008718E2" w:rsidRDefault="00860771" w:rsidP="00860771">
            <w:pPr>
              <w:shd w:val="clear" w:color="auto" w:fill="FFFFFF"/>
              <w:spacing w:after="0" w:line="240" w:lineRule="auto"/>
              <w:rPr>
                <w:rFonts w:ascii="Times New Roman" w:eastAsia="Times New Roman" w:hAnsi="Times New Roman" w:cs="Times New Roman"/>
                <w:bCs/>
                <w:sz w:val="24"/>
                <w:szCs w:val="24"/>
                <w:lang w:eastAsia="ru-RU"/>
              </w:rPr>
            </w:pP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12.11</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11</w:t>
            </w:r>
          </w:p>
        </w:tc>
        <w:tc>
          <w:tcPr>
            <w:tcW w:w="5503" w:type="dxa"/>
            <w:vMerge w:val="restart"/>
            <w:vAlign w:val="center"/>
          </w:tcPr>
          <w:p w:rsidR="00860771" w:rsidRPr="008718E2" w:rsidRDefault="00860771" w:rsidP="00860771">
            <w:pPr>
              <w:pStyle w:val="ac"/>
            </w:pPr>
            <w:r w:rsidRPr="008718E2">
              <w:rPr>
                <w:color w:val="000000"/>
              </w:rPr>
              <w:t xml:space="preserve">Определение основной темы и идеи в драматическом </w:t>
            </w:r>
            <w:proofErr w:type="spellStart"/>
            <w:r w:rsidRPr="008718E2">
              <w:rPr>
                <w:color w:val="000000"/>
              </w:rPr>
              <w:t>произведении.Учебный</w:t>
            </w:r>
            <w:proofErr w:type="spellEnd"/>
            <w:r w:rsidRPr="008718E2">
              <w:rPr>
                <w:color w:val="000000"/>
              </w:rPr>
              <w:t xml:space="preserve"> текст как источник информации.</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19.11</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FA6E99">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12</w:t>
            </w:r>
          </w:p>
        </w:tc>
        <w:tc>
          <w:tcPr>
            <w:tcW w:w="5503" w:type="dxa"/>
            <w:vMerge/>
            <w:vAlign w:val="center"/>
          </w:tcPr>
          <w:p w:rsidR="00860771" w:rsidRPr="008718E2" w:rsidRDefault="00860771" w:rsidP="00860771">
            <w:pPr>
              <w:shd w:val="clear" w:color="auto" w:fill="FFFFFF"/>
              <w:spacing w:after="0" w:line="240" w:lineRule="auto"/>
              <w:rPr>
                <w:rFonts w:ascii="Times New Roman" w:eastAsia="Times New Roman" w:hAnsi="Times New Roman" w:cs="Times New Roman"/>
                <w:bCs/>
                <w:sz w:val="24"/>
                <w:szCs w:val="24"/>
                <w:lang w:eastAsia="ru-RU"/>
              </w:rPr>
            </w:pP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26.11</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FA6E99">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13</w:t>
            </w:r>
          </w:p>
        </w:tc>
        <w:tc>
          <w:tcPr>
            <w:tcW w:w="5503" w:type="dxa"/>
            <w:vAlign w:val="center"/>
          </w:tcPr>
          <w:p w:rsidR="00860771" w:rsidRPr="008718E2" w:rsidRDefault="00860771" w:rsidP="00860771">
            <w:pPr>
              <w:pStyle w:val="ac"/>
            </w:pPr>
            <w:r w:rsidRPr="008718E2">
              <w:rPr>
                <w:color w:val="000000"/>
              </w:rPr>
              <w:t>Сопоставление содержания текстов официально - делового стиля. Деловые ситуации в текстах.</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03.12</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14</w:t>
            </w:r>
          </w:p>
        </w:tc>
        <w:tc>
          <w:tcPr>
            <w:tcW w:w="5503" w:type="dxa"/>
          </w:tcPr>
          <w:p w:rsidR="00860771" w:rsidRPr="008718E2" w:rsidRDefault="00860771" w:rsidP="00860771">
            <w:pPr>
              <w:pStyle w:val="ac"/>
            </w:pPr>
            <w:r w:rsidRPr="008718E2">
              <w:rPr>
                <w:color w:val="000000"/>
              </w:rPr>
              <w:t>Применение информации из текста в измененной ситуации.</w:t>
            </w:r>
          </w:p>
        </w:tc>
        <w:tc>
          <w:tcPr>
            <w:tcW w:w="967" w:type="dxa"/>
          </w:tcPr>
          <w:p w:rsidR="00860771" w:rsidRPr="008718E2" w:rsidRDefault="00860771" w:rsidP="00860771">
            <w:pPr>
              <w:shd w:val="clear" w:color="auto" w:fill="FFFFFF"/>
              <w:spacing w:after="0" w:line="240" w:lineRule="auto"/>
              <w:jc w:val="center"/>
              <w:rPr>
                <w:rFonts w:ascii="Times New Roman" w:eastAsia="Times New Roman" w:hAnsi="Times New Roman" w:cs="Times New Roman"/>
                <w:bCs/>
                <w:sz w:val="24"/>
                <w:szCs w:val="24"/>
                <w:lang w:eastAsia="ru-RU"/>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10.12</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FA6E99">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c>
          <w:tcPr>
            <w:tcW w:w="5503" w:type="dxa"/>
            <w:vAlign w:val="center"/>
          </w:tcPr>
          <w:p w:rsidR="00860771" w:rsidRPr="008718E2" w:rsidRDefault="00860771" w:rsidP="00860771">
            <w:pPr>
              <w:pStyle w:val="ac"/>
            </w:pPr>
            <w:r w:rsidRPr="008718E2">
              <w:rPr>
                <w:color w:val="000000"/>
              </w:rPr>
              <w:t>Типы текстов: текст- инструкция (указания к выполнению работы, правила, уставы, законы).</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FA6E99">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15-16</w:t>
            </w:r>
          </w:p>
        </w:tc>
        <w:tc>
          <w:tcPr>
            <w:tcW w:w="5503" w:type="dxa"/>
            <w:vMerge w:val="restart"/>
            <w:vAlign w:val="center"/>
          </w:tcPr>
          <w:p w:rsidR="00860771" w:rsidRPr="008718E2" w:rsidRDefault="00860771" w:rsidP="00860771">
            <w:pPr>
              <w:pStyle w:val="ac"/>
            </w:pPr>
            <w:r w:rsidRPr="008718E2">
              <w:rPr>
                <w:color w:val="000000"/>
              </w:rPr>
              <w:t>Поиск ошибок в предложенном тексте.</w:t>
            </w:r>
          </w:p>
          <w:p w:rsidR="00860771" w:rsidRPr="008718E2" w:rsidRDefault="00860771" w:rsidP="00860771">
            <w:pPr>
              <w:rPr>
                <w:rFonts w:ascii="Times New Roman" w:hAnsi="Times New Roman" w:cs="Times New Roman"/>
              </w:rPr>
            </w:pPr>
            <w:r w:rsidRPr="008718E2">
              <w:rPr>
                <w:rFonts w:ascii="Times New Roman" w:hAnsi="Times New Roman" w:cs="Times New Roman"/>
                <w:color w:val="000000"/>
              </w:rPr>
              <w:t>Задачи на грамотность. Информационные задачи.</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eastAsia="Times New Roman" w:hAnsi="Times New Roman" w:cs="Times New Roman"/>
                <w:sz w:val="24"/>
                <w:szCs w:val="24"/>
                <w:lang w:eastAsia="ru-RU"/>
              </w:rPr>
              <w:t>17.12</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c>
          <w:tcPr>
            <w:tcW w:w="5503" w:type="dxa"/>
            <w:vMerge/>
          </w:tcPr>
          <w:p w:rsidR="00860771" w:rsidRPr="008718E2" w:rsidRDefault="00860771" w:rsidP="00860771">
            <w:pPr>
              <w:shd w:val="clear" w:color="auto" w:fill="FFFFFF"/>
              <w:spacing w:after="0" w:line="240" w:lineRule="auto"/>
              <w:rPr>
                <w:rFonts w:ascii="Times New Roman" w:eastAsia="Times New Roman" w:hAnsi="Times New Roman" w:cs="Times New Roman"/>
                <w:bCs/>
                <w:sz w:val="24"/>
                <w:szCs w:val="24"/>
                <w:lang w:eastAsia="ru-RU"/>
              </w:rPr>
            </w:pP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60771" w:rsidP="00860771">
            <w:pPr>
              <w:spacing w:after="0"/>
              <w:ind w:left="135"/>
              <w:rPr>
                <w:rFonts w:ascii="Times New Roman" w:hAnsi="Times New Roman" w:cs="Times New Roman"/>
              </w:rPr>
            </w:pP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r w:rsidRPr="008718E2">
              <w:rPr>
                <w:rFonts w:ascii="Times New Roman" w:eastAsia="Times New Roman" w:hAnsi="Times New Roman" w:cs="Times New Roman"/>
                <w:sz w:val="24"/>
                <w:szCs w:val="24"/>
                <w:lang w:eastAsia="ru-RU"/>
              </w:rPr>
              <w:t>17-18</w:t>
            </w:r>
          </w:p>
        </w:tc>
        <w:tc>
          <w:tcPr>
            <w:tcW w:w="5503" w:type="dxa"/>
            <w:vMerge w:val="restart"/>
          </w:tcPr>
          <w:p w:rsidR="00860771" w:rsidRPr="008718E2" w:rsidRDefault="00860771" w:rsidP="00860771">
            <w:pPr>
              <w:pStyle w:val="ac"/>
            </w:pPr>
            <w:r w:rsidRPr="008718E2">
              <w:rPr>
                <w:color w:val="000000"/>
              </w:rPr>
              <w:t>Работа с текстом: формы, анкеты, договоры.</w:t>
            </w: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718E2" w:rsidP="00860771">
            <w:pPr>
              <w:spacing w:after="0"/>
              <w:ind w:left="135"/>
              <w:rPr>
                <w:rFonts w:ascii="Times New Roman" w:hAnsi="Times New Roman" w:cs="Times New Roman"/>
              </w:rPr>
            </w:pPr>
            <w:r w:rsidRPr="008718E2">
              <w:rPr>
                <w:rFonts w:ascii="Times New Roman" w:hAnsi="Times New Roman" w:cs="Times New Roman"/>
              </w:rPr>
              <w:t>24.12</w:t>
            </w: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8718E2" w:rsidTr="00860771">
        <w:tc>
          <w:tcPr>
            <w:tcW w:w="840"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c>
          <w:tcPr>
            <w:tcW w:w="5503" w:type="dxa"/>
            <w:vMerge/>
          </w:tcPr>
          <w:p w:rsidR="00860771" w:rsidRPr="008718E2" w:rsidRDefault="00860771" w:rsidP="00860771">
            <w:pPr>
              <w:shd w:val="clear" w:color="auto" w:fill="FFFFFF"/>
              <w:spacing w:after="0" w:line="240" w:lineRule="auto"/>
              <w:rPr>
                <w:rFonts w:ascii="Times New Roman" w:eastAsia="Times New Roman" w:hAnsi="Times New Roman" w:cs="Times New Roman"/>
                <w:bCs/>
                <w:sz w:val="24"/>
                <w:szCs w:val="24"/>
                <w:lang w:eastAsia="ru-RU"/>
              </w:rPr>
            </w:pPr>
          </w:p>
        </w:tc>
        <w:tc>
          <w:tcPr>
            <w:tcW w:w="967" w:type="dxa"/>
          </w:tcPr>
          <w:p w:rsidR="00860771" w:rsidRPr="008718E2" w:rsidRDefault="00860771" w:rsidP="00860771">
            <w:pPr>
              <w:jc w:val="center"/>
              <w:rPr>
                <w:rFonts w:ascii="Times New Roman" w:hAnsi="Times New Roman" w:cs="Times New Roman"/>
              </w:rPr>
            </w:pPr>
            <w:r w:rsidRPr="008718E2">
              <w:rPr>
                <w:rFonts w:ascii="Times New Roman" w:eastAsia="Times New Roman" w:hAnsi="Times New Roman" w:cs="Times New Roman"/>
                <w:bCs/>
                <w:sz w:val="24"/>
                <w:szCs w:val="24"/>
                <w:lang w:eastAsia="ru-RU"/>
              </w:rPr>
              <w:t>1</w:t>
            </w:r>
          </w:p>
        </w:tc>
        <w:tc>
          <w:tcPr>
            <w:tcW w:w="1246" w:type="dxa"/>
            <w:vAlign w:val="center"/>
          </w:tcPr>
          <w:p w:rsidR="00860771" w:rsidRPr="008718E2" w:rsidRDefault="00860771" w:rsidP="00860771">
            <w:pPr>
              <w:spacing w:after="0"/>
              <w:ind w:left="135"/>
              <w:rPr>
                <w:rFonts w:ascii="Times New Roman" w:hAnsi="Times New Roman" w:cs="Times New Roman"/>
              </w:rPr>
            </w:pPr>
          </w:p>
        </w:tc>
        <w:tc>
          <w:tcPr>
            <w:tcW w:w="1247" w:type="dxa"/>
          </w:tcPr>
          <w:p w:rsidR="00860771" w:rsidRPr="008718E2" w:rsidRDefault="00860771" w:rsidP="00860771">
            <w:pPr>
              <w:spacing w:after="0" w:line="240" w:lineRule="auto"/>
              <w:jc w:val="center"/>
              <w:rPr>
                <w:rFonts w:ascii="Times New Roman" w:eastAsia="Times New Roman" w:hAnsi="Times New Roman" w:cs="Times New Roman"/>
                <w:sz w:val="24"/>
                <w:szCs w:val="24"/>
                <w:lang w:eastAsia="ru-RU"/>
              </w:rPr>
            </w:pPr>
          </w:p>
        </w:tc>
      </w:tr>
    </w:tbl>
    <w:p w:rsidR="00B24967" w:rsidRDefault="00B24967" w:rsidP="00AE2818">
      <w:pPr>
        <w:spacing w:after="0" w:line="240" w:lineRule="auto"/>
        <w:jc w:val="both"/>
        <w:rPr>
          <w:rFonts w:ascii="Times New Roman" w:hAnsi="Times New Roman" w:cs="Times New Roman"/>
          <w:sz w:val="24"/>
          <w:szCs w:val="24"/>
        </w:rPr>
      </w:pPr>
    </w:p>
    <w:p w:rsidR="00305CB6" w:rsidRDefault="00305CB6" w:rsidP="00AE2818">
      <w:pPr>
        <w:spacing w:after="0" w:line="240" w:lineRule="auto"/>
        <w:jc w:val="both"/>
        <w:rPr>
          <w:rFonts w:ascii="Times New Roman" w:hAnsi="Times New Roman" w:cs="Times New Roman"/>
          <w:sz w:val="24"/>
          <w:szCs w:val="24"/>
        </w:rPr>
      </w:pPr>
    </w:p>
    <w:p w:rsidR="00305CB6" w:rsidRDefault="00305CB6" w:rsidP="00AE2818">
      <w:pPr>
        <w:spacing w:after="0" w:line="240" w:lineRule="auto"/>
        <w:jc w:val="both"/>
        <w:rPr>
          <w:rFonts w:ascii="Times New Roman" w:hAnsi="Times New Roman" w:cs="Times New Roman"/>
          <w:sz w:val="24"/>
          <w:szCs w:val="24"/>
        </w:rPr>
      </w:pPr>
    </w:p>
    <w:p w:rsidR="00860771" w:rsidRDefault="00860771" w:rsidP="00860771">
      <w:pPr>
        <w:spacing w:after="0" w:line="240" w:lineRule="auto"/>
        <w:jc w:val="center"/>
        <w:rPr>
          <w:rFonts w:ascii="Times New Roman" w:hAnsi="Times New Roman" w:cs="Times New Roman"/>
          <w:b/>
          <w:sz w:val="24"/>
          <w:szCs w:val="24"/>
        </w:rPr>
      </w:pPr>
      <w:r w:rsidRPr="00AE2818">
        <w:rPr>
          <w:rFonts w:ascii="Times New Roman" w:hAnsi="Times New Roman" w:cs="Times New Roman"/>
          <w:b/>
          <w:sz w:val="24"/>
          <w:szCs w:val="24"/>
        </w:rPr>
        <w:lastRenderedPageBreak/>
        <w:t>Календарно-тематическое планирование курса внеурочной деятельности «Учение с увлечением (функциональная грамотность)» 1</w:t>
      </w:r>
      <w:r>
        <w:rPr>
          <w:rFonts w:ascii="Times New Roman" w:hAnsi="Times New Roman" w:cs="Times New Roman"/>
          <w:b/>
          <w:sz w:val="24"/>
          <w:szCs w:val="24"/>
        </w:rPr>
        <w:t>1</w:t>
      </w:r>
      <w:r w:rsidRPr="00AE2818">
        <w:rPr>
          <w:rFonts w:ascii="Times New Roman" w:hAnsi="Times New Roman" w:cs="Times New Roman"/>
          <w:b/>
          <w:sz w:val="24"/>
          <w:szCs w:val="24"/>
        </w:rPr>
        <w:t xml:space="preserve"> класс</w:t>
      </w:r>
    </w:p>
    <w:p w:rsidR="00860771" w:rsidRDefault="00860771" w:rsidP="00860771">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03"/>
        <w:gridCol w:w="967"/>
        <w:gridCol w:w="1246"/>
        <w:gridCol w:w="1247"/>
      </w:tblGrid>
      <w:tr w:rsidR="00860771" w:rsidRPr="00AE2818" w:rsidTr="002B524E">
        <w:tc>
          <w:tcPr>
            <w:tcW w:w="840" w:type="dxa"/>
            <w:vMerge w:val="restart"/>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 п/п</w:t>
            </w:r>
          </w:p>
        </w:tc>
        <w:tc>
          <w:tcPr>
            <w:tcW w:w="5503" w:type="dxa"/>
            <w:vMerge w:val="restart"/>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Раздел. Тема урока</w:t>
            </w:r>
          </w:p>
        </w:tc>
        <w:tc>
          <w:tcPr>
            <w:tcW w:w="967" w:type="dxa"/>
            <w:vMerge w:val="restart"/>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 xml:space="preserve">Кол-во </w:t>
            </w:r>
          </w:p>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часов</w:t>
            </w:r>
          </w:p>
        </w:tc>
        <w:tc>
          <w:tcPr>
            <w:tcW w:w="2493" w:type="dxa"/>
            <w:gridSpan w:val="2"/>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Дата</w:t>
            </w:r>
          </w:p>
        </w:tc>
      </w:tr>
      <w:tr w:rsidR="00860771" w:rsidRPr="00AE2818" w:rsidTr="002B524E">
        <w:tc>
          <w:tcPr>
            <w:tcW w:w="840" w:type="dxa"/>
            <w:vMerge/>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p>
        </w:tc>
        <w:tc>
          <w:tcPr>
            <w:tcW w:w="5503" w:type="dxa"/>
            <w:vMerge/>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p>
        </w:tc>
        <w:tc>
          <w:tcPr>
            <w:tcW w:w="967" w:type="dxa"/>
            <w:vMerge/>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p>
        </w:tc>
        <w:tc>
          <w:tcPr>
            <w:tcW w:w="1246" w:type="dxa"/>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план</w:t>
            </w:r>
          </w:p>
        </w:tc>
        <w:tc>
          <w:tcPr>
            <w:tcW w:w="1247" w:type="dxa"/>
          </w:tcPr>
          <w:p w:rsidR="00860771" w:rsidRPr="00AE2818" w:rsidRDefault="00860771" w:rsidP="002B524E">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факт</w:t>
            </w: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1</w:t>
            </w:r>
          </w:p>
        </w:tc>
        <w:tc>
          <w:tcPr>
            <w:tcW w:w="5503" w:type="dxa"/>
            <w:vAlign w:val="center"/>
          </w:tcPr>
          <w:p w:rsidR="00860771" w:rsidRDefault="00860771" w:rsidP="00860771">
            <w:pPr>
              <w:pStyle w:val="ac"/>
            </w:pPr>
            <w:r>
              <w:rPr>
                <w:color w:val="000000"/>
              </w:rPr>
              <w:t>Удивительные факты и истории о деньгах.</w:t>
            </w:r>
          </w:p>
        </w:tc>
        <w:tc>
          <w:tcPr>
            <w:tcW w:w="967" w:type="dxa"/>
          </w:tcPr>
          <w:p w:rsidR="00860771" w:rsidRPr="00AE2818" w:rsidRDefault="00860771" w:rsidP="00860771">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t>02.09</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3F7F34">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03" w:type="dxa"/>
            <w:vAlign w:val="center"/>
          </w:tcPr>
          <w:p w:rsidR="00860771" w:rsidRDefault="00860771" w:rsidP="00860771">
            <w:pPr>
              <w:pStyle w:val="ac"/>
            </w:pPr>
            <w:r>
              <w:rPr>
                <w:color w:val="000000"/>
              </w:rPr>
              <w:t>Нумизматика. «Сувенирные» деньги.</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09.09</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3</w:t>
            </w:r>
          </w:p>
        </w:tc>
        <w:tc>
          <w:tcPr>
            <w:tcW w:w="5503" w:type="dxa"/>
            <w:vAlign w:val="center"/>
          </w:tcPr>
          <w:p w:rsidR="00860771" w:rsidRDefault="00860771" w:rsidP="00860771">
            <w:pPr>
              <w:pStyle w:val="ac"/>
            </w:pPr>
            <w:r>
              <w:rPr>
                <w:color w:val="000000"/>
              </w:rPr>
              <w:t>Откуда берутся деньги? Виды доходов.</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16.09</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503" w:type="dxa"/>
            <w:vAlign w:val="center"/>
          </w:tcPr>
          <w:p w:rsidR="00860771" w:rsidRDefault="00860771" w:rsidP="00860771">
            <w:pPr>
              <w:pStyle w:val="ac"/>
            </w:pPr>
            <w:r>
              <w:rPr>
                <w:color w:val="000000"/>
              </w:rPr>
              <w:t>Заработная плата. Почему у всех она разная? От чего это зависит?</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23.09</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5</w:t>
            </w:r>
          </w:p>
        </w:tc>
        <w:tc>
          <w:tcPr>
            <w:tcW w:w="5503" w:type="dxa"/>
            <w:vAlign w:val="center"/>
          </w:tcPr>
          <w:p w:rsidR="00860771" w:rsidRDefault="00860771" w:rsidP="00860771">
            <w:pPr>
              <w:pStyle w:val="ac"/>
            </w:pPr>
            <w:r>
              <w:rPr>
                <w:color w:val="000000"/>
              </w:rPr>
              <w:t>Собственность и доходы от нее.</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30.09</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503" w:type="dxa"/>
            <w:vAlign w:val="center"/>
          </w:tcPr>
          <w:p w:rsidR="00860771" w:rsidRDefault="00860771" w:rsidP="00860771">
            <w:pPr>
              <w:pStyle w:val="ac"/>
            </w:pPr>
            <w:r>
              <w:rPr>
                <w:color w:val="000000"/>
              </w:rPr>
              <w:t>Арендная плата, проценты, прибыль, дивиденды.</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07.</w:t>
            </w:r>
            <w:r w:rsidR="00E44A45">
              <w:t>1</w:t>
            </w:r>
            <w:r>
              <w:rPr>
                <w:lang w:val="en-US"/>
              </w:rPr>
              <w:t>0</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7</w:t>
            </w:r>
          </w:p>
        </w:tc>
        <w:tc>
          <w:tcPr>
            <w:tcW w:w="5503" w:type="dxa"/>
            <w:vAlign w:val="center"/>
          </w:tcPr>
          <w:p w:rsidR="00860771" w:rsidRDefault="00860771" w:rsidP="00860771">
            <w:pPr>
              <w:pStyle w:val="ac"/>
            </w:pPr>
            <w:r>
              <w:rPr>
                <w:color w:val="000000"/>
              </w:rPr>
              <w:t>Социальные выплаты: пенсии, пособия.</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14.10</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503" w:type="dxa"/>
            <w:vAlign w:val="center"/>
          </w:tcPr>
          <w:p w:rsidR="00860771" w:rsidRDefault="00860771" w:rsidP="00860771">
            <w:pPr>
              <w:pStyle w:val="ac"/>
            </w:pPr>
            <w:r>
              <w:rPr>
                <w:color w:val="000000"/>
              </w:rPr>
              <w:t>Как заработать деньги? Личные деньги.</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21.10</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3F7F34">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9</w:t>
            </w:r>
          </w:p>
        </w:tc>
        <w:tc>
          <w:tcPr>
            <w:tcW w:w="5503" w:type="dxa"/>
            <w:vMerge w:val="restart"/>
            <w:vAlign w:val="center"/>
          </w:tcPr>
          <w:p w:rsidR="00860771" w:rsidRDefault="00860771" w:rsidP="00860771">
            <w:pPr>
              <w:pStyle w:val="ac"/>
            </w:pPr>
            <w:r>
              <w:rPr>
                <w:color w:val="000000"/>
              </w:rPr>
              <w:t>Мир профессий и для чего нужно учиться?</w:t>
            </w: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04.11</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503" w:type="dxa"/>
            <w:vMerge/>
          </w:tcPr>
          <w:p w:rsidR="00860771" w:rsidRPr="00AE2818" w:rsidRDefault="00860771" w:rsidP="00860771">
            <w:pPr>
              <w:shd w:val="clear" w:color="auto" w:fill="FFFFFF"/>
              <w:spacing w:after="0" w:line="240" w:lineRule="auto"/>
              <w:rPr>
                <w:rFonts w:ascii="Times New Roman" w:eastAsia="Times New Roman" w:hAnsi="Times New Roman" w:cs="Times New Roman"/>
                <w:bCs/>
                <w:sz w:val="24"/>
                <w:szCs w:val="24"/>
                <w:lang w:eastAsia="ru-RU"/>
              </w:rPr>
            </w:pPr>
          </w:p>
        </w:tc>
        <w:tc>
          <w:tcPr>
            <w:tcW w:w="967" w:type="dxa"/>
          </w:tcPr>
          <w:p w:rsidR="00860771" w:rsidRDefault="00860771" w:rsidP="00860771">
            <w:pPr>
              <w:jc w:val="center"/>
            </w:pPr>
            <w:r w:rsidRPr="006C0265">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1.11</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11</w:t>
            </w:r>
          </w:p>
        </w:tc>
        <w:tc>
          <w:tcPr>
            <w:tcW w:w="5503" w:type="dxa"/>
            <w:vMerge w:val="restart"/>
            <w:vAlign w:val="center"/>
          </w:tcPr>
          <w:p w:rsidR="00860771" w:rsidRDefault="00860771" w:rsidP="00860771">
            <w:pPr>
              <w:pStyle w:val="ac"/>
            </w:pPr>
            <w:r>
              <w:rPr>
                <w:color w:val="000000"/>
              </w:rPr>
              <w:t xml:space="preserve">Формирование читательских умений с опорой на текст и </w:t>
            </w:r>
            <w:proofErr w:type="spellStart"/>
            <w:r>
              <w:rPr>
                <w:color w:val="000000"/>
              </w:rPr>
              <w:t>внетекстовые</w:t>
            </w:r>
            <w:proofErr w:type="spellEnd"/>
            <w:r>
              <w:rPr>
                <w:color w:val="000000"/>
              </w:rPr>
              <w:t xml:space="preserve"> знания. Электронный текст как источник информации.</w:t>
            </w:r>
          </w:p>
        </w:tc>
        <w:tc>
          <w:tcPr>
            <w:tcW w:w="967" w:type="dxa"/>
          </w:tcPr>
          <w:p w:rsidR="00860771" w:rsidRDefault="00860771" w:rsidP="00860771">
            <w:pPr>
              <w:jc w:val="center"/>
            </w:pPr>
            <w:r w:rsidRPr="004E799E">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18.11</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503" w:type="dxa"/>
            <w:vMerge/>
            <w:vAlign w:val="center"/>
          </w:tcPr>
          <w:p w:rsidR="00860771" w:rsidRPr="00AE2818" w:rsidRDefault="00860771" w:rsidP="00860771">
            <w:pPr>
              <w:shd w:val="clear" w:color="auto" w:fill="FFFFFF"/>
              <w:spacing w:after="0" w:line="240" w:lineRule="auto"/>
              <w:rPr>
                <w:rFonts w:ascii="Times New Roman" w:eastAsia="Times New Roman" w:hAnsi="Times New Roman" w:cs="Times New Roman"/>
                <w:bCs/>
                <w:sz w:val="24"/>
                <w:szCs w:val="24"/>
                <w:lang w:eastAsia="ru-RU"/>
              </w:rPr>
            </w:pPr>
          </w:p>
        </w:tc>
        <w:tc>
          <w:tcPr>
            <w:tcW w:w="967" w:type="dxa"/>
          </w:tcPr>
          <w:p w:rsidR="00860771" w:rsidRDefault="00860771" w:rsidP="00860771">
            <w:pPr>
              <w:jc w:val="center"/>
            </w:pPr>
            <w:r w:rsidRPr="004E799E">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25.11</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13</w:t>
            </w:r>
          </w:p>
        </w:tc>
        <w:tc>
          <w:tcPr>
            <w:tcW w:w="5503" w:type="dxa"/>
            <w:vAlign w:val="center"/>
          </w:tcPr>
          <w:p w:rsidR="00860771" w:rsidRDefault="00860771" w:rsidP="00860771">
            <w:pPr>
              <w:pStyle w:val="ac"/>
            </w:pPr>
            <w:r>
              <w:rPr>
                <w:color w:val="000000"/>
              </w:rPr>
              <w:t>Сопоставление содержания текстов научного стиля.</w:t>
            </w:r>
          </w:p>
        </w:tc>
        <w:tc>
          <w:tcPr>
            <w:tcW w:w="967" w:type="dxa"/>
          </w:tcPr>
          <w:p w:rsidR="00860771" w:rsidRDefault="00860771" w:rsidP="00860771">
            <w:pPr>
              <w:jc w:val="center"/>
            </w:pPr>
            <w:r w:rsidRPr="004E799E">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02.12</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503" w:type="dxa"/>
          </w:tcPr>
          <w:p w:rsidR="00860771" w:rsidRDefault="00860771" w:rsidP="00860771">
            <w:pPr>
              <w:pStyle w:val="ac"/>
            </w:pPr>
            <w:r>
              <w:rPr>
                <w:color w:val="000000"/>
              </w:rPr>
              <w:t>Образовательные ситуации в текстах. Критическая оценка степени достоверности, содержащейся в тексте информации.</w:t>
            </w:r>
          </w:p>
        </w:tc>
        <w:tc>
          <w:tcPr>
            <w:tcW w:w="967" w:type="dxa"/>
          </w:tcPr>
          <w:p w:rsidR="00860771" w:rsidRPr="00AE2818" w:rsidRDefault="00860771" w:rsidP="00860771">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09.12</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c>
          <w:tcPr>
            <w:tcW w:w="5503" w:type="dxa"/>
            <w:vAlign w:val="center"/>
          </w:tcPr>
          <w:p w:rsidR="00860771" w:rsidRDefault="00860771" w:rsidP="00860771">
            <w:pPr>
              <w:pStyle w:val="ac"/>
            </w:pPr>
            <w:r>
              <w:rPr>
                <w:color w:val="000000"/>
              </w:rPr>
              <w:t>Типы текстов: текст-аргументация (комментарий, научное обоснование).</w:t>
            </w:r>
          </w:p>
        </w:tc>
        <w:tc>
          <w:tcPr>
            <w:tcW w:w="967" w:type="dxa"/>
          </w:tcPr>
          <w:p w:rsidR="00860771" w:rsidRDefault="00860771" w:rsidP="00860771">
            <w:pPr>
              <w:jc w:val="center"/>
            </w:pPr>
            <w:r w:rsidRPr="0004321D">
              <w:rPr>
                <w:rFonts w:ascii="Times New Roman" w:eastAsia="Times New Roman" w:hAnsi="Times New Roman" w:cs="Times New Roman"/>
                <w:bCs/>
                <w:sz w:val="24"/>
                <w:szCs w:val="24"/>
                <w:lang w:eastAsia="ru-RU"/>
              </w:rPr>
              <w:t>1</w:t>
            </w:r>
          </w:p>
        </w:tc>
        <w:tc>
          <w:tcPr>
            <w:tcW w:w="1246" w:type="dxa"/>
          </w:tcPr>
          <w:p w:rsidR="00860771" w:rsidRPr="00607FC5" w:rsidRDefault="00607FC5" w:rsidP="0086077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16.12</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r w:rsidRPr="00AE2818">
              <w:rPr>
                <w:rFonts w:ascii="Times New Roman" w:eastAsia="Times New Roman" w:hAnsi="Times New Roman" w:cs="Times New Roman"/>
                <w:sz w:val="24"/>
                <w:szCs w:val="24"/>
                <w:lang w:eastAsia="ru-RU"/>
              </w:rPr>
              <w:t>15-16</w:t>
            </w:r>
          </w:p>
        </w:tc>
        <w:tc>
          <w:tcPr>
            <w:tcW w:w="5503" w:type="dxa"/>
            <w:vMerge w:val="restart"/>
            <w:vAlign w:val="center"/>
          </w:tcPr>
          <w:p w:rsidR="00860771" w:rsidRDefault="00860771" w:rsidP="00860771">
            <w:pPr>
              <w:pStyle w:val="ac"/>
            </w:pPr>
            <w:r>
              <w:rPr>
                <w:color w:val="000000"/>
              </w:rPr>
              <w:t>Составление плана на основе исходного текста.</w:t>
            </w:r>
          </w:p>
        </w:tc>
        <w:tc>
          <w:tcPr>
            <w:tcW w:w="967" w:type="dxa"/>
          </w:tcPr>
          <w:p w:rsidR="00860771" w:rsidRDefault="00860771" w:rsidP="00860771">
            <w:pPr>
              <w:jc w:val="center"/>
            </w:pPr>
            <w:r w:rsidRPr="0004321D">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23.12</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r w:rsidR="00860771" w:rsidRPr="00AE2818" w:rsidTr="002B524E">
        <w:tc>
          <w:tcPr>
            <w:tcW w:w="840"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c>
          <w:tcPr>
            <w:tcW w:w="5503" w:type="dxa"/>
            <w:vMerge/>
          </w:tcPr>
          <w:p w:rsidR="00860771" w:rsidRPr="00AE2818" w:rsidRDefault="00860771" w:rsidP="00860771">
            <w:pPr>
              <w:shd w:val="clear" w:color="auto" w:fill="FFFFFF"/>
              <w:spacing w:after="0" w:line="240" w:lineRule="auto"/>
              <w:rPr>
                <w:rFonts w:ascii="Times New Roman" w:eastAsia="Times New Roman" w:hAnsi="Times New Roman" w:cs="Times New Roman"/>
                <w:bCs/>
                <w:sz w:val="24"/>
                <w:szCs w:val="24"/>
                <w:lang w:eastAsia="ru-RU"/>
              </w:rPr>
            </w:pPr>
          </w:p>
        </w:tc>
        <w:tc>
          <w:tcPr>
            <w:tcW w:w="967" w:type="dxa"/>
          </w:tcPr>
          <w:p w:rsidR="00860771" w:rsidRDefault="00860771" w:rsidP="00860771">
            <w:pPr>
              <w:jc w:val="center"/>
            </w:pPr>
            <w:r w:rsidRPr="0004321D">
              <w:rPr>
                <w:rFonts w:ascii="Times New Roman" w:eastAsia="Times New Roman" w:hAnsi="Times New Roman" w:cs="Times New Roman"/>
                <w:bCs/>
                <w:sz w:val="24"/>
                <w:szCs w:val="24"/>
                <w:lang w:eastAsia="ru-RU"/>
              </w:rPr>
              <w:t>1</w:t>
            </w:r>
          </w:p>
        </w:tc>
        <w:tc>
          <w:tcPr>
            <w:tcW w:w="1246" w:type="dxa"/>
            <w:vAlign w:val="center"/>
          </w:tcPr>
          <w:p w:rsidR="00860771" w:rsidRPr="00607FC5" w:rsidRDefault="00607FC5" w:rsidP="00860771">
            <w:pPr>
              <w:spacing w:after="0"/>
              <w:ind w:left="135"/>
              <w:rPr>
                <w:lang w:val="en-US"/>
              </w:rPr>
            </w:pPr>
            <w:r>
              <w:rPr>
                <w:lang w:val="en-US"/>
              </w:rPr>
              <w:t>30.12</w:t>
            </w:r>
          </w:p>
        </w:tc>
        <w:tc>
          <w:tcPr>
            <w:tcW w:w="1247" w:type="dxa"/>
          </w:tcPr>
          <w:p w:rsidR="00860771" w:rsidRPr="00AE2818" w:rsidRDefault="00860771" w:rsidP="00860771">
            <w:pPr>
              <w:spacing w:after="0" w:line="240" w:lineRule="auto"/>
              <w:jc w:val="center"/>
              <w:rPr>
                <w:rFonts w:ascii="Times New Roman" w:eastAsia="Times New Roman" w:hAnsi="Times New Roman" w:cs="Times New Roman"/>
                <w:sz w:val="24"/>
                <w:szCs w:val="24"/>
                <w:lang w:eastAsia="ru-RU"/>
              </w:rPr>
            </w:pPr>
          </w:p>
        </w:tc>
      </w:tr>
    </w:tbl>
    <w:p w:rsidR="00860771" w:rsidRDefault="00860771" w:rsidP="00860771">
      <w:pPr>
        <w:spacing w:after="0" w:line="240" w:lineRule="auto"/>
        <w:jc w:val="center"/>
        <w:rPr>
          <w:rFonts w:ascii="Times New Roman" w:hAnsi="Times New Roman" w:cs="Times New Roman"/>
          <w:b/>
          <w:sz w:val="24"/>
          <w:szCs w:val="24"/>
        </w:rPr>
      </w:pPr>
    </w:p>
    <w:p w:rsidR="00860771" w:rsidRDefault="00860771" w:rsidP="00860771">
      <w:pPr>
        <w:spacing w:after="0" w:line="240" w:lineRule="auto"/>
        <w:jc w:val="center"/>
        <w:rPr>
          <w:rFonts w:ascii="Times New Roman" w:hAnsi="Times New Roman" w:cs="Times New Roman"/>
          <w:b/>
          <w:sz w:val="24"/>
          <w:szCs w:val="24"/>
        </w:rPr>
      </w:pPr>
    </w:p>
    <w:p w:rsidR="00860771" w:rsidRDefault="00860771" w:rsidP="00860771">
      <w:pPr>
        <w:spacing w:after="0" w:line="240" w:lineRule="auto"/>
        <w:jc w:val="center"/>
        <w:rPr>
          <w:rFonts w:ascii="Times New Roman" w:hAnsi="Times New Roman" w:cs="Times New Roman"/>
          <w:b/>
          <w:sz w:val="24"/>
          <w:szCs w:val="24"/>
        </w:rPr>
      </w:pPr>
    </w:p>
    <w:p w:rsidR="00860771" w:rsidRPr="00AE2818" w:rsidRDefault="00860771" w:rsidP="00860771">
      <w:pPr>
        <w:spacing w:after="0" w:line="240" w:lineRule="auto"/>
        <w:jc w:val="center"/>
        <w:rPr>
          <w:rFonts w:ascii="Times New Roman" w:hAnsi="Times New Roman" w:cs="Times New Roman"/>
          <w:b/>
          <w:sz w:val="24"/>
          <w:szCs w:val="24"/>
        </w:rPr>
      </w:pPr>
    </w:p>
    <w:p w:rsidR="00860771" w:rsidRDefault="00860771" w:rsidP="00AE2818">
      <w:pPr>
        <w:spacing w:after="0" w:line="240" w:lineRule="auto"/>
        <w:jc w:val="both"/>
        <w:rPr>
          <w:rFonts w:ascii="Times New Roman" w:hAnsi="Times New Roman" w:cs="Times New Roman"/>
          <w:sz w:val="24"/>
          <w:szCs w:val="24"/>
        </w:rPr>
      </w:pPr>
    </w:p>
    <w:p w:rsidR="00FC2B6B" w:rsidRPr="00AE2818" w:rsidRDefault="00FC2B6B" w:rsidP="00AE2818">
      <w:pPr>
        <w:spacing w:after="0" w:line="240" w:lineRule="auto"/>
        <w:ind w:firstLine="709"/>
        <w:jc w:val="center"/>
        <w:rPr>
          <w:rFonts w:ascii="Times New Roman" w:hAnsi="Times New Roman" w:cs="Times New Roman"/>
          <w:b/>
          <w:sz w:val="24"/>
          <w:szCs w:val="24"/>
        </w:rPr>
      </w:pPr>
      <w:r w:rsidRPr="00AE2818">
        <w:rPr>
          <w:rFonts w:ascii="Times New Roman" w:hAnsi="Times New Roman" w:cs="Times New Roman"/>
          <w:b/>
          <w:sz w:val="24"/>
          <w:szCs w:val="24"/>
        </w:rPr>
        <w:t>Планируемые результаты освоения курса «Учение с увлечением (функциональная грамотность)»</w:t>
      </w:r>
    </w:p>
    <w:p w:rsidR="00FC2B6B" w:rsidRPr="00AE2818" w:rsidRDefault="00FC2B6B" w:rsidP="00AE2818">
      <w:pPr>
        <w:spacing w:after="0" w:line="240" w:lineRule="auto"/>
        <w:ind w:firstLine="709"/>
        <w:jc w:val="both"/>
        <w:rPr>
          <w:rFonts w:ascii="Times New Roman" w:hAnsi="Times New Roman" w:cs="Times New Roman"/>
          <w:b/>
          <w:bCs/>
          <w:iCs/>
          <w:sz w:val="24"/>
          <w:szCs w:val="24"/>
        </w:rPr>
      </w:pPr>
      <w:r w:rsidRPr="00AE2818">
        <w:rPr>
          <w:rFonts w:ascii="Times New Roman" w:hAnsi="Times New Roman" w:cs="Times New Roman"/>
          <w:b/>
          <w:bCs/>
          <w:iCs/>
          <w:sz w:val="24"/>
          <w:szCs w:val="24"/>
        </w:rPr>
        <w:t>Требования к личностным результатам освоения курса «Финансовая грамотность»:</w:t>
      </w:r>
    </w:p>
    <w:p w:rsidR="00FC2B6B" w:rsidRPr="00AE2818" w:rsidRDefault="00FC2B6B"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способность к самостоятельным решениям в области управления личными финансами;</w:t>
      </w:r>
    </w:p>
    <w:p w:rsidR="00FC2B6B" w:rsidRPr="00AE2818" w:rsidRDefault="00FC2B6B"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xml:space="preserve">- </w:t>
      </w:r>
      <w:proofErr w:type="spellStart"/>
      <w:r w:rsidRPr="00AE2818">
        <w:rPr>
          <w:rFonts w:ascii="Times New Roman" w:hAnsi="Times New Roman" w:cs="Times New Roman"/>
          <w:sz w:val="24"/>
          <w:szCs w:val="24"/>
        </w:rPr>
        <w:t>сформированность</w:t>
      </w:r>
      <w:proofErr w:type="spellEnd"/>
      <w:r w:rsidRPr="00AE2818">
        <w:rPr>
          <w:rFonts w:ascii="Times New Roman" w:hAnsi="Times New Roman" w:cs="Times New Roman"/>
          <w:sz w:val="24"/>
          <w:szCs w:val="24"/>
        </w:rPr>
        <w:t xml:space="preserve"> сознательного, активного и ответственного поведения на финансовом рынке: поведения личности, уважающей закон, осознающей свою ответственность за решения, принимаемые в процессе взаимодействия с финансовыми институтами;</w:t>
      </w:r>
    </w:p>
    <w:p w:rsidR="00FC2B6B" w:rsidRPr="00AE2818" w:rsidRDefault="00FC2B6B"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понимание прав и обязанностей в сфере управления личными финансами;</w:t>
      </w:r>
    </w:p>
    <w:p w:rsidR="00FC2B6B" w:rsidRPr="00AE2818" w:rsidRDefault="00FC2B6B"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готовность вести диалог с членами семьи, представителями финансовых институтов по вопросам управления личными финансами, достигать в нем взаимопонимания;</w:t>
      </w:r>
    </w:p>
    <w:p w:rsidR="00FC2B6B" w:rsidRPr="00AE2818" w:rsidRDefault="00FC2B6B"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готовность и способность к финансовому образованию и самообразованию во взрослой жизни;</w:t>
      </w:r>
    </w:p>
    <w:p w:rsidR="00FC2B6B" w:rsidRPr="00AE2818" w:rsidRDefault="00FC2B6B"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lastRenderedPageBreak/>
        <w:t>- сознательное отношение к непрерывному финансовому самообразованию как условию достижения финансового благополучия;</w:t>
      </w:r>
    </w:p>
    <w:p w:rsidR="00FC2B6B" w:rsidRPr="00AE2818" w:rsidRDefault="00FC2B6B" w:rsidP="00AE2818">
      <w:pPr>
        <w:spacing w:after="0" w:line="240" w:lineRule="auto"/>
        <w:ind w:firstLine="709"/>
        <w:jc w:val="both"/>
        <w:rPr>
          <w:rFonts w:ascii="Times New Roman" w:hAnsi="Times New Roman" w:cs="Times New Roman"/>
          <w:sz w:val="24"/>
          <w:szCs w:val="24"/>
        </w:rPr>
      </w:pPr>
      <w:r w:rsidRPr="00AE2818">
        <w:rPr>
          <w:rFonts w:ascii="Times New Roman" w:hAnsi="Times New Roman" w:cs="Times New Roman"/>
          <w:sz w:val="24"/>
          <w:szCs w:val="24"/>
        </w:rPr>
        <w:t xml:space="preserve">-способность обучающегося осуществлять коммуникативную деятельность со сверстниками и педагогом в рамках занятий по финансовой грамотности. </w:t>
      </w:r>
    </w:p>
    <w:p w:rsidR="00FC2B6B" w:rsidRPr="00AE2818" w:rsidRDefault="00FC2B6B" w:rsidP="00AE2818">
      <w:pPr>
        <w:spacing w:after="0" w:line="240" w:lineRule="auto"/>
        <w:ind w:firstLine="709"/>
        <w:jc w:val="both"/>
        <w:rPr>
          <w:rFonts w:ascii="Times New Roman" w:hAnsi="Times New Roman" w:cs="Times New Roman"/>
          <w:b/>
          <w:bCs/>
          <w:iCs/>
          <w:sz w:val="24"/>
          <w:szCs w:val="24"/>
        </w:rPr>
      </w:pPr>
      <w:r w:rsidRPr="00AE2818">
        <w:rPr>
          <w:rFonts w:ascii="Times New Roman" w:hAnsi="Times New Roman" w:cs="Times New Roman"/>
          <w:b/>
          <w:bCs/>
          <w:iCs/>
          <w:sz w:val="24"/>
          <w:szCs w:val="24"/>
        </w:rPr>
        <w:t>Требования к интеллектуальным (</w:t>
      </w:r>
      <w:proofErr w:type="spellStart"/>
      <w:r w:rsidRPr="00AE2818">
        <w:rPr>
          <w:rFonts w:ascii="Times New Roman" w:hAnsi="Times New Roman" w:cs="Times New Roman"/>
          <w:b/>
          <w:bCs/>
          <w:iCs/>
          <w:sz w:val="24"/>
          <w:szCs w:val="24"/>
        </w:rPr>
        <w:t>метапредметным</w:t>
      </w:r>
      <w:proofErr w:type="spellEnd"/>
      <w:r w:rsidRPr="00AE2818">
        <w:rPr>
          <w:rFonts w:ascii="Times New Roman" w:hAnsi="Times New Roman" w:cs="Times New Roman"/>
          <w:b/>
          <w:bCs/>
          <w:iCs/>
          <w:sz w:val="24"/>
          <w:szCs w:val="24"/>
        </w:rPr>
        <w:t>) результатам освоения курса «Финансовая грамотность»:</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умение самостоятельно определять финансовые цели и составлять планы по их достижению, осознавая приоритетные и второстепенные задачи;</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умение выделять альтернативные пути достижения поставленных финансовых целей;</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способность и готовность к самостоятельному поиску методов решения финансовых проблем;</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умение ориентироваться в различных источниках информации финансового характера, критически оценивать и интерпретировать информацию, получаемую их различных источников;</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умение определять назначение и функции различных финансовых институтов, ориентироваться в предлагаемых финансовых продуктах, оценивать последствия их использования;</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умение общаться и взаимодействовать с учащимися и педагогом в рамках занятий по финансовой грамотности.</w:t>
      </w:r>
    </w:p>
    <w:p w:rsidR="00FC2B6B" w:rsidRPr="00AE2818" w:rsidRDefault="00FC2B6B" w:rsidP="00AE2818">
      <w:pPr>
        <w:spacing w:after="0" w:line="240" w:lineRule="auto"/>
        <w:ind w:firstLine="709"/>
        <w:jc w:val="both"/>
        <w:rPr>
          <w:rFonts w:ascii="Times New Roman" w:hAnsi="Times New Roman" w:cs="Times New Roman"/>
          <w:b/>
          <w:bCs/>
          <w:iCs/>
          <w:sz w:val="24"/>
          <w:szCs w:val="24"/>
        </w:rPr>
      </w:pPr>
      <w:r w:rsidRPr="00AE2818">
        <w:rPr>
          <w:rFonts w:ascii="Times New Roman" w:hAnsi="Times New Roman" w:cs="Times New Roman"/>
          <w:b/>
          <w:bCs/>
          <w:iCs/>
          <w:sz w:val="24"/>
          <w:szCs w:val="24"/>
        </w:rPr>
        <w:t>Требования к предметным результатам освоения курса «Финансовая грамотность»:</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xml:space="preserve">- владение базовыми понятиями: личные финансы, сбережения, банк, депозит, кредит, ипотека, процент, инвестирование, финансовый риск, портфель инвестиций, страхование, договор на услуги по страхованию, медицинское страхование, автострахование, страхование жизни, страховой случай, фондовый рынок, ценные бумаги, акции, облигации, налоги, пошлины, сборы, налоговая система, ИНН, налоговый вычет, пеня по налогам, пенсия, пенсионная система, пенсионные накопления, бизнес, </w:t>
      </w:r>
      <w:proofErr w:type="spellStart"/>
      <w:r w:rsidRPr="00AE2818">
        <w:rPr>
          <w:rFonts w:ascii="Times New Roman" w:hAnsi="Times New Roman" w:cs="Times New Roman"/>
          <w:bCs/>
          <w:iCs/>
          <w:sz w:val="24"/>
          <w:szCs w:val="24"/>
        </w:rPr>
        <w:t>стартап</w:t>
      </w:r>
      <w:proofErr w:type="spellEnd"/>
      <w:r w:rsidRPr="00AE2818">
        <w:rPr>
          <w:rFonts w:ascii="Times New Roman" w:hAnsi="Times New Roman" w:cs="Times New Roman"/>
          <w:bCs/>
          <w:iCs/>
          <w:sz w:val="24"/>
          <w:szCs w:val="24"/>
        </w:rPr>
        <w:t>, бизнес-план, бизнес-ангел, венчурный предприниматель, финансовое мошенничество, финансовые пирамиды;</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владение знанием:</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об основных целях управления личными финансами, мотивах сбережений, возможностях и ограничениях использования заемных средств;</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об устройстве банковской системы, особенностях банковских продуктов для физических лиц, правилах инвестирования денежных средств в банковские продукты и привлечения кредитов;</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 видах финансовых рисков и способах минимизации их последствий для семейного бюджета;</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 функционировании страхового рынка, субъектах страхования, страховых продуктах и их специфике;</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 структуре фондового рынка, основных участниках фондового рынка, ценных бумагах, обращающихся на фондовом рынке, и особенностях инвестирования в них;</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об устройстве налоговой системы государства, правилах налогообложения граждан, содержании основных личных налогов, правах и обязанностях налогоплательщика, последствиях в случае уклонения от уплаты налогов;</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об особенностях пенсионной системы в России, видах пенсий, факторах, определяющих размер пенсии, способах формирования будущей пенсии;</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об основах функционирования и организации бизнеса, структуре бизнес-плана, налогообложении малого бизнеса и источниках его финансирования;</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t xml:space="preserve">· о видах финансовых мошенничеств и особенностях их функционирования, способах идентификации финансовых мошенничеств среди предлагаемых финансовых продуктов. </w:t>
      </w:r>
    </w:p>
    <w:p w:rsidR="00AE2818" w:rsidRDefault="00AE2818" w:rsidP="00AE2818">
      <w:pPr>
        <w:spacing w:after="0" w:line="240" w:lineRule="auto"/>
        <w:ind w:firstLine="709"/>
        <w:jc w:val="center"/>
        <w:rPr>
          <w:rFonts w:ascii="Times New Roman" w:hAnsi="Times New Roman" w:cs="Times New Roman"/>
          <w:b/>
          <w:bCs/>
          <w:iCs/>
          <w:sz w:val="24"/>
          <w:szCs w:val="24"/>
        </w:rPr>
      </w:pPr>
    </w:p>
    <w:p w:rsidR="00FC2B6B" w:rsidRPr="00AE2818" w:rsidRDefault="00FC2B6B" w:rsidP="00AE2818">
      <w:pPr>
        <w:spacing w:after="0" w:line="240" w:lineRule="auto"/>
        <w:ind w:firstLine="709"/>
        <w:jc w:val="center"/>
        <w:rPr>
          <w:rFonts w:ascii="Times New Roman" w:hAnsi="Times New Roman" w:cs="Times New Roman"/>
          <w:b/>
          <w:bCs/>
          <w:iCs/>
          <w:sz w:val="24"/>
          <w:szCs w:val="24"/>
        </w:rPr>
      </w:pPr>
      <w:r w:rsidRPr="00AE2818">
        <w:rPr>
          <w:rFonts w:ascii="Times New Roman" w:hAnsi="Times New Roman" w:cs="Times New Roman"/>
          <w:b/>
          <w:bCs/>
          <w:iCs/>
          <w:sz w:val="24"/>
          <w:szCs w:val="24"/>
        </w:rPr>
        <w:t>Формы учета для контроля и оценки планируемых результатов освоения программы внеурочной деятельности</w:t>
      </w:r>
    </w:p>
    <w:p w:rsidR="00FC2B6B" w:rsidRPr="00AE2818" w:rsidRDefault="00FC2B6B" w:rsidP="00AE2818">
      <w:pPr>
        <w:spacing w:after="0" w:line="240" w:lineRule="auto"/>
        <w:ind w:firstLine="709"/>
        <w:jc w:val="both"/>
        <w:rPr>
          <w:rFonts w:ascii="Times New Roman" w:hAnsi="Times New Roman" w:cs="Times New Roman"/>
          <w:bCs/>
          <w:iCs/>
          <w:sz w:val="24"/>
          <w:szCs w:val="24"/>
        </w:rPr>
      </w:pPr>
      <w:r w:rsidRPr="00AE2818">
        <w:rPr>
          <w:rFonts w:ascii="Times New Roman" w:hAnsi="Times New Roman" w:cs="Times New Roman"/>
          <w:bCs/>
          <w:iCs/>
          <w:sz w:val="24"/>
          <w:szCs w:val="24"/>
        </w:rPr>
        <w:lastRenderedPageBreak/>
        <w:t>Контроль и оценка результатов освоения программы внеурочной деятельности зависит от тематики и содержания изучаемого раздела. Продуктивным будет контроль в процессе организации следующих форм деятельности: викторины, творческие конкурсы, ролевые игры и т.д. Подобная организация учета компетенции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 а также будет способствовать процессу обучения в командном сотрудничестве, при котором каждый обучающийся будет значимым участником деятельности.</w:t>
      </w:r>
    </w:p>
    <w:p w:rsidR="009730F3" w:rsidRPr="00AE2818" w:rsidRDefault="009730F3" w:rsidP="00AE2818">
      <w:pPr>
        <w:spacing w:after="0" w:line="240" w:lineRule="auto"/>
        <w:ind w:firstLine="709"/>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sz w:val="24"/>
          <w:szCs w:val="24"/>
        </w:rPr>
      </w:pPr>
    </w:p>
    <w:p w:rsidR="00AE2818" w:rsidRPr="00A30EF7" w:rsidRDefault="00AE2818" w:rsidP="00AE2818">
      <w:pPr>
        <w:spacing w:after="0" w:line="240" w:lineRule="auto"/>
        <w:jc w:val="both"/>
        <w:rPr>
          <w:rFonts w:ascii="Times New Roman" w:hAnsi="Times New Roman" w:cs="Times New Roman"/>
          <w:i/>
          <w:sz w:val="24"/>
          <w:szCs w:val="24"/>
        </w:rPr>
      </w:pPr>
    </w:p>
    <w:p w:rsidR="00AE2818" w:rsidRPr="00A30EF7" w:rsidRDefault="00AE2818" w:rsidP="00AE2818">
      <w:pPr>
        <w:spacing w:after="0" w:line="240" w:lineRule="auto"/>
        <w:rPr>
          <w:rFonts w:ascii="Times New Roman" w:hAnsi="Times New Roman" w:cs="Times New Roman"/>
          <w:color w:val="000000"/>
          <w:sz w:val="24"/>
          <w:szCs w:val="24"/>
        </w:rPr>
      </w:pPr>
      <w:r w:rsidRPr="00A30EF7">
        <w:rPr>
          <w:rFonts w:ascii="Times New Roman" w:hAnsi="Times New Roman" w:cs="Times New Roman"/>
          <w:color w:val="000000"/>
          <w:sz w:val="24"/>
          <w:szCs w:val="24"/>
        </w:rPr>
        <w:t>Лист корректировки рабочей программы</w:t>
      </w:r>
      <w:r w:rsidRPr="00A30EF7">
        <w:rPr>
          <w:rFonts w:ascii="Times New Roman" w:hAnsi="Times New Roman" w:cs="Times New Roman"/>
          <w:color w:val="000000"/>
          <w:sz w:val="24"/>
          <w:szCs w:val="24"/>
        </w:rPr>
        <w:br/>
        <w:t>в 20___/20___ учебном году</w:t>
      </w:r>
      <w:r w:rsidRPr="00A30EF7">
        <w:rPr>
          <w:rFonts w:ascii="Times New Roman" w:hAnsi="Times New Roman" w:cs="Times New Roman"/>
          <w:color w:val="000000"/>
          <w:sz w:val="24"/>
          <w:szCs w:val="24"/>
        </w:rPr>
        <w:br/>
        <w:t>по ________________________________________________________________________________</w:t>
      </w:r>
      <w:r w:rsidRPr="00A30EF7">
        <w:rPr>
          <w:rFonts w:ascii="Times New Roman" w:hAnsi="Times New Roman" w:cs="Times New Roman"/>
          <w:color w:val="000000"/>
          <w:sz w:val="24"/>
          <w:szCs w:val="24"/>
        </w:rPr>
        <w:br/>
      </w:r>
    </w:p>
    <w:p w:rsidR="00AE2818" w:rsidRPr="00A30EF7" w:rsidRDefault="00AE2818" w:rsidP="00AE2818">
      <w:pPr>
        <w:spacing w:after="0" w:line="240" w:lineRule="auto"/>
        <w:rPr>
          <w:rFonts w:ascii="Times New Roman" w:hAnsi="Times New Roman" w:cs="Times New Roman"/>
          <w:color w:val="000000"/>
          <w:sz w:val="24"/>
          <w:szCs w:val="24"/>
        </w:rPr>
      </w:pPr>
      <w:r w:rsidRPr="00A30EF7">
        <w:rPr>
          <w:rFonts w:ascii="Times New Roman" w:hAnsi="Times New Roman" w:cs="Times New Roman"/>
          <w:color w:val="000000"/>
          <w:sz w:val="24"/>
          <w:szCs w:val="24"/>
        </w:rPr>
        <w:t>в______ классе/классах</w:t>
      </w:r>
      <w:r w:rsidRPr="00A30EF7">
        <w:rPr>
          <w:rFonts w:ascii="Times New Roman" w:hAnsi="Times New Roman" w:cs="Times New Roman"/>
          <w:color w:val="000000"/>
          <w:sz w:val="24"/>
          <w:szCs w:val="24"/>
        </w:rPr>
        <w:br/>
        <w:t>Часов по плану - __________</w:t>
      </w:r>
      <w:r w:rsidRPr="00A30EF7">
        <w:rPr>
          <w:rFonts w:ascii="Times New Roman" w:hAnsi="Times New Roman" w:cs="Times New Roman"/>
          <w:color w:val="000000"/>
          <w:sz w:val="24"/>
          <w:szCs w:val="24"/>
        </w:rPr>
        <w:br/>
        <w:t>Дано фактически - __________</w:t>
      </w:r>
      <w:r w:rsidRPr="00A30EF7">
        <w:rPr>
          <w:rFonts w:ascii="Times New Roman" w:hAnsi="Times New Roman" w:cs="Times New Roman"/>
          <w:color w:val="000000"/>
          <w:sz w:val="24"/>
          <w:szCs w:val="24"/>
        </w:rPr>
        <w:br/>
        <w:t>Корректировка рабочей программы произведена за счёт</w:t>
      </w:r>
      <w:r w:rsidRPr="00A30EF7">
        <w:rPr>
          <w:rFonts w:ascii="Times New Roman" w:hAnsi="Times New Roman" w:cs="Times New Roman"/>
          <w:color w:val="000000"/>
          <w:sz w:val="24"/>
          <w:szCs w:val="24"/>
        </w:rPr>
        <w:br/>
        <w:t>__________________________________________________________________________________</w:t>
      </w:r>
      <w:r w:rsidRPr="00A30EF7">
        <w:rPr>
          <w:rFonts w:ascii="Times New Roman" w:hAnsi="Times New Roman" w:cs="Times New Roman"/>
          <w:color w:val="000000"/>
          <w:sz w:val="24"/>
          <w:szCs w:val="24"/>
        </w:rPr>
        <w:br/>
      </w:r>
    </w:p>
    <w:p w:rsidR="00AE2818" w:rsidRPr="00A30EF7" w:rsidRDefault="00AE2818" w:rsidP="00AE2818">
      <w:pPr>
        <w:spacing w:after="0" w:line="240" w:lineRule="auto"/>
        <w:rPr>
          <w:rFonts w:ascii="Times New Roman" w:hAnsi="Times New Roman" w:cs="Times New Roman"/>
          <w:color w:val="000000"/>
          <w:sz w:val="24"/>
          <w:szCs w:val="24"/>
        </w:rPr>
      </w:pPr>
      <w:r w:rsidRPr="00A30EF7">
        <w:rPr>
          <w:rFonts w:ascii="Times New Roman" w:hAnsi="Times New Roman" w:cs="Times New Roman"/>
          <w:color w:val="000000"/>
          <w:sz w:val="24"/>
          <w:szCs w:val="24"/>
        </w:rPr>
        <w:t>в______ классе/классах</w:t>
      </w:r>
      <w:r w:rsidRPr="00A30EF7">
        <w:rPr>
          <w:rFonts w:ascii="Times New Roman" w:hAnsi="Times New Roman" w:cs="Times New Roman"/>
          <w:color w:val="000000"/>
          <w:sz w:val="24"/>
          <w:szCs w:val="24"/>
        </w:rPr>
        <w:br/>
        <w:t>Часов по плану - __________</w:t>
      </w:r>
      <w:r w:rsidRPr="00A30EF7">
        <w:rPr>
          <w:rFonts w:ascii="Times New Roman" w:hAnsi="Times New Roman" w:cs="Times New Roman"/>
          <w:color w:val="000000"/>
          <w:sz w:val="24"/>
          <w:szCs w:val="24"/>
        </w:rPr>
        <w:br/>
        <w:t>Дано фактически - __________</w:t>
      </w:r>
      <w:r w:rsidRPr="00A30EF7">
        <w:rPr>
          <w:rFonts w:ascii="Times New Roman" w:hAnsi="Times New Roman" w:cs="Times New Roman"/>
          <w:color w:val="000000"/>
          <w:sz w:val="24"/>
          <w:szCs w:val="24"/>
        </w:rPr>
        <w:br/>
        <w:t>Корректировка рабочей программы произведена за счёт</w:t>
      </w:r>
      <w:r w:rsidRPr="00A30EF7">
        <w:rPr>
          <w:rFonts w:ascii="Times New Roman" w:hAnsi="Times New Roman" w:cs="Times New Roman"/>
          <w:color w:val="000000"/>
          <w:sz w:val="24"/>
          <w:szCs w:val="24"/>
        </w:rPr>
        <w:br/>
        <w:t>_________________________________________________________________________________</w:t>
      </w:r>
      <w:r w:rsidRPr="00A30EF7">
        <w:rPr>
          <w:rFonts w:ascii="Times New Roman" w:hAnsi="Times New Roman" w:cs="Times New Roman"/>
          <w:color w:val="000000"/>
          <w:sz w:val="24"/>
          <w:szCs w:val="24"/>
        </w:rPr>
        <w:br/>
      </w:r>
    </w:p>
    <w:p w:rsidR="00AE2818" w:rsidRPr="00A30EF7" w:rsidRDefault="00AE2818" w:rsidP="00AE2818">
      <w:pPr>
        <w:spacing w:after="0" w:line="240" w:lineRule="auto"/>
        <w:rPr>
          <w:rFonts w:ascii="Times New Roman" w:hAnsi="Times New Roman" w:cs="Times New Roman"/>
          <w:color w:val="000000"/>
          <w:sz w:val="24"/>
          <w:szCs w:val="24"/>
        </w:rPr>
      </w:pPr>
      <w:r w:rsidRPr="00A30EF7">
        <w:rPr>
          <w:rFonts w:ascii="Times New Roman" w:hAnsi="Times New Roman" w:cs="Times New Roman"/>
          <w:color w:val="000000"/>
          <w:sz w:val="24"/>
          <w:szCs w:val="24"/>
        </w:rPr>
        <w:t>в______ классе/классах</w:t>
      </w:r>
      <w:r w:rsidRPr="00A30EF7">
        <w:rPr>
          <w:rFonts w:ascii="Times New Roman" w:hAnsi="Times New Roman" w:cs="Times New Roman"/>
          <w:color w:val="000000"/>
          <w:sz w:val="24"/>
          <w:szCs w:val="24"/>
        </w:rPr>
        <w:br/>
        <w:t>Часов по плану - __________</w:t>
      </w:r>
      <w:r w:rsidRPr="00A30EF7">
        <w:rPr>
          <w:rFonts w:ascii="Times New Roman" w:hAnsi="Times New Roman" w:cs="Times New Roman"/>
          <w:color w:val="000000"/>
          <w:sz w:val="24"/>
          <w:szCs w:val="24"/>
        </w:rPr>
        <w:br/>
        <w:t>Дано фактически - __________</w:t>
      </w:r>
      <w:r w:rsidRPr="00A30EF7">
        <w:rPr>
          <w:rFonts w:ascii="Times New Roman" w:hAnsi="Times New Roman" w:cs="Times New Roman"/>
          <w:color w:val="000000"/>
          <w:sz w:val="24"/>
          <w:szCs w:val="24"/>
        </w:rPr>
        <w:br/>
        <w:t>Корректировка рабочей программы произведена за счёт</w:t>
      </w:r>
      <w:r w:rsidRPr="00A30EF7">
        <w:rPr>
          <w:rFonts w:ascii="Times New Roman" w:hAnsi="Times New Roman" w:cs="Times New Roman"/>
          <w:color w:val="000000"/>
          <w:sz w:val="24"/>
          <w:szCs w:val="24"/>
        </w:rPr>
        <w:br/>
        <w:t>_________________________________________________________________________________</w:t>
      </w:r>
      <w:r w:rsidRPr="00A30EF7">
        <w:rPr>
          <w:rFonts w:ascii="Times New Roman" w:hAnsi="Times New Roman" w:cs="Times New Roman"/>
          <w:color w:val="000000"/>
          <w:sz w:val="24"/>
          <w:szCs w:val="24"/>
        </w:rPr>
        <w:br/>
      </w:r>
    </w:p>
    <w:p w:rsidR="00AE2818" w:rsidRPr="00A30EF7" w:rsidRDefault="00AE2818" w:rsidP="00AE2818">
      <w:pPr>
        <w:spacing w:after="0" w:line="240" w:lineRule="auto"/>
        <w:rPr>
          <w:rFonts w:ascii="Times New Roman" w:hAnsi="Times New Roman" w:cs="Times New Roman"/>
          <w:color w:val="000000"/>
          <w:sz w:val="24"/>
          <w:szCs w:val="24"/>
        </w:rPr>
      </w:pPr>
      <w:r w:rsidRPr="00A30EF7">
        <w:rPr>
          <w:rFonts w:ascii="Times New Roman" w:hAnsi="Times New Roman" w:cs="Times New Roman"/>
          <w:color w:val="000000"/>
          <w:sz w:val="24"/>
          <w:szCs w:val="24"/>
        </w:rPr>
        <w:t>в______ классе/классах</w:t>
      </w:r>
      <w:r w:rsidRPr="00A30EF7">
        <w:rPr>
          <w:rFonts w:ascii="Times New Roman" w:hAnsi="Times New Roman" w:cs="Times New Roman"/>
          <w:color w:val="000000"/>
          <w:sz w:val="24"/>
          <w:szCs w:val="24"/>
        </w:rPr>
        <w:br/>
        <w:t>Часов по плану - __________</w:t>
      </w:r>
      <w:r w:rsidRPr="00A30EF7">
        <w:rPr>
          <w:rFonts w:ascii="Times New Roman" w:hAnsi="Times New Roman" w:cs="Times New Roman"/>
          <w:color w:val="000000"/>
          <w:sz w:val="24"/>
          <w:szCs w:val="24"/>
        </w:rPr>
        <w:br/>
        <w:t>Дано фактически - __________</w:t>
      </w:r>
      <w:r w:rsidRPr="00A30EF7">
        <w:rPr>
          <w:rFonts w:ascii="Times New Roman" w:hAnsi="Times New Roman" w:cs="Times New Roman"/>
          <w:color w:val="000000"/>
          <w:sz w:val="24"/>
          <w:szCs w:val="24"/>
        </w:rPr>
        <w:br/>
        <w:t>Корректировка рабочей программы произведена за счёт</w:t>
      </w:r>
      <w:r w:rsidRPr="00A30EF7">
        <w:rPr>
          <w:rFonts w:ascii="Times New Roman" w:hAnsi="Times New Roman" w:cs="Times New Roman"/>
          <w:color w:val="000000"/>
          <w:sz w:val="24"/>
          <w:szCs w:val="24"/>
        </w:rPr>
        <w:br/>
        <w:t>_________________________________________________________________________________</w:t>
      </w:r>
      <w:r w:rsidRPr="00A30EF7">
        <w:rPr>
          <w:rFonts w:ascii="Times New Roman" w:hAnsi="Times New Roman" w:cs="Times New Roman"/>
          <w:color w:val="000000"/>
          <w:sz w:val="24"/>
          <w:szCs w:val="24"/>
        </w:rPr>
        <w:br/>
      </w:r>
    </w:p>
    <w:p w:rsidR="00AE2818" w:rsidRPr="00A30EF7" w:rsidRDefault="00AE2818" w:rsidP="00AE2818">
      <w:pPr>
        <w:spacing w:after="0" w:line="240" w:lineRule="auto"/>
        <w:rPr>
          <w:rFonts w:ascii="Times New Roman" w:hAnsi="Times New Roman" w:cs="Times New Roman"/>
          <w:color w:val="000000"/>
          <w:sz w:val="24"/>
          <w:szCs w:val="24"/>
        </w:rPr>
      </w:pPr>
    </w:p>
    <w:p w:rsidR="00AE2818" w:rsidRPr="00A30EF7" w:rsidRDefault="00AE2818" w:rsidP="00AE2818">
      <w:pPr>
        <w:spacing w:after="0" w:line="240" w:lineRule="auto"/>
        <w:rPr>
          <w:rFonts w:ascii="Times New Roman" w:hAnsi="Times New Roman" w:cs="Times New Roman"/>
          <w:color w:val="000000"/>
          <w:sz w:val="24"/>
          <w:szCs w:val="24"/>
        </w:rPr>
      </w:pPr>
    </w:p>
    <w:p w:rsidR="00AE2818" w:rsidRPr="00A30EF7" w:rsidRDefault="00AE2818" w:rsidP="00AE2818">
      <w:pPr>
        <w:spacing w:after="0" w:line="240" w:lineRule="auto"/>
        <w:rPr>
          <w:rFonts w:ascii="Times New Roman" w:hAnsi="Times New Roman" w:cs="Times New Roman"/>
          <w:color w:val="000000"/>
          <w:sz w:val="24"/>
          <w:szCs w:val="24"/>
        </w:rPr>
      </w:pPr>
      <w:r w:rsidRPr="00A30EF7">
        <w:rPr>
          <w:rFonts w:ascii="Times New Roman" w:hAnsi="Times New Roman" w:cs="Times New Roman"/>
          <w:color w:val="000000"/>
          <w:sz w:val="24"/>
          <w:szCs w:val="24"/>
        </w:rPr>
        <w:t>31.05.20___г.</w:t>
      </w:r>
      <w:r w:rsidRPr="00A30EF7">
        <w:rPr>
          <w:rFonts w:ascii="Times New Roman" w:hAnsi="Times New Roman" w:cs="Times New Roman"/>
          <w:color w:val="000000"/>
          <w:sz w:val="24"/>
          <w:szCs w:val="24"/>
        </w:rPr>
        <w:br/>
      </w:r>
    </w:p>
    <w:p w:rsidR="00AE2818" w:rsidRPr="00A30EF7" w:rsidRDefault="00AE2818" w:rsidP="00AE2818">
      <w:pPr>
        <w:spacing w:after="0" w:line="240" w:lineRule="auto"/>
        <w:rPr>
          <w:rFonts w:ascii="Times New Roman" w:hAnsi="Times New Roman" w:cs="Times New Roman"/>
          <w:sz w:val="24"/>
          <w:szCs w:val="24"/>
        </w:rPr>
      </w:pPr>
      <w:r w:rsidRPr="00A30EF7">
        <w:rPr>
          <w:rFonts w:ascii="Times New Roman" w:hAnsi="Times New Roman" w:cs="Times New Roman"/>
          <w:color w:val="000000"/>
          <w:sz w:val="24"/>
          <w:szCs w:val="24"/>
        </w:rPr>
        <w:t>Учитель _________/____________________</w:t>
      </w:r>
    </w:p>
    <w:p w:rsidR="00AE2818" w:rsidRPr="00A30EF7" w:rsidRDefault="00AE2818" w:rsidP="00AE2818">
      <w:pPr>
        <w:spacing w:after="0" w:line="240" w:lineRule="auto"/>
        <w:rPr>
          <w:rFonts w:ascii="Times New Roman" w:hAnsi="Times New Roman" w:cs="Times New Roman"/>
          <w:sz w:val="24"/>
          <w:szCs w:val="24"/>
        </w:rPr>
      </w:pPr>
    </w:p>
    <w:p w:rsidR="00AE2818" w:rsidRPr="00C46AB8" w:rsidRDefault="00AE2818" w:rsidP="00AE2818">
      <w:pPr>
        <w:tabs>
          <w:tab w:val="left" w:pos="4500"/>
          <w:tab w:val="left" w:pos="9180"/>
          <w:tab w:val="left" w:pos="9360"/>
        </w:tabs>
        <w:spacing w:after="0" w:line="240" w:lineRule="auto"/>
        <w:ind w:firstLine="709"/>
        <w:rPr>
          <w:rFonts w:ascii="Times New Roman" w:eastAsia="Times New Roman" w:hAnsi="Times New Roman" w:cs="Times New Roman"/>
          <w:sz w:val="24"/>
          <w:szCs w:val="24"/>
          <w:lang w:eastAsia="ru-RU"/>
        </w:rPr>
      </w:pPr>
    </w:p>
    <w:p w:rsidR="00AE2818" w:rsidRPr="00C46AB8" w:rsidRDefault="00AE2818" w:rsidP="00AE2818">
      <w:pPr>
        <w:spacing w:after="0" w:line="240" w:lineRule="auto"/>
        <w:rPr>
          <w:rFonts w:ascii="Times New Roman" w:hAnsi="Times New Roman" w:cs="Times New Roman"/>
          <w:sz w:val="24"/>
          <w:szCs w:val="24"/>
        </w:rPr>
      </w:pPr>
    </w:p>
    <w:p w:rsidR="004F3F43" w:rsidRPr="00AE2818" w:rsidRDefault="00CB2402" w:rsidP="00AE2818">
      <w:pPr>
        <w:spacing w:after="0" w:line="240" w:lineRule="auto"/>
        <w:rPr>
          <w:rFonts w:ascii="Times New Roman" w:hAnsi="Times New Roman" w:cs="Times New Roman"/>
          <w:sz w:val="24"/>
          <w:szCs w:val="24"/>
        </w:rPr>
      </w:pPr>
    </w:p>
    <w:sectPr w:rsidR="004F3F43" w:rsidRPr="00AE2818" w:rsidSect="00AE2818">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02" w:rsidRDefault="00CB2402" w:rsidP="00425602">
      <w:pPr>
        <w:spacing w:after="0" w:line="240" w:lineRule="auto"/>
      </w:pPr>
      <w:r>
        <w:separator/>
      </w:r>
    </w:p>
  </w:endnote>
  <w:endnote w:type="continuationSeparator" w:id="0">
    <w:p w:rsidR="00CB2402" w:rsidRDefault="00CB2402" w:rsidP="0042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38819"/>
      <w:docPartObj>
        <w:docPartGallery w:val="Page Numbers (Bottom of Page)"/>
        <w:docPartUnique/>
      </w:docPartObj>
    </w:sdtPr>
    <w:sdtEndPr/>
    <w:sdtContent>
      <w:p w:rsidR="00425602" w:rsidRDefault="00F0645F">
        <w:pPr>
          <w:pStyle w:val="a7"/>
          <w:jc w:val="right"/>
        </w:pPr>
        <w:r>
          <w:fldChar w:fldCharType="begin"/>
        </w:r>
        <w:r w:rsidR="00425602">
          <w:instrText>PAGE   \* MERGEFORMAT</w:instrText>
        </w:r>
        <w:r>
          <w:fldChar w:fldCharType="separate"/>
        </w:r>
        <w:r w:rsidR="004126AC">
          <w:rPr>
            <w:noProof/>
          </w:rPr>
          <w:t>1</w:t>
        </w:r>
        <w:r>
          <w:fldChar w:fldCharType="end"/>
        </w:r>
      </w:p>
    </w:sdtContent>
  </w:sdt>
  <w:p w:rsidR="00425602" w:rsidRDefault="004256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02" w:rsidRDefault="00CB2402" w:rsidP="00425602">
      <w:pPr>
        <w:spacing w:after="0" w:line="240" w:lineRule="auto"/>
      </w:pPr>
      <w:r>
        <w:separator/>
      </w:r>
    </w:p>
  </w:footnote>
  <w:footnote w:type="continuationSeparator" w:id="0">
    <w:p w:rsidR="00CB2402" w:rsidRDefault="00CB2402" w:rsidP="00425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D33BF"/>
    <w:multiLevelType w:val="hybridMultilevel"/>
    <w:tmpl w:val="DC58D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8852CF3"/>
    <w:multiLevelType w:val="hybridMultilevel"/>
    <w:tmpl w:val="30688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30F3"/>
    <w:rsid w:val="000520B0"/>
    <w:rsid w:val="000D3B59"/>
    <w:rsid w:val="00127BE0"/>
    <w:rsid w:val="00305CB6"/>
    <w:rsid w:val="00332413"/>
    <w:rsid w:val="00355D03"/>
    <w:rsid w:val="003A0BB6"/>
    <w:rsid w:val="003F05A6"/>
    <w:rsid w:val="004126AC"/>
    <w:rsid w:val="00425602"/>
    <w:rsid w:val="004C7E50"/>
    <w:rsid w:val="00604158"/>
    <w:rsid w:val="00607FC5"/>
    <w:rsid w:val="007A3F2E"/>
    <w:rsid w:val="00860189"/>
    <w:rsid w:val="00860771"/>
    <w:rsid w:val="008718E2"/>
    <w:rsid w:val="008C00FD"/>
    <w:rsid w:val="00972D9C"/>
    <w:rsid w:val="009730F3"/>
    <w:rsid w:val="00A819B6"/>
    <w:rsid w:val="00AE2818"/>
    <w:rsid w:val="00B24967"/>
    <w:rsid w:val="00C72502"/>
    <w:rsid w:val="00CB2402"/>
    <w:rsid w:val="00D83E70"/>
    <w:rsid w:val="00E44A45"/>
    <w:rsid w:val="00F0645F"/>
    <w:rsid w:val="00F50588"/>
    <w:rsid w:val="00F967AA"/>
    <w:rsid w:val="00FC2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0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72D9C"/>
    <w:pPr>
      <w:ind w:left="720"/>
      <w:contextualSpacing/>
    </w:pPr>
  </w:style>
  <w:style w:type="table" w:customStyle="1" w:styleId="1">
    <w:name w:val="Сетка таблицы1"/>
    <w:basedOn w:val="a1"/>
    <w:next w:val="a3"/>
    <w:uiPriority w:val="39"/>
    <w:rsid w:val="00AE2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256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5602"/>
  </w:style>
  <w:style w:type="paragraph" w:styleId="a7">
    <w:name w:val="footer"/>
    <w:basedOn w:val="a"/>
    <w:link w:val="a8"/>
    <w:uiPriority w:val="99"/>
    <w:unhideWhenUsed/>
    <w:rsid w:val="004256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5602"/>
  </w:style>
  <w:style w:type="paragraph" w:styleId="a9">
    <w:name w:val="Balloon Text"/>
    <w:basedOn w:val="a"/>
    <w:link w:val="aa"/>
    <w:uiPriority w:val="99"/>
    <w:semiHidden/>
    <w:unhideWhenUsed/>
    <w:rsid w:val="0042560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25602"/>
    <w:rPr>
      <w:rFonts w:ascii="Segoe UI" w:hAnsi="Segoe UI" w:cs="Segoe UI"/>
      <w:sz w:val="18"/>
      <w:szCs w:val="18"/>
    </w:rPr>
  </w:style>
  <w:style w:type="character" w:customStyle="1" w:styleId="ab">
    <w:name w:val="Другое_"/>
    <w:basedOn w:val="a0"/>
    <w:link w:val="ac"/>
    <w:rsid w:val="00860771"/>
    <w:rPr>
      <w:rFonts w:ascii="Times New Roman" w:eastAsia="Times New Roman" w:hAnsi="Times New Roman" w:cs="Times New Roman"/>
    </w:rPr>
  </w:style>
  <w:style w:type="paragraph" w:customStyle="1" w:styleId="ac">
    <w:name w:val="Другое"/>
    <w:basedOn w:val="a"/>
    <w:link w:val="ab"/>
    <w:rsid w:val="00860771"/>
    <w:pPr>
      <w:widowControl w:val="0"/>
      <w:spacing w:after="0" w:line="240" w:lineRule="auto"/>
    </w:pPr>
    <w:rPr>
      <w:rFonts w:ascii="Times New Roman" w:eastAsia="Times New Roman" w:hAnsi="Times New Roman" w:cs="Times New Roman"/>
    </w:rPr>
  </w:style>
  <w:style w:type="character" w:customStyle="1" w:styleId="3">
    <w:name w:val="Основной текст (3)_"/>
    <w:basedOn w:val="a0"/>
    <w:link w:val="30"/>
    <w:rsid w:val="00860771"/>
    <w:rPr>
      <w:rFonts w:ascii="Arial" w:eastAsia="Arial" w:hAnsi="Arial" w:cs="Arial"/>
      <w:sz w:val="8"/>
      <w:szCs w:val="8"/>
    </w:rPr>
  </w:style>
  <w:style w:type="paragraph" w:customStyle="1" w:styleId="30">
    <w:name w:val="Основной текст (3)"/>
    <w:basedOn w:val="a"/>
    <w:link w:val="3"/>
    <w:rsid w:val="00860771"/>
    <w:pPr>
      <w:widowControl w:val="0"/>
      <w:spacing w:after="0" w:line="139" w:lineRule="auto"/>
    </w:pPr>
    <w:rPr>
      <w:rFonts w:ascii="Arial" w:eastAsia="Arial" w:hAnsi="Arial" w:cs="Arial"/>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47F86-41CD-405B-847A-B1C5452D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2374</Words>
  <Characters>13534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Татьяна</cp:lastModifiedBy>
  <cp:revision>10</cp:revision>
  <cp:lastPrinted>2025-01-23T13:50:00Z</cp:lastPrinted>
  <dcterms:created xsi:type="dcterms:W3CDTF">2025-10-22T08:27:00Z</dcterms:created>
  <dcterms:modified xsi:type="dcterms:W3CDTF">2025-10-31T07:17:00Z</dcterms:modified>
</cp:coreProperties>
</file>