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37C" w:rsidRDefault="00101B43" w:rsidP="005D4E3E">
      <w:pPr>
        <w:jc w:val="center"/>
        <w:rPr>
          <w:b/>
          <w:color w:val="000000"/>
          <w:sz w:val="28"/>
          <w:szCs w:val="28"/>
        </w:rPr>
      </w:pPr>
      <w:r w:rsidRPr="00101B43">
        <w:rPr>
          <w:b/>
          <w:color w:val="000000"/>
          <w:sz w:val="28"/>
          <w:szCs w:val="28"/>
        </w:rPr>
        <w:t xml:space="preserve">РЕКОМЕНДАЦИИ ДЛЯ СИСТЕМЫ ОБРАЗОВАНИЯ </w:t>
      </w:r>
    </w:p>
    <w:p w:rsidR="005D137C" w:rsidRDefault="005D137C" w:rsidP="005D4E3E">
      <w:pPr>
        <w:jc w:val="center"/>
        <w:rPr>
          <w:b/>
          <w:color w:val="000000"/>
          <w:sz w:val="28"/>
          <w:szCs w:val="28"/>
        </w:rPr>
      </w:pPr>
      <w:r>
        <w:rPr>
          <w:b/>
          <w:color w:val="000000"/>
          <w:sz w:val="28"/>
          <w:szCs w:val="28"/>
        </w:rPr>
        <w:t>РОСТОВСКОЙ ОБЛАСТИ</w:t>
      </w:r>
    </w:p>
    <w:p w:rsidR="005060D9" w:rsidRPr="00101B43" w:rsidRDefault="005D137C" w:rsidP="005D4E3E">
      <w:pPr>
        <w:jc w:val="center"/>
        <w:rPr>
          <w:b/>
          <w:color w:val="000000"/>
          <w:sz w:val="28"/>
          <w:szCs w:val="28"/>
        </w:rPr>
      </w:pPr>
      <w:r>
        <w:rPr>
          <w:b/>
          <w:color w:val="000000"/>
          <w:sz w:val="28"/>
          <w:szCs w:val="28"/>
        </w:rPr>
        <w:t xml:space="preserve"> </w:t>
      </w:r>
      <w:r w:rsidR="00101B43" w:rsidRPr="00101B43">
        <w:rPr>
          <w:b/>
          <w:color w:val="000000"/>
          <w:sz w:val="28"/>
          <w:szCs w:val="28"/>
        </w:rPr>
        <w:t>ПО СОВЕРШЕНСТВОВАНИЮ МЕТОДИКИ ПРЕПОДАВАНИЯ УЧЕБНОГО ПРЕДМЕТА</w:t>
      </w:r>
      <w:r w:rsidR="00101B43">
        <w:rPr>
          <w:b/>
          <w:color w:val="000000"/>
          <w:sz w:val="28"/>
          <w:szCs w:val="28"/>
        </w:rPr>
        <w:t xml:space="preserve"> «РУССКИЙ ЯЗЫК»</w:t>
      </w:r>
    </w:p>
    <w:p w:rsidR="00101B43" w:rsidRPr="003877A0" w:rsidRDefault="00101B43" w:rsidP="005D4E3E">
      <w:pPr>
        <w:pStyle w:val="a3"/>
        <w:spacing w:after="0"/>
        <w:ind w:left="0" w:firstLine="709"/>
        <w:jc w:val="both"/>
        <w:rPr>
          <w:rFonts w:ascii="Times New Roman" w:eastAsia="Times New Roman" w:hAnsi="Times New Roman"/>
          <w:bCs/>
          <w:color w:val="000000"/>
          <w:sz w:val="24"/>
          <w:szCs w:val="24"/>
          <w:lang w:eastAsia="ru-RU"/>
        </w:rPr>
      </w:pPr>
    </w:p>
    <w:p w:rsidR="00101B43" w:rsidRPr="005E0298" w:rsidRDefault="00101B43" w:rsidP="005D4E3E">
      <w:pPr>
        <w:jc w:val="both"/>
        <w:rPr>
          <w:b/>
          <w:color w:val="000000"/>
          <w:sz w:val="28"/>
          <w:szCs w:val="28"/>
        </w:rPr>
      </w:pPr>
      <w:r w:rsidRPr="005E0298">
        <w:rPr>
          <w:b/>
          <w:color w:val="000000"/>
          <w:sz w:val="28"/>
          <w:szCs w:val="28"/>
        </w:rPr>
        <w:t>Рекомендации по совершенствованию методики преподавания предмета «</w:t>
      </w:r>
      <w:r>
        <w:rPr>
          <w:b/>
          <w:color w:val="000000"/>
          <w:sz w:val="28"/>
          <w:szCs w:val="28"/>
        </w:rPr>
        <w:t>Русский язык</w:t>
      </w:r>
      <w:r w:rsidRPr="005E0298">
        <w:rPr>
          <w:b/>
          <w:color w:val="000000"/>
          <w:sz w:val="28"/>
          <w:szCs w:val="28"/>
        </w:rPr>
        <w:t>» всем обучающимся</w:t>
      </w:r>
    </w:p>
    <w:p w:rsidR="00101B43" w:rsidRPr="003877A0" w:rsidRDefault="00101B43" w:rsidP="005D4E3E">
      <w:pPr>
        <w:pStyle w:val="a3"/>
        <w:spacing w:after="0"/>
        <w:ind w:left="0" w:firstLine="709"/>
        <w:jc w:val="both"/>
        <w:rPr>
          <w:rFonts w:ascii="Times New Roman" w:eastAsia="Times New Roman" w:hAnsi="Times New Roman"/>
          <w:bCs/>
          <w:iCs/>
          <w:color w:val="000000"/>
          <w:sz w:val="24"/>
          <w:szCs w:val="24"/>
          <w:lang w:eastAsia="ru-RU"/>
        </w:rPr>
      </w:pPr>
    </w:p>
    <w:p w:rsidR="006D7028" w:rsidRPr="00B06846" w:rsidRDefault="006D7028" w:rsidP="005D137C">
      <w:pPr>
        <w:pStyle w:val="a3"/>
        <w:spacing w:after="0"/>
        <w:ind w:left="709"/>
        <w:jc w:val="both"/>
        <w:rPr>
          <w:rFonts w:ascii="Times New Roman" w:eastAsia="Times New Roman" w:hAnsi="Times New Roman"/>
          <w:b/>
          <w:bCs/>
          <w:i/>
          <w:iCs/>
          <w:color w:val="000000"/>
          <w:sz w:val="28"/>
          <w:szCs w:val="28"/>
          <w:u w:val="single"/>
          <w:lang w:eastAsia="ru-RU"/>
        </w:rPr>
      </w:pPr>
      <w:r w:rsidRPr="00B06846">
        <w:rPr>
          <w:rFonts w:ascii="Times New Roman" w:eastAsia="Times New Roman" w:hAnsi="Times New Roman"/>
          <w:b/>
          <w:bCs/>
          <w:i/>
          <w:iCs/>
          <w:color w:val="000000"/>
          <w:sz w:val="28"/>
          <w:szCs w:val="28"/>
          <w:u w:val="single"/>
          <w:lang w:eastAsia="ru-RU"/>
        </w:rPr>
        <w:t>Учителям</w:t>
      </w:r>
    </w:p>
    <w:p w:rsidR="00A359DE" w:rsidRPr="000744F5" w:rsidRDefault="00A359DE" w:rsidP="000744F5">
      <w:pPr>
        <w:tabs>
          <w:tab w:val="left" w:pos="567"/>
        </w:tabs>
        <w:ind w:firstLine="567"/>
        <w:jc w:val="both"/>
        <w:rPr>
          <w:rFonts w:eastAsia="Times New Roman"/>
          <w:bCs/>
          <w:color w:val="000000"/>
        </w:rPr>
      </w:pPr>
      <w:r w:rsidRPr="000744F5">
        <w:rPr>
          <w:rFonts w:eastAsia="Times New Roman"/>
          <w:bCs/>
          <w:color w:val="000000"/>
        </w:rPr>
        <w:t xml:space="preserve">Учителям русского языка общеобразовательных организаций для совершенствования качества преподавания предмета в условиях </w:t>
      </w:r>
      <w:r w:rsidR="00D50F71" w:rsidRPr="000744F5">
        <w:rPr>
          <w:rFonts w:eastAsia="Times New Roman"/>
          <w:bCs/>
          <w:color w:val="000000"/>
        </w:rPr>
        <w:t>подготовки к ОГЭ рекомендуется:</w:t>
      </w:r>
    </w:p>
    <w:p w:rsidR="00A359DE" w:rsidRPr="00101B43" w:rsidRDefault="00A359DE" w:rsidP="005D137C">
      <w:pPr>
        <w:pStyle w:val="a3"/>
        <w:numPr>
          <w:ilvl w:val="0"/>
          <w:numId w:val="41"/>
        </w:numPr>
        <w:tabs>
          <w:tab w:val="left" w:pos="567"/>
        </w:tabs>
        <w:spacing w:after="0"/>
        <w:ind w:left="0" w:firstLine="567"/>
        <w:jc w:val="both"/>
        <w:rPr>
          <w:rFonts w:ascii="Times New Roman" w:eastAsia="Times New Roman" w:hAnsi="Times New Roman"/>
          <w:bCs/>
          <w:color w:val="000000"/>
          <w:sz w:val="24"/>
          <w:szCs w:val="24"/>
          <w:lang w:eastAsia="ru-RU"/>
        </w:rPr>
      </w:pPr>
      <w:r w:rsidRPr="00101B43">
        <w:rPr>
          <w:rFonts w:ascii="Times New Roman" w:eastAsia="Times New Roman" w:hAnsi="Times New Roman"/>
          <w:bCs/>
          <w:color w:val="000000"/>
          <w:sz w:val="24"/>
          <w:szCs w:val="24"/>
          <w:lang w:eastAsia="ru-RU"/>
        </w:rPr>
        <w:t>Вести целенаправленную работу по формированию у учащихся представления о том, что сжатое изложение – это такая форма обработки информации исходного текста, при которой возникает новый текст, воспроизводящий основное содержание, композиционно-логическую структу</w:t>
      </w:r>
      <w:r w:rsidR="0033243E">
        <w:rPr>
          <w:rFonts w:ascii="Times New Roman" w:eastAsia="Times New Roman" w:hAnsi="Times New Roman"/>
          <w:bCs/>
          <w:color w:val="000000"/>
          <w:sz w:val="24"/>
          <w:szCs w:val="24"/>
          <w:lang w:eastAsia="ru-RU"/>
        </w:rPr>
        <w:t>ру, стиль и тип речи оригинала.</w:t>
      </w:r>
    </w:p>
    <w:p w:rsidR="00A359DE" w:rsidRPr="00101B43" w:rsidRDefault="00A359DE" w:rsidP="005D137C">
      <w:pPr>
        <w:pStyle w:val="a3"/>
        <w:numPr>
          <w:ilvl w:val="0"/>
          <w:numId w:val="41"/>
        </w:numPr>
        <w:tabs>
          <w:tab w:val="left" w:pos="567"/>
        </w:tabs>
        <w:spacing w:after="0"/>
        <w:ind w:left="0" w:firstLine="567"/>
        <w:jc w:val="both"/>
        <w:rPr>
          <w:rFonts w:ascii="Times New Roman" w:eastAsia="Times New Roman" w:hAnsi="Times New Roman"/>
          <w:bCs/>
          <w:color w:val="000000"/>
          <w:sz w:val="24"/>
          <w:szCs w:val="24"/>
          <w:lang w:eastAsia="ru-RU"/>
        </w:rPr>
      </w:pPr>
      <w:r w:rsidRPr="00101B43">
        <w:rPr>
          <w:rFonts w:ascii="Times New Roman" w:eastAsia="Times New Roman" w:hAnsi="Times New Roman"/>
          <w:bCs/>
          <w:color w:val="000000"/>
          <w:sz w:val="24"/>
          <w:szCs w:val="24"/>
          <w:lang w:eastAsia="ru-RU"/>
        </w:rPr>
        <w:t>Практиковать при проведении обучающих и контрольных изложений воспроизведение аудиотекста с помощью аудиотехники, совмещая работу по аудированию с анализом текста изложения, представленного визуально, на печатном носителе. Чтение текста изложения, анализ его особенностей можно проводить и на этапе подготовки к написанию изложения, и в ходе анализа его результатов и выполнения работы над ошибками. Усилить внимание к работе с текстами различных жанров (очерк, дневник, путевые заметки и др.), функционально-смысловых типов речи (повествование, описание, рассуждение) и функц</w:t>
      </w:r>
      <w:r w:rsidR="0033243E">
        <w:rPr>
          <w:rFonts w:ascii="Times New Roman" w:eastAsia="Times New Roman" w:hAnsi="Times New Roman"/>
          <w:bCs/>
          <w:color w:val="000000"/>
          <w:sz w:val="24"/>
          <w:szCs w:val="24"/>
          <w:lang w:eastAsia="ru-RU"/>
        </w:rPr>
        <w:t>иональных разновидностей языка.</w:t>
      </w:r>
    </w:p>
    <w:p w:rsidR="00A359DE" w:rsidRPr="00101B43" w:rsidRDefault="00A359DE" w:rsidP="005D137C">
      <w:pPr>
        <w:pStyle w:val="a3"/>
        <w:numPr>
          <w:ilvl w:val="0"/>
          <w:numId w:val="41"/>
        </w:numPr>
        <w:tabs>
          <w:tab w:val="left" w:pos="567"/>
        </w:tabs>
        <w:spacing w:after="0"/>
        <w:ind w:left="0" w:firstLine="567"/>
        <w:jc w:val="both"/>
        <w:rPr>
          <w:rFonts w:ascii="Times New Roman" w:eastAsia="Times New Roman" w:hAnsi="Times New Roman"/>
          <w:bCs/>
          <w:color w:val="000000"/>
          <w:sz w:val="24"/>
          <w:szCs w:val="24"/>
          <w:lang w:eastAsia="ru-RU"/>
        </w:rPr>
      </w:pPr>
      <w:r w:rsidRPr="00101B43">
        <w:rPr>
          <w:rFonts w:ascii="Times New Roman" w:eastAsia="Times New Roman" w:hAnsi="Times New Roman"/>
          <w:bCs/>
          <w:color w:val="000000"/>
          <w:sz w:val="24"/>
          <w:szCs w:val="24"/>
          <w:lang w:eastAsia="ru-RU"/>
        </w:rPr>
        <w:t>Активнее использовать материалы Открытого банка заданий ОГЭ по русскому языку на уроках, в том числе с применением дистанционных образовательных технологий (ДОТ), и при организации самостоятельной работы учащихся по совершенствованию предметных компетенций. При выполнении заданий на синтаксическую синонимию (задание 9) обеспечивать понимание не только механизма синонимической трансформации словосочетания, но и смысла самого словосочетания, включение этих словосочетаний в активный словарный запас девятиклассников</w:t>
      </w:r>
      <w:r w:rsidR="0033243E">
        <w:rPr>
          <w:rFonts w:ascii="Times New Roman" w:eastAsia="Times New Roman" w:hAnsi="Times New Roman"/>
          <w:bCs/>
          <w:color w:val="000000"/>
          <w:sz w:val="24"/>
          <w:szCs w:val="24"/>
          <w:lang w:eastAsia="ru-RU"/>
        </w:rPr>
        <w:t>.</w:t>
      </w:r>
    </w:p>
    <w:p w:rsidR="00A359DE" w:rsidRPr="00101B43" w:rsidRDefault="00A359DE" w:rsidP="005D137C">
      <w:pPr>
        <w:pStyle w:val="a3"/>
        <w:numPr>
          <w:ilvl w:val="0"/>
          <w:numId w:val="41"/>
        </w:numPr>
        <w:tabs>
          <w:tab w:val="left" w:pos="567"/>
        </w:tabs>
        <w:spacing w:after="0"/>
        <w:ind w:left="0" w:firstLine="567"/>
        <w:jc w:val="both"/>
        <w:rPr>
          <w:rFonts w:ascii="Times New Roman" w:eastAsia="Times New Roman" w:hAnsi="Times New Roman"/>
          <w:bCs/>
          <w:color w:val="000000"/>
          <w:sz w:val="24"/>
          <w:szCs w:val="24"/>
          <w:lang w:eastAsia="ru-RU"/>
        </w:rPr>
      </w:pPr>
      <w:r w:rsidRPr="00101B43">
        <w:rPr>
          <w:rFonts w:ascii="Times New Roman" w:eastAsia="Times New Roman" w:hAnsi="Times New Roman"/>
          <w:bCs/>
          <w:color w:val="000000"/>
          <w:sz w:val="24"/>
          <w:szCs w:val="24"/>
          <w:lang w:eastAsia="ru-RU"/>
        </w:rPr>
        <w:t>Систематически, начиная с 5 класса, использовать критериальную оценку созданных обучающимися т</w:t>
      </w:r>
      <w:r w:rsidR="0033243E">
        <w:rPr>
          <w:rFonts w:ascii="Times New Roman" w:eastAsia="Times New Roman" w:hAnsi="Times New Roman"/>
          <w:bCs/>
          <w:color w:val="000000"/>
          <w:sz w:val="24"/>
          <w:szCs w:val="24"/>
          <w:lang w:eastAsia="ru-RU"/>
        </w:rPr>
        <w:t>екстов различных типов и видов.</w:t>
      </w:r>
    </w:p>
    <w:p w:rsidR="00A359DE" w:rsidRPr="00101B43" w:rsidRDefault="00A359DE" w:rsidP="005D137C">
      <w:pPr>
        <w:pStyle w:val="a3"/>
        <w:numPr>
          <w:ilvl w:val="0"/>
          <w:numId w:val="41"/>
        </w:numPr>
        <w:tabs>
          <w:tab w:val="left" w:pos="567"/>
        </w:tabs>
        <w:spacing w:after="0"/>
        <w:ind w:left="0" w:firstLine="567"/>
        <w:jc w:val="both"/>
        <w:rPr>
          <w:rFonts w:ascii="Times New Roman" w:eastAsia="Times New Roman" w:hAnsi="Times New Roman"/>
          <w:bCs/>
          <w:color w:val="000000"/>
          <w:sz w:val="24"/>
          <w:szCs w:val="24"/>
          <w:lang w:eastAsia="ru-RU"/>
        </w:rPr>
      </w:pPr>
      <w:r w:rsidRPr="00101B43">
        <w:rPr>
          <w:rFonts w:ascii="Times New Roman" w:eastAsia="Times New Roman" w:hAnsi="Times New Roman"/>
          <w:bCs/>
          <w:color w:val="000000"/>
          <w:sz w:val="24"/>
          <w:szCs w:val="24"/>
          <w:lang w:eastAsia="ru-RU"/>
        </w:rPr>
        <w:t>Обеспечить заучивание выпускниками наизусть ряда лингвистических классификаций, таких, как группы вводных слов по значению, виды союзов по группам, способы выражения подлежащего и сказуемого в предложении, способы выражения обособленных членов предложения, классификация орфограмм, связанных с правописанием приставок, корней, суффиксов, виды средств выразительности (в рамках Кодификатора) и способы их выражения и т.д. и обеспечить их прочное запоминание путем изучения лингвистических сведений на деятельностной основе, а</w:t>
      </w:r>
      <w:r w:rsidR="0033243E">
        <w:rPr>
          <w:rFonts w:ascii="Times New Roman" w:eastAsia="Times New Roman" w:hAnsi="Times New Roman"/>
          <w:bCs/>
          <w:color w:val="000000"/>
          <w:sz w:val="24"/>
          <w:szCs w:val="24"/>
          <w:lang w:eastAsia="ru-RU"/>
        </w:rPr>
        <w:t xml:space="preserve"> также регулярной актуализации.</w:t>
      </w:r>
    </w:p>
    <w:p w:rsidR="00534A63" w:rsidRPr="00101B43" w:rsidRDefault="00A359DE" w:rsidP="005D137C">
      <w:pPr>
        <w:pStyle w:val="a3"/>
        <w:numPr>
          <w:ilvl w:val="0"/>
          <w:numId w:val="41"/>
        </w:numPr>
        <w:tabs>
          <w:tab w:val="left" w:pos="567"/>
        </w:tabs>
        <w:spacing w:after="0"/>
        <w:ind w:left="0" w:firstLine="567"/>
        <w:jc w:val="both"/>
        <w:rPr>
          <w:rFonts w:ascii="Times New Roman" w:eastAsia="Times New Roman" w:hAnsi="Times New Roman"/>
          <w:bCs/>
          <w:color w:val="000000"/>
          <w:sz w:val="24"/>
          <w:szCs w:val="24"/>
          <w:lang w:eastAsia="ru-RU"/>
        </w:rPr>
      </w:pPr>
      <w:r w:rsidRPr="00101B43">
        <w:rPr>
          <w:rFonts w:ascii="Times New Roman" w:eastAsia="Times New Roman" w:hAnsi="Times New Roman"/>
          <w:bCs/>
          <w:color w:val="000000"/>
          <w:sz w:val="24"/>
          <w:szCs w:val="24"/>
          <w:lang w:eastAsia="ru-RU"/>
        </w:rPr>
        <w:t xml:space="preserve">Усилить внимание к изучению разделов </w:t>
      </w:r>
      <w:r w:rsidR="00AE7330" w:rsidRPr="00101B43">
        <w:rPr>
          <w:rFonts w:ascii="Times New Roman" w:eastAsia="Times New Roman" w:hAnsi="Times New Roman"/>
          <w:bCs/>
          <w:color w:val="000000"/>
          <w:sz w:val="24"/>
          <w:szCs w:val="24"/>
          <w:lang w:eastAsia="ru-RU"/>
        </w:rPr>
        <w:t>«</w:t>
      </w:r>
      <w:r w:rsidRPr="00101B43">
        <w:rPr>
          <w:rFonts w:ascii="Times New Roman" w:eastAsia="Times New Roman" w:hAnsi="Times New Roman"/>
          <w:bCs/>
          <w:color w:val="000000"/>
          <w:sz w:val="24"/>
          <w:szCs w:val="24"/>
          <w:lang w:eastAsia="ru-RU"/>
        </w:rPr>
        <w:t>Морфология</w:t>
      </w:r>
      <w:r w:rsidR="00AE7330" w:rsidRPr="00101B43">
        <w:rPr>
          <w:rFonts w:ascii="Times New Roman" w:eastAsia="Times New Roman" w:hAnsi="Times New Roman"/>
          <w:bCs/>
          <w:color w:val="000000"/>
          <w:sz w:val="24"/>
          <w:szCs w:val="24"/>
          <w:lang w:eastAsia="ru-RU"/>
        </w:rPr>
        <w:t>»</w:t>
      </w:r>
      <w:r w:rsidRPr="00101B43">
        <w:rPr>
          <w:rFonts w:ascii="Times New Roman" w:eastAsia="Times New Roman" w:hAnsi="Times New Roman"/>
          <w:bCs/>
          <w:color w:val="000000"/>
          <w:sz w:val="24"/>
          <w:szCs w:val="24"/>
          <w:lang w:eastAsia="ru-RU"/>
        </w:rPr>
        <w:t xml:space="preserve">, </w:t>
      </w:r>
      <w:r w:rsidR="00AE7330" w:rsidRPr="00101B43">
        <w:rPr>
          <w:rFonts w:ascii="Times New Roman" w:eastAsia="Times New Roman" w:hAnsi="Times New Roman"/>
          <w:bCs/>
          <w:color w:val="000000"/>
          <w:sz w:val="24"/>
          <w:szCs w:val="24"/>
          <w:lang w:eastAsia="ru-RU"/>
        </w:rPr>
        <w:t>«</w:t>
      </w:r>
      <w:r w:rsidRPr="00101B43">
        <w:rPr>
          <w:rFonts w:ascii="Times New Roman" w:eastAsia="Times New Roman" w:hAnsi="Times New Roman"/>
          <w:bCs/>
          <w:color w:val="000000"/>
          <w:sz w:val="24"/>
          <w:szCs w:val="24"/>
          <w:lang w:eastAsia="ru-RU"/>
        </w:rPr>
        <w:t>Орфография</w:t>
      </w:r>
      <w:r w:rsidR="00AE7330" w:rsidRPr="00101B43">
        <w:rPr>
          <w:rFonts w:ascii="Times New Roman" w:eastAsia="Times New Roman" w:hAnsi="Times New Roman"/>
          <w:bCs/>
          <w:color w:val="000000"/>
          <w:sz w:val="24"/>
          <w:szCs w:val="24"/>
          <w:lang w:eastAsia="ru-RU"/>
        </w:rPr>
        <w:t>»</w:t>
      </w:r>
      <w:r w:rsidRPr="00101B43">
        <w:rPr>
          <w:rFonts w:ascii="Times New Roman" w:eastAsia="Times New Roman" w:hAnsi="Times New Roman"/>
          <w:bCs/>
          <w:color w:val="000000"/>
          <w:sz w:val="24"/>
          <w:szCs w:val="24"/>
          <w:lang w:eastAsia="ru-RU"/>
        </w:rPr>
        <w:t xml:space="preserve">, </w:t>
      </w:r>
      <w:r w:rsidR="00AE7330" w:rsidRPr="00101B43">
        <w:rPr>
          <w:rFonts w:ascii="Times New Roman" w:eastAsia="Times New Roman" w:hAnsi="Times New Roman"/>
          <w:bCs/>
          <w:color w:val="000000"/>
          <w:sz w:val="24"/>
          <w:szCs w:val="24"/>
          <w:lang w:eastAsia="ru-RU"/>
        </w:rPr>
        <w:t>«</w:t>
      </w:r>
      <w:r w:rsidRPr="00101B43">
        <w:rPr>
          <w:rFonts w:ascii="Times New Roman" w:eastAsia="Times New Roman" w:hAnsi="Times New Roman"/>
          <w:bCs/>
          <w:color w:val="000000"/>
          <w:sz w:val="24"/>
          <w:szCs w:val="24"/>
          <w:lang w:eastAsia="ru-RU"/>
        </w:rPr>
        <w:t>Синтаксис</w:t>
      </w:r>
      <w:r w:rsidR="00AE7330" w:rsidRPr="00101B43">
        <w:rPr>
          <w:rFonts w:ascii="Times New Roman" w:eastAsia="Times New Roman" w:hAnsi="Times New Roman"/>
          <w:bCs/>
          <w:color w:val="000000"/>
          <w:sz w:val="24"/>
          <w:szCs w:val="24"/>
          <w:lang w:eastAsia="ru-RU"/>
        </w:rPr>
        <w:t>»</w:t>
      </w:r>
      <w:r w:rsidRPr="00101B43">
        <w:rPr>
          <w:rFonts w:ascii="Times New Roman" w:eastAsia="Times New Roman" w:hAnsi="Times New Roman"/>
          <w:bCs/>
          <w:color w:val="000000"/>
          <w:sz w:val="24"/>
          <w:szCs w:val="24"/>
          <w:lang w:eastAsia="ru-RU"/>
        </w:rPr>
        <w:t xml:space="preserve"> и </w:t>
      </w:r>
      <w:r w:rsidR="00AE7330" w:rsidRPr="00101B43">
        <w:rPr>
          <w:rFonts w:ascii="Times New Roman" w:eastAsia="Times New Roman" w:hAnsi="Times New Roman"/>
          <w:bCs/>
          <w:color w:val="000000"/>
          <w:sz w:val="24"/>
          <w:szCs w:val="24"/>
          <w:lang w:eastAsia="ru-RU"/>
        </w:rPr>
        <w:t>«</w:t>
      </w:r>
      <w:r w:rsidRPr="00101B43">
        <w:rPr>
          <w:rFonts w:ascii="Times New Roman" w:eastAsia="Times New Roman" w:hAnsi="Times New Roman"/>
          <w:bCs/>
          <w:color w:val="000000"/>
          <w:sz w:val="24"/>
          <w:szCs w:val="24"/>
          <w:lang w:eastAsia="ru-RU"/>
        </w:rPr>
        <w:t>Пунктуация</w:t>
      </w:r>
      <w:r w:rsidR="00AE7330" w:rsidRPr="00101B43">
        <w:rPr>
          <w:rFonts w:ascii="Times New Roman" w:eastAsia="Times New Roman" w:hAnsi="Times New Roman"/>
          <w:bCs/>
          <w:color w:val="000000"/>
          <w:sz w:val="24"/>
          <w:szCs w:val="24"/>
          <w:lang w:eastAsia="ru-RU"/>
        </w:rPr>
        <w:t>»</w:t>
      </w:r>
      <w:r w:rsidRPr="00101B43">
        <w:rPr>
          <w:rFonts w:ascii="Times New Roman" w:eastAsia="Times New Roman" w:hAnsi="Times New Roman"/>
          <w:bCs/>
          <w:color w:val="000000"/>
          <w:sz w:val="24"/>
          <w:szCs w:val="24"/>
          <w:lang w:eastAsia="ru-RU"/>
        </w:rPr>
        <w:t xml:space="preserve"> в основной школе, формированию важнейших синтаксических и пунктуационных умений, необходимых обучающимся для проведения структурно-семантического и пунктуационного анализа различных синтаксических конструкций, </w:t>
      </w:r>
      <w:r w:rsidRPr="00101B43">
        <w:rPr>
          <w:rFonts w:ascii="Times New Roman" w:eastAsia="Times New Roman" w:hAnsi="Times New Roman"/>
          <w:bCs/>
          <w:color w:val="000000"/>
          <w:sz w:val="24"/>
          <w:szCs w:val="24"/>
          <w:lang w:eastAsia="ru-RU"/>
        </w:rPr>
        <w:lastRenderedPageBreak/>
        <w:t>предусмотреть в рабочих программах возможность регулярного повтор</w:t>
      </w:r>
      <w:r w:rsidR="0033243E">
        <w:rPr>
          <w:rFonts w:ascii="Times New Roman" w:eastAsia="Times New Roman" w:hAnsi="Times New Roman"/>
          <w:bCs/>
          <w:color w:val="000000"/>
          <w:sz w:val="24"/>
          <w:szCs w:val="24"/>
          <w:lang w:eastAsia="ru-RU"/>
        </w:rPr>
        <w:t>ения сведений из этих разделов.</w:t>
      </w:r>
    </w:p>
    <w:p w:rsidR="00534A63" w:rsidRPr="00101B43" w:rsidRDefault="00A359DE" w:rsidP="005D137C">
      <w:pPr>
        <w:pStyle w:val="a3"/>
        <w:numPr>
          <w:ilvl w:val="0"/>
          <w:numId w:val="41"/>
        </w:numPr>
        <w:tabs>
          <w:tab w:val="left" w:pos="567"/>
        </w:tabs>
        <w:spacing w:after="0"/>
        <w:ind w:left="0" w:firstLine="567"/>
        <w:jc w:val="both"/>
        <w:rPr>
          <w:rFonts w:ascii="Times New Roman" w:eastAsia="Times New Roman" w:hAnsi="Times New Roman"/>
          <w:bCs/>
          <w:color w:val="000000"/>
          <w:sz w:val="24"/>
          <w:szCs w:val="24"/>
          <w:lang w:eastAsia="ru-RU"/>
        </w:rPr>
      </w:pPr>
      <w:r w:rsidRPr="00101B43">
        <w:rPr>
          <w:rFonts w:ascii="Times New Roman" w:eastAsia="Times New Roman" w:hAnsi="Times New Roman"/>
          <w:bCs/>
          <w:color w:val="000000"/>
          <w:sz w:val="24"/>
          <w:szCs w:val="24"/>
          <w:lang w:eastAsia="ru-RU"/>
        </w:rPr>
        <w:t>Использовать современные методики и технологии обучения аргументации своей точки зрения с опорой на читательский опыт, корректного привлечения литературного материала и жизненного опыта в сочинениях разных типов и жанров. Для этого необходимо активнее реализовывать межпредметные связи русского языка и других предметов, в первую очередь литер</w:t>
      </w:r>
      <w:r w:rsidR="0033243E">
        <w:rPr>
          <w:rFonts w:ascii="Times New Roman" w:eastAsia="Times New Roman" w:hAnsi="Times New Roman"/>
          <w:bCs/>
          <w:color w:val="000000"/>
          <w:sz w:val="24"/>
          <w:szCs w:val="24"/>
          <w:lang w:eastAsia="ru-RU"/>
        </w:rPr>
        <w:t>атуры, истории, обществознания.</w:t>
      </w:r>
    </w:p>
    <w:p w:rsidR="00534A63" w:rsidRPr="00101B43" w:rsidRDefault="00A359DE" w:rsidP="005D137C">
      <w:pPr>
        <w:pStyle w:val="a3"/>
        <w:numPr>
          <w:ilvl w:val="0"/>
          <w:numId w:val="41"/>
        </w:numPr>
        <w:tabs>
          <w:tab w:val="left" w:pos="567"/>
        </w:tabs>
        <w:spacing w:after="0"/>
        <w:ind w:left="0" w:firstLine="567"/>
        <w:jc w:val="both"/>
        <w:rPr>
          <w:rFonts w:ascii="Times New Roman" w:eastAsia="Times New Roman" w:hAnsi="Times New Roman"/>
          <w:bCs/>
          <w:color w:val="000000"/>
          <w:sz w:val="24"/>
          <w:szCs w:val="24"/>
          <w:lang w:eastAsia="ru-RU"/>
        </w:rPr>
      </w:pPr>
      <w:r w:rsidRPr="00101B43">
        <w:rPr>
          <w:rFonts w:ascii="Times New Roman" w:eastAsia="Times New Roman" w:hAnsi="Times New Roman"/>
          <w:bCs/>
          <w:color w:val="000000"/>
          <w:sz w:val="24"/>
          <w:szCs w:val="24"/>
          <w:lang w:eastAsia="ru-RU"/>
        </w:rPr>
        <w:t>Усилить внимание к ценностному (аксиологическому) аспекту содержания образования, к достижению личностных результатов освоения образовательной программы при изучении русского языка и литературы, развитию умения видеть ценностное содержание явлений реаль</w:t>
      </w:r>
      <w:r w:rsidR="0033243E">
        <w:rPr>
          <w:rFonts w:ascii="Times New Roman" w:eastAsia="Times New Roman" w:hAnsi="Times New Roman"/>
          <w:bCs/>
          <w:color w:val="000000"/>
          <w:sz w:val="24"/>
          <w:szCs w:val="24"/>
          <w:lang w:eastAsia="ru-RU"/>
        </w:rPr>
        <w:t>ности и отражать его в текстах.</w:t>
      </w:r>
    </w:p>
    <w:p w:rsidR="00534A63" w:rsidRPr="00101B43" w:rsidRDefault="00A359DE" w:rsidP="005D137C">
      <w:pPr>
        <w:pStyle w:val="a3"/>
        <w:numPr>
          <w:ilvl w:val="0"/>
          <w:numId w:val="41"/>
        </w:numPr>
        <w:tabs>
          <w:tab w:val="left" w:pos="567"/>
        </w:tabs>
        <w:spacing w:after="0"/>
        <w:ind w:left="0" w:firstLine="567"/>
        <w:jc w:val="both"/>
        <w:rPr>
          <w:rFonts w:ascii="Times New Roman" w:eastAsia="Times New Roman" w:hAnsi="Times New Roman"/>
          <w:bCs/>
          <w:color w:val="000000"/>
          <w:sz w:val="24"/>
          <w:szCs w:val="24"/>
          <w:lang w:eastAsia="ru-RU"/>
        </w:rPr>
      </w:pPr>
      <w:r w:rsidRPr="00101B43">
        <w:rPr>
          <w:rFonts w:ascii="Times New Roman" w:eastAsia="Times New Roman" w:hAnsi="Times New Roman"/>
          <w:bCs/>
          <w:color w:val="000000"/>
          <w:sz w:val="24"/>
          <w:szCs w:val="24"/>
          <w:lang w:eastAsia="ru-RU"/>
        </w:rPr>
        <w:t>Как отдельное направление деятельности по совершенствованию метапредметных компетенций учащихся и реализации единого речевого режима в образовательной организации осуществлять регулярную работу с антропонимами, способами их оформлен</w:t>
      </w:r>
      <w:r w:rsidR="0033243E">
        <w:rPr>
          <w:rFonts w:ascii="Times New Roman" w:eastAsia="Times New Roman" w:hAnsi="Times New Roman"/>
          <w:bCs/>
          <w:color w:val="000000"/>
          <w:sz w:val="24"/>
          <w:szCs w:val="24"/>
          <w:lang w:eastAsia="ru-RU"/>
        </w:rPr>
        <w:t>ия, особенностями употребления.</w:t>
      </w:r>
    </w:p>
    <w:p w:rsidR="00534A63" w:rsidRPr="00101B43" w:rsidRDefault="00A359DE" w:rsidP="005D137C">
      <w:pPr>
        <w:pStyle w:val="a3"/>
        <w:numPr>
          <w:ilvl w:val="0"/>
          <w:numId w:val="41"/>
        </w:numPr>
        <w:tabs>
          <w:tab w:val="left" w:pos="567"/>
        </w:tabs>
        <w:spacing w:after="0"/>
        <w:ind w:left="0" w:firstLine="567"/>
        <w:jc w:val="both"/>
        <w:rPr>
          <w:rFonts w:ascii="Times New Roman" w:hAnsi="Times New Roman"/>
          <w:color w:val="000000"/>
          <w:sz w:val="24"/>
          <w:szCs w:val="24"/>
          <w:lang w:eastAsia="ru-RU"/>
        </w:rPr>
      </w:pPr>
      <w:r w:rsidRPr="00101B43">
        <w:rPr>
          <w:rFonts w:ascii="Times New Roman" w:eastAsia="Times New Roman" w:hAnsi="Times New Roman"/>
          <w:bCs/>
          <w:color w:val="000000"/>
          <w:sz w:val="24"/>
          <w:szCs w:val="24"/>
          <w:lang w:eastAsia="ru-RU"/>
        </w:rPr>
        <w:t>Вести целенаправленную работу по формированию регулятивных универсальных учебных действий при изучении русского языка, в том числе обучению выпускников оформлению контрольной/экзаменационной работы на</w:t>
      </w:r>
      <w:r w:rsidR="00534A63" w:rsidRPr="00101B43">
        <w:rPr>
          <w:rFonts w:ascii="Times New Roman" w:eastAsia="Times New Roman" w:hAnsi="Times New Roman"/>
          <w:bCs/>
          <w:color w:val="000000"/>
          <w:sz w:val="24"/>
          <w:szCs w:val="24"/>
          <w:lang w:eastAsia="ru-RU"/>
        </w:rPr>
        <w:t xml:space="preserve"> соответствующих</w:t>
      </w:r>
      <w:r w:rsidRPr="00101B43">
        <w:rPr>
          <w:rFonts w:ascii="Times New Roman" w:eastAsia="Times New Roman" w:hAnsi="Times New Roman"/>
          <w:bCs/>
          <w:color w:val="000000"/>
          <w:sz w:val="24"/>
          <w:szCs w:val="24"/>
          <w:lang w:eastAsia="ru-RU"/>
        </w:rPr>
        <w:t xml:space="preserve"> бланках.</w:t>
      </w:r>
    </w:p>
    <w:p w:rsidR="00A359DE" w:rsidRPr="00101B43" w:rsidRDefault="00A359DE" w:rsidP="005D137C">
      <w:pPr>
        <w:pStyle w:val="a3"/>
        <w:numPr>
          <w:ilvl w:val="0"/>
          <w:numId w:val="41"/>
        </w:numPr>
        <w:tabs>
          <w:tab w:val="left" w:pos="567"/>
        </w:tabs>
        <w:spacing w:after="0"/>
        <w:ind w:left="0" w:firstLine="567"/>
        <w:jc w:val="both"/>
        <w:rPr>
          <w:rFonts w:ascii="Times New Roman" w:eastAsia="Times New Roman" w:hAnsi="Times New Roman"/>
          <w:bCs/>
          <w:color w:val="000000"/>
          <w:sz w:val="24"/>
          <w:szCs w:val="24"/>
          <w:lang w:eastAsia="ru-RU"/>
        </w:rPr>
      </w:pPr>
      <w:r w:rsidRPr="00101B43">
        <w:rPr>
          <w:rFonts w:ascii="Times New Roman" w:eastAsia="Times New Roman" w:hAnsi="Times New Roman"/>
          <w:bCs/>
          <w:color w:val="000000"/>
          <w:sz w:val="24"/>
          <w:szCs w:val="24"/>
          <w:lang w:eastAsia="ru-RU"/>
        </w:rPr>
        <w:t xml:space="preserve">При организации методической деятельности профессионального объединения уделять внимание таким вопросам, как: </w:t>
      </w:r>
      <w:r w:rsidR="00AE7330" w:rsidRPr="00101B43">
        <w:rPr>
          <w:rFonts w:ascii="Times New Roman" w:eastAsia="Times New Roman" w:hAnsi="Times New Roman"/>
          <w:bCs/>
          <w:color w:val="000000"/>
          <w:sz w:val="24"/>
          <w:szCs w:val="24"/>
          <w:lang w:eastAsia="ru-RU"/>
        </w:rPr>
        <w:t>«</w:t>
      </w:r>
      <w:r w:rsidRPr="00101B43">
        <w:rPr>
          <w:rFonts w:ascii="Times New Roman" w:eastAsia="Times New Roman" w:hAnsi="Times New Roman"/>
          <w:bCs/>
          <w:color w:val="000000"/>
          <w:sz w:val="24"/>
          <w:szCs w:val="24"/>
          <w:lang w:eastAsia="ru-RU"/>
        </w:rPr>
        <w:t>Единые подходы к формированию и оцениванию видов речевой деятельности учащихся</w:t>
      </w:r>
      <w:r w:rsidR="00AE7330" w:rsidRPr="00101B43">
        <w:rPr>
          <w:rFonts w:ascii="Times New Roman" w:eastAsia="Times New Roman" w:hAnsi="Times New Roman"/>
          <w:bCs/>
          <w:color w:val="000000"/>
          <w:sz w:val="24"/>
          <w:szCs w:val="24"/>
          <w:lang w:eastAsia="ru-RU"/>
        </w:rPr>
        <w:t>»</w:t>
      </w:r>
      <w:r w:rsidRPr="00101B43">
        <w:rPr>
          <w:rFonts w:ascii="Times New Roman" w:eastAsia="Times New Roman" w:hAnsi="Times New Roman"/>
          <w:bCs/>
          <w:color w:val="000000"/>
          <w:sz w:val="24"/>
          <w:szCs w:val="24"/>
          <w:lang w:eastAsia="ru-RU"/>
        </w:rPr>
        <w:t xml:space="preserve">, </w:t>
      </w:r>
      <w:r w:rsidR="00AE7330" w:rsidRPr="00101B43">
        <w:rPr>
          <w:rFonts w:ascii="Times New Roman" w:eastAsia="Times New Roman" w:hAnsi="Times New Roman"/>
          <w:bCs/>
          <w:color w:val="000000"/>
          <w:sz w:val="24"/>
          <w:szCs w:val="24"/>
          <w:lang w:eastAsia="ru-RU"/>
        </w:rPr>
        <w:t>«</w:t>
      </w:r>
      <w:r w:rsidRPr="00101B43">
        <w:rPr>
          <w:rFonts w:ascii="Times New Roman" w:eastAsia="Times New Roman" w:hAnsi="Times New Roman"/>
          <w:bCs/>
          <w:color w:val="000000"/>
          <w:sz w:val="24"/>
          <w:szCs w:val="24"/>
          <w:lang w:eastAsia="ru-RU"/>
        </w:rPr>
        <w:t>Использование формирующего оценивания при изучении русского языка</w:t>
      </w:r>
      <w:r w:rsidR="00AE7330" w:rsidRPr="00101B43">
        <w:rPr>
          <w:rFonts w:ascii="Times New Roman" w:eastAsia="Times New Roman" w:hAnsi="Times New Roman"/>
          <w:bCs/>
          <w:color w:val="000000"/>
          <w:sz w:val="24"/>
          <w:szCs w:val="24"/>
          <w:lang w:eastAsia="ru-RU"/>
        </w:rPr>
        <w:t>»</w:t>
      </w:r>
      <w:r w:rsidRPr="00101B43">
        <w:rPr>
          <w:rFonts w:ascii="Times New Roman" w:eastAsia="Times New Roman" w:hAnsi="Times New Roman"/>
          <w:bCs/>
          <w:color w:val="000000"/>
          <w:sz w:val="24"/>
          <w:szCs w:val="24"/>
          <w:lang w:eastAsia="ru-RU"/>
        </w:rPr>
        <w:t>,</w:t>
      </w:r>
      <w:r w:rsidRPr="00101B43">
        <w:rPr>
          <w:rFonts w:ascii="Times New Roman" w:hAnsi="Times New Roman"/>
          <w:color w:val="000000"/>
          <w:sz w:val="24"/>
          <w:szCs w:val="24"/>
          <w:lang w:eastAsia="ru-RU"/>
        </w:rPr>
        <w:t xml:space="preserve"> </w:t>
      </w:r>
      <w:r w:rsidR="00AE7330" w:rsidRPr="00101B43">
        <w:rPr>
          <w:rFonts w:ascii="Times New Roman" w:eastAsia="Times New Roman" w:hAnsi="Times New Roman"/>
          <w:bCs/>
          <w:color w:val="000000"/>
          <w:sz w:val="24"/>
          <w:szCs w:val="24"/>
          <w:lang w:eastAsia="ru-RU"/>
        </w:rPr>
        <w:t>«</w:t>
      </w:r>
      <w:r w:rsidRPr="00101B43">
        <w:rPr>
          <w:rFonts w:ascii="Times New Roman" w:eastAsia="Times New Roman" w:hAnsi="Times New Roman"/>
          <w:bCs/>
          <w:color w:val="000000"/>
          <w:sz w:val="24"/>
          <w:szCs w:val="24"/>
          <w:lang w:eastAsia="ru-RU"/>
        </w:rPr>
        <w:t>Материалы Открытого банка оценочных средств по русскому языку как современные измерители достижения планируемых результатов освоения образовательных программ</w:t>
      </w:r>
      <w:r w:rsidR="00AE7330" w:rsidRPr="00101B43">
        <w:rPr>
          <w:rFonts w:ascii="Times New Roman" w:eastAsia="Times New Roman" w:hAnsi="Times New Roman"/>
          <w:bCs/>
          <w:color w:val="000000"/>
          <w:sz w:val="24"/>
          <w:szCs w:val="24"/>
          <w:lang w:eastAsia="ru-RU"/>
        </w:rPr>
        <w:t>»</w:t>
      </w:r>
      <w:r w:rsidRPr="00101B43">
        <w:rPr>
          <w:rFonts w:ascii="Times New Roman" w:eastAsia="Times New Roman" w:hAnsi="Times New Roman"/>
          <w:bCs/>
          <w:color w:val="000000"/>
          <w:sz w:val="24"/>
          <w:szCs w:val="24"/>
          <w:lang w:eastAsia="ru-RU"/>
        </w:rPr>
        <w:t xml:space="preserve">, </w:t>
      </w:r>
      <w:r w:rsidR="00AE7330" w:rsidRPr="00101B43">
        <w:rPr>
          <w:rFonts w:ascii="Times New Roman" w:eastAsia="Times New Roman" w:hAnsi="Times New Roman"/>
          <w:bCs/>
          <w:color w:val="000000"/>
          <w:sz w:val="24"/>
          <w:szCs w:val="24"/>
          <w:lang w:eastAsia="ru-RU"/>
        </w:rPr>
        <w:t>«</w:t>
      </w:r>
      <w:r w:rsidRPr="00101B43">
        <w:rPr>
          <w:rFonts w:ascii="Times New Roman" w:eastAsia="Times New Roman" w:hAnsi="Times New Roman"/>
          <w:bCs/>
          <w:color w:val="000000"/>
          <w:sz w:val="24"/>
          <w:szCs w:val="24"/>
          <w:lang w:eastAsia="ru-RU"/>
        </w:rPr>
        <w:t>Организация дифференцированного обучения школьников с разным уровнем предметной подготовки при изучении русского языка с учетом результатов ГИА и других оценочных процедур</w:t>
      </w:r>
      <w:r w:rsidR="00AE7330" w:rsidRPr="00101B43">
        <w:rPr>
          <w:rFonts w:ascii="Times New Roman" w:eastAsia="Times New Roman" w:hAnsi="Times New Roman"/>
          <w:bCs/>
          <w:color w:val="000000"/>
          <w:sz w:val="24"/>
          <w:szCs w:val="24"/>
          <w:lang w:eastAsia="ru-RU"/>
        </w:rPr>
        <w:t>»</w:t>
      </w:r>
      <w:r w:rsidRPr="00101B43">
        <w:rPr>
          <w:rFonts w:ascii="Times New Roman" w:eastAsia="Times New Roman" w:hAnsi="Times New Roman"/>
          <w:bCs/>
          <w:color w:val="000000"/>
          <w:sz w:val="24"/>
          <w:szCs w:val="24"/>
          <w:lang w:eastAsia="ru-RU"/>
        </w:rPr>
        <w:t xml:space="preserve">, </w:t>
      </w:r>
      <w:r w:rsidR="00AE7330" w:rsidRPr="00101B43">
        <w:rPr>
          <w:rFonts w:ascii="Times New Roman" w:eastAsia="Times New Roman" w:hAnsi="Times New Roman"/>
          <w:bCs/>
          <w:color w:val="000000"/>
          <w:sz w:val="24"/>
          <w:szCs w:val="24"/>
          <w:lang w:eastAsia="ru-RU"/>
        </w:rPr>
        <w:t>«</w:t>
      </w:r>
      <w:r w:rsidRPr="00101B43">
        <w:rPr>
          <w:rFonts w:ascii="Times New Roman" w:eastAsia="Times New Roman" w:hAnsi="Times New Roman"/>
          <w:bCs/>
          <w:color w:val="000000"/>
          <w:sz w:val="24"/>
          <w:szCs w:val="24"/>
          <w:lang w:eastAsia="ru-RU"/>
        </w:rPr>
        <w:t>Использование современных подходов (деятельностного, практико</w:t>
      </w:r>
      <w:r w:rsidR="00534A63" w:rsidRPr="00101B43">
        <w:rPr>
          <w:rFonts w:ascii="Times New Roman" w:eastAsia="Times New Roman" w:hAnsi="Times New Roman"/>
          <w:bCs/>
          <w:color w:val="000000"/>
          <w:sz w:val="24"/>
          <w:szCs w:val="24"/>
          <w:lang w:eastAsia="ru-RU"/>
        </w:rPr>
        <w:t>-</w:t>
      </w:r>
      <w:r w:rsidRPr="00101B43">
        <w:rPr>
          <w:rFonts w:ascii="Times New Roman" w:eastAsia="Times New Roman" w:hAnsi="Times New Roman"/>
          <w:bCs/>
          <w:color w:val="000000"/>
          <w:sz w:val="24"/>
          <w:szCs w:val="24"/>
          <w:lang w:eastAsia="ru-RU"/>
        </w:rPr>
        <w:t>ориентированного, функционального и др.) в преподавании русского языка</w:t>
      </w:r>
      <w:r w:rsidR="00AE7330" w:rsidRPr="00101B43">
        <w:rPr>
          <w:rFonts w:ascii="Times New Roman" w:eastAsia="Times New Roman" w:hAnsi="Times New Roman"/>
          <w:bCs/>
          <w:color w:val="000000"/>
          <w:sz w:val="24"/>
          <w:szCs w:val="24"/>
          <w:lang w:eastAsia="ru-RU"/>
        </w:rPr>
        <w:t>»</w:t>
      </w:r>
      <w:r w:rsidRPr="00101B43">
        <w:rPr>
          <w:rFonts w:ascii="Times New Roman" w:eastAsia="Times New Roman" w:hAnsi="Times New Roman"/>
          <w:bCs/>
          <w:color w:val="000000"/>
          <w:sz w:val="24"/>
          <w:szCs w:val="24"/>
          <w:lang w:eastAsia="ru-RU"/>
        </w:rPr>
        <w:t xml:space="preserve">, </w:t>
      </w:r>
      <w:r w:rsidR="00AE7330" w:rsidRPr="00101B43">
        <w:rPr>
          <w:rFonts w:ascii="Times New Roman" w:eastAsia="Times New Roman" w:hAnsi="Times New Roman"/>
          <w:bCs/>
          <w:color w:val="000000"/>
          <w:sz w:val="24"/>
          <w:szCs w:val="24"/>
          <w:lang w:eastAsia="ru-RU"/>
        </w:rPr>
        <w:t>«</w:t>
      </w:r>
      <w:r w:rsidRPr="00101B43">
        <w:rPr>
          <w:rFonts w:ascii="Times New Roman" w:eastAsia="Times New Roman" w:hAnsi="Times New Roman"/>
          <w:bCs/>
          <w:color w:val="000000"/>
          <w:sz w:val="24"/>
          <w:szCs w:val="24"/>
          <w:lang w:eastAsia="ru-RU"/>
        </w:rPr>
        <w:t>Специфика обучения русскому языку с применением дистанционных образовательных технологий</w:t>
      </w:r>
      <w:r w:rsidR="00AE7330" w:rsidRPr="00101B43">
        <w:rPr>
          <w:rFonts w:ascii="Times New Roman" w:eastAsia="Times New Roman" w:hAnsi="Times New Roman"/>
          <w:bCs/>
          <w:color w:val="000000"/>
          <w:sz w:val="24"/>
          <w:szCs w:val="24"/>
          <w:lang w:eastAsia="ru-RU"/>
        </w:rPr>
        <w:t>»</w:t>
      </w:r>
      <w:r w:rsidRPr="00101B43">
        <w:rPr>
          <w:rFonts w:ascii="Times New Roman" w:eastAsia="Times New Roman" w:hAnsi="Times New Roman"/>
          <w:bCs/>
          <w:color w:val="000000"/>
          <w:sz w:val="24"/>
          <w:szCs w:val="24"/>
          <w:lang w:eastAsia="ru-RU"/>
        </w:rPr>
        <w:t xml:space="preserve">, </w:t>
      </w:r>
      <w:r w:rsidR="00AE7330" w:rsidRPr="00101B43">
        <w:rPr>
          <w:rFonts w:ascii="Times New Roman" w:eastAsia="Times New Roman" w:hAnsi="Times New Roman"/>
          <w:bCs/>
          <w:color w:val="000000"/>
          <w:sz w:val="24"/>
          <w:szCs w:val="24"/>
          <w:lang w:eastAsia="ru-RU"/>
        </w:rPr>
        <w:t>«</w:t>
      </w:r>
      <w:r w:rsidRPr="00101B43">
        <w:rPr>
          <w:rFonts w:ascii="Times New Roman" w:eastAsia="Times New Roman" w:hAnsi="Times New Roman"/>
          <w:bCs/>
          <w:color w:val="000000"/>
          <w:sz w:val="24"/>
          <w:szCs w:val="24"/>
          <w:lang w:eastAsia="ru-RU"/>
        </w:rPr>
        <w:t>Аксиологический аспект содержания образования по русскому языку и его реализация</w:t>
      </w:r>
      <w:r w:rsidR="00AE7330" w:rsidRPr="00101B43">
        <w:rPr>
          <w:rFonts w:ascii="Times New Roman" w:eastAsia="Times New Roman" w:hAnsi="Times New Roman"/>
          <w:bCs/>
          <w:color w:val="000000"/>
          <w:sz w:val="24"/>
          <w:szCs w:val="24"/>
          <w:lang w:eastAsia="ru-RU"/>
        </w:rPr>
        <w:t>»</w:t>
      </w:r>
      <w:r w:rsidRPr="00101B43">
        <w:rPr>
          <w:rFonts w:ascii="Times New Roman" w:eastAsia="Times New Roman" w:hAnsi="Times New Roman"/>
          <w:bCs/>
          <w:color w:val="000000"/>
          <w:sz w:val="24"/>
          <w:szCs w:val="24"/>
          <w:lang w:eastAsia="ru-RU"/>
        </w:rPr>
        <w:t>. Данные темы предлагаются как для обсуждения на методических объединениях учителей-предметников, так и в качестве возможных направлений повышения квалификации, в том числе через самообразование.</w:t>
      </w:r>
    </w:p>
    <w:p w:rsidR="000744F5" w:rsidRDefault="00B926C3" w:rsidP="000744F5">
      <w:pPr>
        <w:spacing w:line="276" w:lineRule="auto"/>
        <w:ind w:firstLine="567"/>
        <w:jc w:val="both"/>
        <w:rPr>
          <w:color w:val="000000"/>
        </w:rPr>
      </w:pPr>
      <w:r w:rsidRPr="00101B43">
        <w:rPr>
          <w:color w:val="000000"/>
        </w:rPr>
        <w:t>В целях преодоления отрицательной динамики и достижения более высоких результатов основного государственного экзамена по русскому языку необходимо:</w:t>
      </w:r>
    </w:p>
    <w:p w:rsidR="000744F5" w:rsidRPr="000744F5" w:rsidRDefault="00B926C3" w:rsidP="000744F5">
      <w:pPr>
        <w:pStyle w:val="a3"/>
        <w:numPr>
          <w:ilvl w:val="0"/>
          <w:numId w:val="42"/>
        </w:numPr>
        <w:ind w:left="0" w:firstLine="567"/>
        <w:jc w:val="both"/>
        <w:rPr>
          <w:rFonts w:ascii="Times New Roman" w:hAnsi="Times New Roman"/>
          <w:color w:val="000000"/>
          <w:sz w:val="24"/>
          <w:szCs w:val="24"/>
        </w:rPr>
      </w:pPr>
      <w:r w:rsidRPr="000744F5">
        <w:rPr>
          <w:rFonts w:ascii="Times New Roman" w:hAnsi="Times New Roman"/>
          <w:color w:val="000000"/>
          <w:sz w:val="24"/>
          <w:szCs w:val="24"/>
        </w:rPr>
        <w:t>полнее и последовательнее использовать текстоцентрический принцип в обучении русскому языку в основной школе, опираясь на основные положения обновлённых ФГОС и Примерной рабочей программы ООО по русскому языку;</w:t>
      </w:r>
    </w:p>
    <w:p w:rsidR="000744F5" w:rsidRPr="000744F5" w:rsidRDefault="00B926C3" w:rsidP="000744F5">
      <w:pPr>
        <w:pStyle w:val="a3"/>
        <w:numPr>
          <w:ilvl w:val="0"/>
          <w:numId w:val="42"/>
        </w:numPr>
        <w:ind w:left="0" w:firstLine="567"/>
        <w:jc w:val="both"/>
        <w:rPr>
          <w:rFonts w:ascii="Times New Roman" w:hAnsi="Times New Roman"/>
          <w:color w:val="000000"/>
          <w:sz w:val="24"/>
          <w:szCs w:val="24"/>
        </w:rPr>
      </w:pPr>
      <w:r w:rsidRPr="000744F5">
        <w:rPr>
          <w:rFonts w:ascii="Times New Roman" w:hAnsi="Times New Roman"/>
          <w:color w:val="000000"/>
          <w:sz w:val="24"/>
          <w:szCs w:val="24"/>
        </w:rPr>
        <w:t>при повторении программного материала в процессе подготовки к экзамену более широко использовать приемы формирующего оценивания (организация обратной связи для обучающихся, которая позволяет увидеть, как можно улучшить собственный результат);</w:t>
      </w:r>
    </w:p>
    <w:p w:rsidR="00B926C3" w:rsidRPr="000744F5" w:rsidRDefault="00B926C3" w:rsidP="000744F5">
      <w:pPr>
        <w:pStyle w:val="a3"/>
        <w:numPr>
          <w:ilvl w:val="0"/>
          <w:numId w:val="42"/>
        </w:numPr>
        <w:ind w:left="0" w:firstLine="567"/>
        <w:jc w:val="both"/>
        <w:rPr>
          <w:rFonts w:ascii="Times New Roman" w:hAnsi="Times New Roman"/>
          <w:color w:val="000000"/>
          <w:sz w:val="24"/>
          <w:szCs w:val="24"/>
        </w:rPr>
      </w:pPr>
      <w:r w:rsidRPr="000744F5">
        <w:rPr>
          <w:rFonts w:ascii="Times New Roman" w:hAnsi="Times New Roman"/>
          <w:color w:val="000000"/>
          <w:sz w:val="24"/>
          <w:szCs w:val="24"/>
        </w:rPr>
        <w:t>учителям, использующим в практике различные УМК, обратить внимание на достаточную или недостаточную работу с текстом и его анализом; корректировать в связи с этими наблюдениями учебно-методический аппарат учебников;</w:t>
      </w:r>
    </w:p>
    <w:p w:rsidR="00B926C3" w:rsidRPr="000744F5" w:rsidRDefault="00B926C3" w:rsidP="000744F5">
      <w:pPr>
        <w:pStyle w:val="a3"/>
        <w:numPr>
          <w:ilvl w:val="0"/>
          <w:numId w:val="42"/>
        </w:numPr>
        <w:ind w:left="0" w:firstLine="567"/>
        <w:jc w:val="both"/>
        <w:rPr>
          <w:rFonts w:ascii="Times New Roman" w:hAnsi="Times New Roman"/>
          <w:color w:val="000000"/>
          <w:sz w:val="24"/>
          <w:szCs w:val="24"/>
        </w:rPr>
      </w:pPr>
      <w:r w:rsidRPr="000744F5">
        <w:rPr>
          <w:rFonts w:ascii="Times New Roman" w:hAnsi="Times New Roman"/>
          <w:color w:val="000000"/>
          <w:sz w:val="24"/>
          <w:szCs w:val="24"/>
        </w:rPr>
        <w:lastRenderedPageBreak/>
        <w:t>осуществлять в 5-7-х классах преподавание морфологии и орфографии на синтаксической основе, а в 8-9-х классах – синтаксиса и пунктуации на морфологической основе;</w:t>
      </w:r>
    </w:p>
    <w:p w:rsidR="00B926C3" w:rsidRPr="000744F5" w:rsidRDefault="00B926C3" w:rsidP="000744F5">
      <w:pPr>
        <w:pStyle w:val="a3"/>
        <w:numPr>
          <w:ilvl w:val="0"/>
          <w:numId w:val="42"/>
        </w:numPr>
        <w:ind w:left="0" w:firstLine="567"/>
        <w:jc w:val="both"/>
        <w:rPr>
          <w:rFonts w:ascii="Times New Roman" w:hAnsi="Times New Roman"/>
          <w:color w:val="000000"/>
          <w:sz w:val="24"/>
          <w:szCs w:val="24"/>
        </w:rPr>
      </w:pPr>
      <w:r w:rsidRPr="000744F5">
        <w:rPr>
          <w:rFonts w:ascii="Times New Roman" w:hAnsi="Times New Roman"/>
          <w:color w:val="000000"/>
          <w:sz w:val="24"/>
          <w:szCs w:val="24"/>
        </w:rPr>
        <w:t>использовать системную планомерную дифференцированную работу по повторению орфографии и пунктуации в интегративном единстве с другими разделами науки о языке (лексики, морфемики и словообразования, грамматики).</w:t>
      </w:r>
    </w:p>
    <w:p w:rsidR="00B926C3" w:rsidRPr="00101B43" w:rsidRDefault="00B926C3" w:rsidP="005D4E3E">
      <w:pPr>
        <w:spacing w:line="276" w:lineRule="auto"/>
        <w:ind w:firstLine="709"/>
        <w:jc w:val="both"/>
        <w:rPr>
          <w:color w:val="000000"/>
        </w:rPr>
      </w:pPr>
      <w:r w:rsidRPr="00101B43">
        <w:rPr>
          <w:color w:val="000000"/>
        </w:rPr>
        <w:t xml:space="preserve">Анализ результатов основного государственного экзамена в 2024 году </w:t>
      </w:r>
      <w:r w:rsidR="002F0949" w:rsidRPr="00101B43">
        <w:rPr>
          <w:color w:val="000000"/>
        </w:rPr>
        <w:t xml:space="preserve">также </w:t>
      </w:r>
      <w:r w:rsidRPr="00101B43">
        <w:rPr>
          <w:color w:val="000000"/>
        </w:rPr>
        <w:t>позволяет дать учителям русского языка следующие рекомендации:</w:t>
      </w:r>
    </w:p>
    <w:p w:rsidR="00B926C3" w:rsidRPr="000744F5" w:rsidRDefault="00B926C3" w:rsidP="000744F5">
      <w:pPr>
        <w:pStyle w:val="a3"/>
        <w:numPr>
          <w:ilvl w:val="0"/>
          <w:numId w:val="43"/>
        </w:numPr>
        <w:ind w:left="0" w:firstLine="567"/>
        <w:jc w:val="both"/>
        <w:rPr>
          <w:rFonts w:ascii="Times New Roman" w:hAnsi="Times New Roman"/>
          <w:color w:val="000000"/>
          <w:sz w:val="24"/>
          <w:szCs w:val="24"/>
        </w:rPr>
      </w:pPr>
      <w:r w:rsidRPr="000744F5">
        <w:rPr>
          <w:rFonts w:ascii="Times New Roman" w:hAnsi="Times New Roman"/>
          <w:color w:val="000000"/>
          <w:sz w:val="24"/>
          <w:szCs w:val="24"/>
        </w:rPr>
        <w:t>необходимо формировать системные представления обучающихся о языковых явлениях и их многофункциональности как грамматических, лексических, коммуникативных и эстетических феноменов;</w:t>
      </w:r>
    </w:p>
    <w:p w:rsidR="00B926C3" w:rsidRPr="000744F5" w:rsidRDefault="00B926C3" w:rsidP="000744F5">
      <w:pPr>
        <w:pStyle w:val="a3"/>
        <w:numPr>
          <w:ilvl w:val="0"/>
          <w:numId w:val="43"/>
        </w:numPr>
        <w:ind w:left="0" w:firstLine="567"/>
        <w:jc w:val="both"/>
        <w:rPr>
          <w:rFonts w:ascii="Times New Roman" w:hAnsi="Times New Roman"/>
          <w:color w:val="000000"/>
          <w:sz w:val="24"/>
          <w:szCs w:val="24"/>
        </w:rPr>
      </w:pPr>
      <w:r w:rsidRPr="000744F5">
        <w:rPr>
          <w:rFonts w:ascii="Times New Roman" w:hAnsi="Times New Roman"/>
          <w:color w:val="000000"/>
          <w:sz w:val="24"/>
          <w:szCs w:val="24"/>
        </w:rPr>
        <w:t>проводить на уроках русского языка систематическую работу с текстами различных стилей (художественного, публицистического, научно-популярного и т.д.);</w:t>
      </w:r>
    </w:p>
    <w:p w:rsidR="00B926C3" w:rsidRPr="000744F5" w:rsidRDefault="00B926C3" w:rsidP="000744F5">
      <w:pPr>
        <w:pStyle w:val="a3"/>
        <w:numPr>
          <w:ilvl w:val="0"/>
          <w:numId w:val="43"/>
        </w:numPr>
        <w:ind w:left="0" w:firstLine="567"/>
        <w:jc w:val="both"/>
        <w:rPr>
          <w:rFonts w:ascii="Times New Roman" w:hAnsi="Times New Roman"/>
          <w:color w:val="000000"/>
          <w:sz w:val="24"/>
          <w:szCs w:val="24"/>
        </w:rPr>
      </w:pPr>
      <w:r w:rsidRPr="000744F5">
        <w:rPr>
          <w:rFonts w:ascii="Times New Roman" w:hAnsi="Times New Roman"/>
          <w:color w:val="000000"/>
          <w:sz w:val="24"/>
          <w:szCs w:val="24"/>
        </w:rPr>
        <w:t>учить понимать, анализировать, интерпретировать текст в знакомой и незнакомой познавательных ситуациях;</w:t>
      </w:r>
    </w:p>
    <w:p w:rsidR="00B926C3" w:rsidRPr="000744F5" w:rsidRDefault="00B926C3" w:rsidP="000744F5">
      <w:pPr>
        <w:pStyle w:val="a3"/>
        <w:numPr>
          <w:ilvl w:val="0"/>
          <w:numId w:val="43"/>
        </w:numPr>
        <w:ind w:left="0" w:firstLine="567"/>
        <w:jc w:val="both"/>
        <w:rPr>
          <w:rFonts w:ascii="Times New Roman" w:hAnsi="Times New Roman"/>
          <w:color w:val="000000"/>
          <w:sz w:val="24"/>
          <w:szCs w:val="24"/>
        </w:rPr>
      </w:pPr>
      <w:r w:rsidRPr="000744F5">
        <w:rPr>
          <w:rFonts w:ascii="Times New Roman" w:hAnsi="Times New Roman"/>
          <w:color w:val="000000"/>
          <w:sz w:val="24"/>
          <w:szCs w:val="24"/>
        </w:rPr>
        <w:t>совершенствовать систему работы по развитию речи обучающихся, направленную на формирование умения оперировать информацией, используя различные приемы сжатия текста, умения устанавливать межфразную связь в сжатом тексте, умение аргументировать собственную позицию по данной проблеме, умение отбирать и использовать необходимые языковые средства в зависимости от замысла высказывания;</w:t>
      </w:r>
    </w:p>
    <w:p w:rsidR="00B926C3" w:rsidRPr="000744F5" w:rsidRDefault="00B926C3" w:rsidP="000744F5">
      <w:pPr>
        <w:pStyle w:val="a3"/>
        <w:numPr>
          <w:ilvl w:val="0"/>
          <w:numId w:val="43"/>
        </w:numPr>
        <w:ind w:left="0" w:firstLine="567"/>
        <w:jc w:val="both"/>
        <w:rPr>
          <w:rFonts w:ascii="Times New Roman" w:hAnsi="Times New Roman"/>
          <w:color w:val="000000"/>
          <w:sz w:val="24"/>
          <w:szCs w:val="24"/>
        </w:rPr>
      </w:pPr>
      <w:r w:rsidRPr="000744F5">
        <w:rPr>
          <w:rFonts w:ascii="Times New Roman" w:hAnsi="Times New Roman"/>
          <w:color w:val="000000"/>
          <w:sz w:val="24"/>
          <w:szCs w:val="24"/>
        </w:rPr>
        <w:t>усилить работу по изучению морфологии и орфографии, синтаксиса и пунктуации;</w:t>
      </w:r>
    </w:p>
    <w:p w:rsidR="00B926C3" w:rsidRPr="000744F5" w:rsidRDefault="00B926C3" w:rsidP="000744F5">
      <w:pPr>
        <w:pStyle w:val="a3"/>
        <w:numPr>
          <w:ilvl w:val="0"/>
          <w:numId w:val="43"/>
        </w:numPr>
        <w:ind w:left="0" w:firstLine="567"/>
        <w:jc w:val="both"/>
        <w:rPr>
          <w:rFonts w:ascii="Times New Roman" w:hAnsi="Times New Roman"/>
          <w:color w:val="000000"/>
          <w:sz w:val="24"/>
          <w:szCs w:val="24"/>
        </w:rPr>
      </w:pPr>
      <w:r w:rsidRPr="000744F5">
        <w:rPr>
          <w:rFonts w:ascii="Times New Roman" w:hAnsi="Times New Roman"/>
          <w:color w:val="000000"/>
          <w:sz w:val="24"/>
          <w:szCs w:val="24"/>
        </w:rPr>
        <w:t>систематически проводить работу с обучающимися над пополнением словарного запаса школьников;</w:t>
      </w:r>
    </w:p>
    <w:p w:rsidR="00B926C3" w:rsidRPr="000744F5" w:rsidRDefault="00B926C3" w:rsidP="000744F5">
      <w:pPr>
        <w:pStyle w:val="a3"/>
        <w:numPr>
          <w:ilvl w:val="0"/>
          <w:numId w:val="43"/>
        </w:numPr>
        <w:ind w:left="0" w:firstLine="567"/>
        <w:jc w:val="both"/>
        <w:rPr>
          <w:rFonts w:ascii="Times New Roman" w:hAnsi="Times New Roman"/>
          <w:color w:val="000000"/>
          <w:sz w:val="24"/>
          <w:szCs w:val="24"/>
        </w:rPr>
      </w:pPr>
      <w:r w:rsidRPr="000744F5">
        <w:rPr>
          <w:rFonts w:ascii="Times New Roman" w:hAnsi="Times New Roman"/>
          <w:color w:val="000000"/>
          <w:sz w:val="24"/>
          <w:szCs w:val="24"/>
        </w:rPr>
        <w:t>на уроках русского языка особое внимание уделять работе над созданием самостоятельных письменных высказываний обучающихся, работе над композиционным построением сочинений различных функционально-смысловых типов речи, особенно над композиционным построением сочинения-рассуждения.</w:t>
      </w:r>
    </w:p>
    <w:p w:rsidR="00B926C3" w:rsidRPr="00101B43" w:rsidRDefault="00B926C3" w:rsidP="005D4E3E">
      <w:pPr>
        <w:spacing w:line="276" w:lineRule="auto"/>
        <w:ind w:firstLine="709"/>
        <w:jc w:val="both"/>
        <w:rPr>
          <w:color w:val="000000"/>
        </w:rPr>
      </w:pPr>
      <w:r w:rsidRPr="00101B43">
        <w:rPr>
          <w:color w:val="000000"/>
        </w:rPr>
        <w:t xml:space="preserve">Систематическое выполнение заданий </w:t>
      </w:r>
      <w:r w:rsidR="00AE7330" w:rsidRPr="00101B43">
        <w:rPr>
          <w:color w:val="000000"/>
        </w:rPr>
        <w:t>«</w:t>
      </w:r>
      <w:r w:rsidRPr="00101B43">
        <w:rPr>
          <w:color w:val="000000"/>
        </w:rPr>
        <w:t>Открытого банка ОГЭ</w:t>
      </w:r>
      <w:r w:rsidR="00AE7330" w:rsidRPr="00101B43">
        <w:rPr>
          <w:color w:val="000000"/>
        </w:rPr>
        <w:t>»</w:t>
      </w:r>
      <w:r w:rsidRPr="00101B43">
        <w:rPr>
          <w:color w:val="000000"/>
        </w:rPr>
        <w:t xml:space="preserve"> необходимо для формирования устойчивых навыков письма, но его нужно сочетать с фундаментальной подготовкой, позволяющей сформировать у обучающихся универсальные учебные действия, способствующие более эффективному усвоению изучаемых вопросов.</w:t>
      </w:r>
    </w:p>
    <w:p w:rsidR="00B926C3" w:rsidRPr="00101B43" w:rsidRDefault="00B926C3" w:rsidP="005D4E3E">
      <w:pPr>
        <w:spacing w:line="276" w:lineRule="auto"/>
        <w:ind w:firstLine="709"/>
        <w:jc w:val="both"/>
        <w:rPr>
          <w:color w:val="000000"/>
        </w:rPr>
      </w:pPr>
      <w:r w:rsidRPr="00101B43">
        <w:rPr>
          <w:color w:val="000000"/>
        </w:rPr>
        <w:t>Наблюдение, анализ, выводы – это те приемы, к которым следует прибегать, изучая закономерности синтаксических связей слов и отражение этих закономерностей в пунктуации, так как только единство смыслового наполнения и структурного выражения синтаксических единиц разных уровней обеспечивает правильную постановку знаков препинания. Предложения, которые предлагаются для анализа, должны заставлять учеников размышлять, выдвигать гипотезы, приходить к пониманию, какую роль та или иная синтаксическая единица играет в передаче смысла высказывания. Таким образом, в курсе русского языка в основной школе большое внимание уделяется теоретической составляющей в освоении синтаксиса. Усиление практической направленности обучения русскому языку и соединение теории с практикой может быть достигнуто при внедрении в учебный процесс практико-ориентированных подходов и приемов обучения</w:t>
      </w:r>
      <w:r w:rsidR="00CC1989" w:rsidRPr="00101B43">
        <w:rPr>
          <w:color w:val="000000"/>
        </w:rPr>
        <w:t>, о чём уже говорилось выше</w:t>
      </w:r>
      <w:r w:rsidRPr="00101B43">
        <w:rPr>
          <w:color w:val="000000"/>
        </w:rPr>
        <w:t>.</w:t>
      </w:r>
    </w:p>
    <w:p w:rsidR="00B926C3" w:rsidRPr="00101B43" w:rsidRDefault="00B926C3" w:rsidP="005D4E3E">
      <w:pPr>
        <w:spacing w:line="276" w:lineRule="auto"/>
        <w:ind w:firstLine="709"/>
        <w:jc w:val="both"/>
        <w:rPr>
          <w:color w:val="000000"/>
        </w:rPr>
      </w:pPr>
    </w:p>
    <w:p w:rsidR="006D7028" w:rsidRPr="00B06846" w:rsidRDefault="00C611B1" w:rsidP="00B06846">
      <w:pPr>
        <w:pStyle w:val="a3"/>
        <w:spacing w:after="0"/>
        <w:ind w:left="284"/>
        <w:jc w:val="both"/>
        <w:rPr>
          <w:rFonts w:ascii="Times New Roman" w:eastAsia="Times New Roman" w:hAnsi="Times New Roman"/>
          <w:b/>
          <w:bCs/>
          <w:i/>
          <w:iCs/>
          <w:color w:val="000000"/>
          <w:sz w:val="28"/>
          <w:szCs w:val="28"/>
          <w:u w:val="single"/>
          <w:lang w:eastAsia="ru-RU"/>
        </w:rPr>
      </w:pPr>
      <w:r>
        <w:rPr>
          <w:rFonts w:ascii="Times New Roman" w:eastAsia="Times New Roman" w:hAnsi="Times New Roman"/>
          <w:b/>
          <w:bCs/>
          <w:i/>
          <w:iCs/>
          <w:color w:val="000000"/>
          <w:sz w:val="28"/>
          <w:szCs w:val="28"/>
          <w:u w:val="single"/>
          <w:lang w:eastAsia="ru-RU"/>
        </w:rPr>
        <w:lastRenderedPageBreak/>
        <w:t>Организациям,</w:t>
      </w:r>
      <w:r w:rsidR="00B06846" w:rsidRPr="00B06846">
        <w:rPr>
          <w:rFonts w:ascii="Times New Roman" w:eastAsia="Times New Roman" w:hAnsi="Times New Roman"/>
          <w:b/>
          <w:bCs/>
          <w:i/>
          <w:iCs/>
          <w:color w:val="000000"/>
          <w:sz w:val="28"/>
          <w:szCs w:val="28"/>
          <w:u w:val="single"/>
          <w:lang w:eastAsia="ru-RU"/>
        </w:rPr>
        <w:t xml:space="preserve"> </w:t>
      </w:r>
      <w:r w:rsidR="006D7028" w:rsidRPr="00B06846">
        <w:rPr>
          <w:rFonts w:ascii="Times New Roman" w:eastAsia="Times New Roman" w:hAnsi="Times New Roman"/>
          <w:b/>
          <w:bCs/>
          <w:i/>
          <w:iCs/>
          <w:color w:val="000000"/>
          <w:sz w:val="28"/>
          <w:szCs w:val="28"/>
          <w:u w:val="single"/>
          <w:lang w:eastAsia="ru-RU"/>
        </w:rPr>
        <w:t>реализующим программы профессионального развития учителей</w:t>
      </w:r>
    </w:p>
    <w:p w:rsidR="00B21470" w:rsidRPr="00A435D4" w:rsidRDefault="00B21470" w:rsidP="005D4E3E">
      <w:pPr>
        <w:spacing w:line="276" w:lineRule="auto"/>
        <w:ind w:firstLine="709"/>
        <w:jc w:val="both"/>
        <w:rPr>
          <w:b/>
          <w:i/>
          <w:color w:val="000000"/>
        </w:rPr>
      </w:pPr>
      <w:r w:rsidRPr="00A435D4">
        <w:rPr>
          <w:b/>
          <w:i/>
          <w:color w:val="000000"/>
        </w:rPr>
        <w:t>В области организационно-подготовительных мероприятий</w:t>
      </w:r>
    </w:p>
    <w:p w:rsidR="00B21470" w:rsidRPr="00A435D4" w:rsidRDefault="00B21470" w:rsidP="005D4E3E">
      <w:pPr>
        <w:spacing w:line="276" w:lineRule="auto"/>
        <w:ind w:firstLine="709"/>
        <w:jc w:val="both"/>
        <w:rPr>
          <w:color w:val="000000"/>
        </w:rPr>
      </w:pPr>
      <w:r w:rsidRPr="00A435D4">
        <w:rPr>
          <w:color w:val="000000"/>
        </w:rPr>
        <w:t>В перечень организационно-подготовительных мероприятий</w:t>
      </w:r>
      <w:r w:rsidR="008D6D5E" w:rsidRPr="00A435D4">
        <w:rPr>
          <w:color w:val="000000"/>
        </w:rPr>
        <w:t xml:space="preserve"> ГАУ ДПО РО ИРО</w:t>
      </w:r>
      <w:r w:rsidRPr="00A435D4">
        <w:rPr>
          <w:color w:val="000000"/>
        </w:rPr>
        <w:t xml:space="preserve"> мож</w:t>
      </w:r>
      <w:r w:rsidR="008D6D5E" w:rsidRPr="00A435D4">
        <w:rPr>
          <w:color w:val="000000"/>
        </w:rPr>
        <w:t>но</w:t>
      </w:r>
      <w:r w:rsidRPr="00A435D4">
        <w:rPr>
          <w:color w:val="000000"/>
        </w:rPr>
        <w:t xml:space="preserve"> включить:</w:t>
      </w:r>
    </w:p>
    <w:p w:rsidR="00B21470" w:rsidRPr="00A435D4" w:rsidRDefault="00B21470" w:rsidP="005D4E3E">
      <w:pPr>
        <w:spacing w:line="276" w:lineRule="auto"/>
        <w:ind w:firstLine="709"/>
        <w:jc w:val="both"/>
        <w:rPr>
          <w:color w:val="000000"/>
        </w:rPr>
      </w:pPr>
      <w:r w:rsidRPr="00A435D4">
        <w:rPr>
          <w:color w:val="000000"/>
        </w:rPr>
        <w:t>- анализ профессиональных дефицитов педагогических работников, реализующих обновленный ФГОС ООО в процессе подготовки к ГИА-9 по русскому языку в текущем году;</w:t>
      </w:r>
    </w:p>
    <w:p w:rsidR="00B21470" w:rsidRPr="00A435D4" w:rsidRDefault="00B21470" w:rsidP="005D4E3E">
      <w:pPr>
        <w:spacing w:line="276" w:lineRule="auto"/>
        <w:ind w:firstLine="709"/>
        <w:jc w:val="both"/>
        <w:rPr>
          <w:color w:val="000000"/>
        </w:rPr>
      </w:pPr>
      <w:r w:rsidRPr="00A435D4">
        <w:rPr>
          <w:color w:val="000000"/>
        </w:rPr>
        <w:t>- выявление потребности в курсовой подготовке и ее организацию;</w:t>
      </w:r>
    </w:p>
    <w:p w:rsidR="00B21470" w:rsidRPr="00A435D4" w:rsidRDefault="00B21470" w:rsidP="005D4E3E">
      <w:pPr>
        <w:spacing w:line="276" w:lineRule="auto"/>
        <w:ind w:firstLine="709"/>
        <w:jc w:val="both"/>
        <w:rPr>
          <w:color w:val="000000"/>
        </w:rPr>
      </w:pPr>
      <w:r w:rsidRPr="00A435D4">
        <w:rPr>
          <w:color w:val="000000"/>
        </w:rPr>
        <w:t>- проектирование плана мероприятий с педагогами по ликвидации профессиональных дефицитов, включая разработку и прохождение индивидуальных образовательных маршрутов;</w:t>
      </w:r>
    </w:p>
    <w:p w:rsidR="00B21470" w:rsidRPr="00101B43" w:rsidRDefault="00B21470" w:rsidP="005D4E3E">
      <w:pPr>
        <w:spacing w:line="276" w:lineRule="auto"/>
        <w:ind w:firstLine="709"/>
        <w:jc w:val="both"/>
        <w:rPr>
          <w:color w:val="000000"/>
        </w:rPr>
      </w:pPr>
      <w:r w:rsidRPr="00A435D4">
        <w:rPr>
          <w:color w:val="000000"/>
        </w:rPr>
        <w:t>- проектирование сопровождения профессиональной деятельности молодых специалистов, столкнувшихся с проблемой подготовки к ОГЭ по русскому языку.</w:t>
      </w:r>
    </w:p>
    <w:p w:rsidR="00B21470" w:rsidRPr="00782998" w:rsidRDefault="00B21470" w:rsidP="005D4E3E">
      <w:pPr>
        <w:spacing w:line="276" w:lineRule="auto"/>
        <w:ind w:firstLine="709"/>
        <w:jc w:val="both"/>
        <w:rPr>
          <w:b/>
          <w:i/>
          <w:color w:val="000000"/>
        </w:rPr>
      </w:pPr>
      <w:r w:rsidRPr="00782998">
        <w:rPr>
          <w:b/>
          <w:i/>
          <w:color w:val="000000"/>
        </w:rPr>
        <w:t>В области информационного сопровождения</w:t>
      </w:r>
    </w:p>
    <w:p w:rsidR="00B21470" w:rsidRPr="00101B43" w:rsidRDefault="00B21470" w:rsidP="005D4E3E">
      <w:pPr>
        <w:spacing w:line="276" w:lineRule="auto"/>
        <w:ind w:firstLine="709"/>
        <w:jc w:val="both"/>
        <w:rPr>
          <w:color w:val="000000"/>
        </w:rPr>
      </w:pPr>
      <w:r w:rsidRPr="00A435D4">
        <w:rPr>
          <w:color w:val="000000"/>
        </w:rPr>
        <w:t>Минимальное информационное сопровождение по вопросам ГИА-9 в течение учебного года может включать один семинар (вебинар, заседание методического объединения, иное мероприятие) в полугодие и несколько дополнительных консультаций, на которых сотрудники ГАУ ДПО РО ИРО информируют об изменениях ФГОС общего образования, вошедших в КИМы ОГЭ текущего года; о содержании учебно-методической документации, представленной в федеральных образовательных программах и связанной с ОГЭ; о порядке проведения процедуры государственной итоговой аттестации и др.</w:t>
      </w:r>
    </w:p>
    <w:p w:rsidR="00B21470" w:rsidRPr="00101B43" w:rsidRDefault="00B21470" w:rsidP="005D4E3E">
      <w:pPr>
        <w:spacing w:line="276" w:lineRule="auto"/>
        <w:ind w:firstLine="709"/>
        <w:jc w:val="both"/>
        <w:rPr>
          <w:color w:val="000000"/>
        </w:rPr>
      </w:pPr>
      <w:r w:rsidRPr="00A435D4">
        <w:rPr>
          <w:color w:val="000000"/>
        </w:rPr>
        <w:t>В рамках информационного сопровождения сотрудники ГАУ ДПО РО ИРО могут сообщать об изменении плана научно-методического сопровождения, рассылать циклограмму работы на месяц (по дням и неделям), анонсы предстоящих мероприятий (стажировок, мастер-классов, семинаров, региональных научно-практических конференций, педагогических чтений, вебинаров по проблемам введения обновленных ФГОС ООО, нашедших отражение в содержании КИМов по предмету, дистанционных консультаций, выездов в образовательные организации). Целесообразно оформить и разместить актуальную информацию с графиками вышеназванных мероприятий на официальном сайте ГАУ ДПО РО ИРО,</w:t>
      </w:r>
      <w:r w:rsidR="00C611B1">
        <w:rPr>
          <w:b/>
          <w:bCs/>
          <w:color w:val="000000"/>
        </w:rPr>
        <w:t xml:space="preserve"> </w:t>
      </w:r>
      <w:r w:rsidRPr="00A435D4">
        <w:rPr>
          <w:color w:val="000000"/>
        </w:rPr>
        <w:t xml:space="preserve">в социальных сетях и Telegram-канале, поэтому </w:t>
      </w:r>
      <w:r w:rsidR="003F32CD" w:rsidRPr="00A435D4">
        <w:rPr>
          <w:color w:val="000000"/>
        </w:rPr>
        <w:t>сотрудн</w:t>
      </w:r>
      <w:r w:rsidR="00A435D4" w:rsidRPr="00A435D4">
        <w:rPr>
          <w:color w:val="000000"/>
        </w:rPr>
        <w:t>и</w:t>
      </w:r>
      <w:r w:rsidR="003F32CD" w:rsidRPr="00A435D4">
        <w:rPr>
          <w:color w:val="000000"/>
        </w:rPr>
        <w:t>к</w:t>
      </w:r>
      <w:r w:rsidR="00A435D4" w:rsidRPr="00A435D4">
        <w:rPr>
          <w:color w:val="000000"/>
        </w:rPr>
        <w:t>а</w:t>
      </w:r>
      <w:r w:rsidR="003F32CD" w:rsidRPr="00A435D4">
        <w:rPr>
          <w:color w:val="000000"/>
        </w:rPr>
        <w:t xml:space="preserve">м ГАУ ДПО РО ИРО необходимо включать </w:t>
      </w:r>
      <w:r w:rsidRPr="00A435D4">
        <w:rPr>
          <w:color w:val="000000"/>
        </w:rPr>
        <w:t>в план научно-методического сопровождения подготовку информационных материалов для размещения на сайтах, рассылки, публикации в соцсетях, демонстрации на вебинарах. Расширить информационное сопровождение педагогов и сделать его действительно адресным можно, изучив запросы учителей.</w:t>
      </w:r>
    </w:p>
    <w:p w:rsidR="00B21470" w:rsidRPr="00F6224D" w:rsidRDefault="00B21470" w:rsidP="005D4E3E">
      <w:pPr>
        <w:spacing w:line="276" w:lineRule="auto"/>
        <w:ind w:firstLine="709"/>
        <w:jc w:val="both"/>
        <w:rPr>
          <w:b/>
          <w:i/>
          <w:color w:val="000000"/>
        </w:rPr>
      </w:pPr>
      <w:r w:rsidRPr="00F6224D">
        <w:rPr>
          <w:b/>
          <w:i/>
          <w:color w:val="000000"/>
        </w:rPr>
        <w:t>В области методического сопровождения</w:t>
      </w:r>
    </w:p>
    <w:p w:rsidR="00B21470" w:rsidRPr="00F6224D" w:rsidRDefault="00B21470" w:rsidP="005D4E3E">
      <w:pPr>
        <w:spacing w:line="276" w:lineRule="auto"/>
        <w:ind w:firstLine="709"/>
        <w:jc w:val="both"/>
        <w:rPr>
          <w:color w:val="000000"/>
        </w:rPr>
      </w:pPr>
      <w:r w:rsidRPr="00F6224D">
        <w:rPr>
          <w:color w:val="000000"/>
        </w:rPr>
        <w:t>Первостепенными задачами,</w:t>
      </w:r>
      <w:r w:rsidR="003F32CD" w:rsidRPr="00F6224D">
        <w:rPr>
          <w:color w:val="000000"/>
        </w:rPr>
        <w:t xml:space="preserve"> стоящими перед ГАУ ДПО РО ИРО</w:t>
      </w:r>
      <w:r w:rsidR="003F32CD" w:rsidRPr="00F6224D">
        <w:rPr>
          <w:bCs/>
          <w:color w:val="000000"/>
        </w:rPr>
        <w:t>,</w:t>
      </w:r>
      <w:r w:rsidR="003F32CD" w:rsidRPr="00F6224D">
        <w:rPr>
          <w:b/>
          <w:bCs/>
          <w:color w:val="000000"/>
        </w:rPr>
        <w:t xml:space="preserve"> </w:t>
      </w:r>
      <w:r w:rsidRPr="00F6224D">
        <w:rPr>
          <w:color w:val="000000"/>
        </w:rPr>
        <w:t>выстраивающего адресное научно-методическое сопровождение педагогов по подготовке педагогических кадров к ГИА-9 на основе внедрения обновленных ФГОС, являются:</w:t>
      </w:r>
    </w:p>
    <w:p w:rsidR="00B21470" w:rsidRPr="00F6224D" w:rsidRDefault="00B21470" w:rsidP="005D4E3E">
      <w:pPr>
        <w:spacing w:line="276" w:lineRule="auto"/>
        <w:ind w:firstLine="709"/>
        <w:jc w:val="both"/>
        <w:rPr>
          <w:color w:val="000000"/>
        </w:rPr>
      </w:pPr>
      <w:r w:rsidRPr="00F6224D">
        <w:rPr>
          <w:color w:val="000000"/>
        </w:rPr>
        <w:t>- методическое обеспечение процессов обучения и воспитания;</w:t>
      </w:r>
    </w:p>
    <w:p w:rsidR="00B21470" w:rsidRPr="00F6224D" w:rsidRDefault="00B21470" w:rsidP="005D4E3E">
      <w:pPr>
        <w:spacing w:line="276" w:lineRule="auto"/>
        <w:ind w:firstLine="709"/>
        <w:jc w:val="both"/>
        <w:rPr>
          <w:color w:val="000000"/>
        </w:rPr>
      </w:pPr>
      <w:r w:rsidRPr="00F6224D">
        <w:rPr>
          <w:color w:val="000000"/>
        </w:rPr>
        <w:t>- разработка учебных, научно-методических и дидактических материалов;</w:t>
      </w:r>
    </w:p>
    <w:p w:rsidR="00B21470" w:rsidRPr="00F6224D" w:rsidRDefault="00B21470" w:rsidP="005D4E3E">
      <w:pPr>
        <w:spacing w:line="276" w:lineRule="auto"/>
        <w:ind w:firstLine="709"/>
        <w:jc w:val="both"/>
        <w:rPr>
          <w:color w:val="000000"/>
        </w:rPr>
      </w:pPr>
      <w:r w:rsidRPr="00F6224D">
        <w:rPr>
          <w:color w:val="000000"/>
        </w:rPr>
        <w:t>- обеспечение высокого методического уровня проведения всех видов занятий, направленных на подготовку обучающихся к ОГЭ по предмету;</w:t>
      </w:r>
    </w:p>
    <w:p w:rsidR="00B21470" w:rsidRPr="00F6224D" w:rsidRDefault="00B21470" w:rsidP="005D4E3E">
      <w:pPr>
        <w:spacing w:line="276" w:lineRule="auto"/>
        <w:ind w:firstLine="709"/>
        <w:jc w:val="both"/>
        <w:rPr>
          <w:color w:val="000000"/>
        </w:rPr>
      </w:pPr>
      <w:r w:rsidRPr="00F6224D">
        <w:rPr>
          <w:color w:val="000000"/>
        </w:rPr>
        <w:lastRenderedPageBreak/>
        <w:t>- приведение методического обеспечения учебных предметов (курсов, дисциплин (модулей) в соответствие с методическими требованиями, предъявляемыми к документам в сфере образования, учебным планам, программам, спецификации, кодификатору, демоверсии ОГЭ текущего года;</w:t>
      </w:r>
    </w:p>
    <w:p w:rsidR="00B21470" w:rsidRPr="00F6224D" w:rsidRDefault="00B21470" w:rsidP="005D4E3E">
      <w:pPr>
        <w:spacing w:line="276" w:lineRule="auto"/>
        <w:ind w:firstLine="709"/>
        <w:jc w:val="both"/>
        <w:rPr>
          <w:color w:val="000000"/>
        </w:rPr>
      </w:pPr>
      <w:r w:rsidRPr="00F6224D">
        <w:rPr>
          <w:color w:val="000000"/>
        </w:rPr>
        <w:t>- методическое сопровождение педагогов, имеющих профессиональные затруднения и дефициты в процессе подготовки к ГИА-9 по предмету;</w:t>
      </w:r>
    </w:p>
    <w:p w:rsidR="00B21470" w:rsidRPr="00F6224D" w:rsidRDefault="00B21470" w:rsidP="005D4E3E">
      <w:pPr>
        <w:spacing w:line="276" w:lineRule="auto"/>
        <w:ind w:firstLine="709"/>
        <w:jc w:val="both"/>
        <w:rPr>
          <w:color w:val="000000"/>
        </w:rPr>
      </w:pPr>
      <w:r w:rsidRPr="00F6224D">
        <w:rPr>
          <w:color w:val="000000"/>
        </w:rPr>
        <w:t>- выявление, изучение, обобщение и распространение передового педагогического опыта по данной проблеме;</w:t>
      </w:r>
    </w:p>
    <w:p w:rsidR="00B21470" w:rsidRPr="00F6224D" w:rsidRDefault="00B21470" w:rsidP="005D4E3E">
      <w:pPr>
        <w:spacing w:line="276" w:lineRule="auto"/>
        <w:ind w:firstLine="709"/>
        <w:jc w:val="both"/>
        <w:rPr>
          <w:color w:val="000000"/>
        </w:rPr>
      </w:pPr>
      <w:r w:rsidRPr="00F6224D">
        <w:rPr>
          <w:color w:val="000000"/>
        </w:rPr>
        <w:t>- помощь педагогическим работникам в обобщении и презентации своего опыта работы в контексте подготовки к ОГЭ по предмету;</w:t>
      </w:r>
    </w:p>
    <w:p w:rsidR="00B21470" w:rsidRPr="00F6224D" w:rsidRDefault="00B21470" w:rsidP="005D4E3E">
      <w:pPr>
        <w:spacing w:line="276" w:lineRule="auto"/>
        <w:ind w:firstLine="709"/>
        <w:jc w:val="both"/>
        <w:rPr>
          <w:color w:val="000000"/>
        </w:rPr>
      </w:pPr>
      <w:r w:rsidRPr="00F6224D">
        <w:rPr>
          <w:color w:val="000000"/>
        </w:rPr>
        <w:t>- повышение качества проведения учебных занятий на основе внедрения новых педагогических технологий, способствующих качественной подготовке к ГИА-9;</w:t>
      </w:r>
    </w:p>
    <w:p w:rsidR="00B21470" w:rsidRPr="00F6224D" w:rsidRDefault="00B21470" w:rsidP="005D4E3E">
      <w:pPr>
        <w:spacing w:line="276" w:lineRule="auto"/>
        <w:ind w:firstLine="709"/>
        <w:jc w:val="both"/>
        <w:rPr>
          <w:color w:val="000000"/>
        </w:rPr>
      </w:pPr>
      <w:r w:rsidRPr="00F6224D">
        <w:rPr>
          <w:color w:val="000000"/>
        </w:rPr>
        <w:t>- анализ, апробация и внедрение нового методического обеспечения образовательного процесса;</w:t>
      </w:r>
    </w:p>
    <w:p w:rsidR="00B21470" w:rsidRPr="00F6224D" w:rsidRDefault="00B21470" w:rsidP="005D4E3E">
      <w:pPr>
        <w:spacing w:line="276" w:lineRule="auto"/>
        <w:ind w:firstLine="709"/>
        <w:jc w:val="both"/>
        <w:rPr>
          <w:color w:val="000000"/>
        </w:rPr>
      </w:pPr>
      <w:r w:rsidRPr="00F6224D">
        <w:rPr>
          <w:color w:val="000000"/>
        </w:rPr>
        <w:t>- организация взаимодействия с ОО в целях обмена опытом и передовыми технологиями в сфере образования.</w:t>
      </w:r>
    </w:p>
    <w:p w:rsidR="00B21470" w:rsidRPr="006464F3" w:rsidRDefault="00B21470" w:rsidP="005D4E3E">
      <w:pPr>
        <w:spacing w:line="276" w:lineRule="auto"/>
        <w:ind w:firstLine="709"/>
        <w:jc w:val="both"/>
        <w:rPr>
          <w:b/>
          <w:i/>
          <w:color w:val="000000"/>
        </w:rPr>
      </w:pPr>
      <w:r w:rsidRPr="00F6224D">
        <w:rPr>
          <w:b/>
          <w:i/>
          <w:color w:val="000000"/>
        </w:rPr>
        <w:t>В обл</w:t>
      </w:r>
      <w:r w:rsidR="00F6224D" w:rsidRPr="00F6224D">
        <w:rPr>
          <w:b/>
          <w:i/>
          <w:color w:val="000000"/>
        </w:rPr>
        <w:t>асти аналитической деятельности</w:t>
      </w:r>
    </w:p>
    <w:p w:rsidR="00B21470" w:rsidRPr="00101B43" w:rsidRDefault="00B21470" w:rsidP="005D4E3E">
      <w:pPr>
        <w:spacing w:line="276" w:lineRule="auto"/>
        <w:ind w:firstLine="709"/>
        <w:jc w:val="both"/>
        <w:rPr>
          <w:color w:val="000000"/>
        </w:rPr>
      </w:pPr>
      <w:r w:rsidRPr="00F6224D">
        <w:rPr>
          <w:color w:val="000000"/>
        </w:rPr>
        <w:t xml:space="preserve">Аналитическая деятельность </w:t>
      </w:r>
      <w:r w:rsidR="003F32CD" w:rsidRPr="00F6224D">
        <w:rPr>
          <w:color w:val="000000"/>
        </w:rPr>
        <w:t xml:space="preserve">ГАУ ДПО РО ИРО </w:t>
      </w:r>
      <w:r w:rsidRPr="00F6224D">
        <w:rPr>
          <w:color w:val="000000"/>
        </w:rPr>
        <w:t>в области ГИА-9 включает три компонента:</w:t>
      </w:r>
    </w:p>
    <w:p w:rsidR="00B21470" w:rsidRPr="00101B43" w:rsidRDefault="00B21470" w:rsidP="005D4E3E">
      <w:pPr>
        <w:spacing w:line="276" w:lineRule="auto"/>
        <w:ind w:firstLine="709"/>
        <w:jc w:val="both"/>
        <w:rPr>
          <w:color w:val="000000"/>
        </w:rPr>
      </w:pPr>
      <w:r w:rsidRPr="00101B43">
        <w:rPr>
          <w:color w:val="000000"/>
        </w:rPr>
        <w:t>1</w:t>
      </w:r>
      <w:r>
        <w:rPr>
          <w:color w:val="000000"/>
        </w:rPr>
        <w:t>) </w:t>
      </w:r>
      <w:r w:rsidRPr="00101B43">
        <w:rPr>
          <w:color w:val="000000"/>
        </w:rPr>
        <w:t>Выявление уровня готовности учителей к внедрению содержания обновленного ФГОС ООО в КИМы ОГЭ и проведение мониторинга подготовки рабочих программ, оценочных материалов и др. к ГИА-9 в текущем учебном году. Выявление профессиональных затруднений (дефицитов) рекомендуется провести до сентября 2024 г</w:t>
      </w:r>
      <w:r>
        <w:rPr>
          <w:color w:val="000000"/>
        </w:rPr>
        <w:t>ода</w:t>
      </w:r>
      <w:r w:rsidRPr="00101B43">
        <w:rPr>
          <w:color w:val="000000"/>
        </w:rPr>
        <w:t>, чтобы успеть оказать помощь педагогам в их деятельности по подготовке к ГИА-9 в следующем учебном году</w:t>
      </w:r>
      <w:r>
        <w:rPr>
          <w:color w:val="000000"/>
        </w:rPr>
        <w:t>.</w:t>
      </w:r>
    </w:p>
    <w:p w:rsidR="00B21470" w:rsidRPr="00101B43" w:rsidRDefault="00B21470" w:rsidP="005D4E3E">
      <w:pPr>
        <w:spacing w:line="276" w:lineRule="auto"/>
        <w:ind w:firstLine="709"/>
        <w:jc w:val="both"/>
        <w:rPr>
          <w:color w:val="000000"/>
        </w:rPr>
      </w:pPr>
      <w:r w:rsidRPr="00101B43">
        <w:rPr>
          <w:color w:val="000000"/>
        </w:rPr>
        <w:t>2</w:t>
      </w:r>
      <w:r>
        <w:rPr>
          <w:color w:val="000000"/>
        </w:rPr>
        <w:t>) </w:t>
      </w:r>
      <w:r w:rsidRPr="00101B43">
        <w:rPr>
          <w:color w:val="000000"/>
        </w:rPr>
        <w:t>Анализ и интерпретация результатов процедур оценки качества образовательной деятельности в контексте внедрения обновленных ФГОС ООО в течение учебного года, особенно качества подготовки и проведения уроков, нацеленных на ОГЭ, и последующая реализация рекомендаций по совершенствов</w:t>
      </w:r>
      <w:r>
        <w:rPr>
          <w:color w:val="000000"/>
        </w:rPr>
        <w:t>анию методик преподавания.</w:t>
      </w:r>
    </w:p>
    <w:p w:rsidR="00B21470" w:rsidRPr="00101B43" w:rsidRDefault="00B21470" w:rsidP="005D4E3E">
      <w:pPr>
        <w:spacing w:line="276" w:lineRule="auto"/>
        <w:ind w:firstLine="709"/>
        <w:jc w:val="both"/>
        <w:rPr>
          <w:color w:val="000000"/>
        </w:rPr>
      </w:pPr>
      <w:r w:rsidRPr="00101B43">
        <w:rPr>
          <w:color w:val="000000"/>
        </w:rPr>
        <w:t>3</w:t>
      </w:r>
      <w:r>
        <w:rPr>
          <w:color w:val="000000"/>
        </w:rPr>
        <w:t>) </w:t>
      </w:r>
      <w:r w:rsidRPr="00101B43">
        <w:rPr>
          <w:color w:val="000000"/>
        </w:rPr>
        <w:t>Планирование деятельности по корректировке направлений и форм методического сопровождения педагогов на основе результатов мониторинга в течение учебного года.</w:t>
      </w:r>
    </w:p>
    <w:p w:rsidR="00B21470" w:rsidRPr="006464F3" w:rsidRDefault="00B21470" w:rsidP="005D4E3E">
      <w:pPr>
        <w:spacing w:line="276" w:lineRule="auto"/>
        <w:ind w:firstLine="709"/>
        <w:jc w:val="both"/>
        <w:rPr>
          <w:color w:val="000000"/>
        </w:rPr>
      </w:pPr>
      <w:r w:rsidRPr="009144D7">
        <w:rPr>
          <w:color w:val="000000"/>
        </w:rPr>
        <w:t xml:space="preserve">Таким образом, </w:t>
      </w:r>
      <w:r w:rsidR="003F32CD" w:rsidRPr="009144D7">
        <w:rPr>
          <w:color w:val="000000"/>
        </w:rPr>
        <w:t>специалист</w:t>
      </w:r>
      <w:r w:rsidRPr="009144D7">
        <w:rPr>
          <w:color w:val="000000"/>
        </w:rPr>
        <w:t xml:space="preserve">, входящий в состав регионального методического актива и / или являющийся сотрудником </w:t>
      </w:r>
      <w:r w:rsidR="003F32CD" w:rsidRPr="009144D7">
        <w:rPr>
          <w:rFonts w:eastAsia="Times New Roman"/>
          <w:color w:val="000000"/>
        </w:rPr>
        <w:t>ГАУ ДПО РО ИРО</w:t>
      </w:r>
      <w:r w:rsidRPr="009144D7">
        <w:rPr>
          <w:color w:val="000000"/>
        </w:rPr>
        <w:t>, занимающийся сопровождением педагогических работников в процессе подготовки к ГИА-9, должен системно планировать деятельность по организации этого сопровождения, учитывая все направления, названные выше.</w:t>
      </w:r>
    </w:p>
    <w:p w:rsidR="009144D7" w:rsidRPr="006464F3" w:rsidRDefault="009144D7" w:rsidP="005D4E3E">
      <w:pPr>
        <w:spacing w:line="276" w:lineRule="auto"/>
        <w:ind w:firstLine="709"/>
        <w:jc w:val="both"/>
        <w:rPr>
          <w:color w:val="000000"/>
        </w:rPr>
      </w:pPr>
    </w:p>
    <w:p w:rsidR="00586B19" w:rsidRPr="00C611B1" w:rsidRDefault="00067FB3" w:rsidP="00C611B1">
      <w:pPr>
        <w:jc w:val="center"/>
        <w:rPr>
          <w:rFonts w:eastAsia="Times New Roman"/>
          <w:b/>
          <w:bCs/>
          <w:i/>
          <w:iCs/>
          <w:color w:val="000000"/>
          <w:u w:val="single"/>
        </w:rPr>
      </w:pPr>
      <w:r w:rsidRPr="00C611B1">
        <w:rPr>
          <w:rFonts w:eastAsia="Times New Roman"/>
          <w:b/>
          <w:bCs/>
          <w:i/>
          <w:iCs/>
          <w:color w:val="000000"/>
          <w:u w:val="single"/>
        </w:rPr>
        <w:t>Рекомендации м</w:t>
      </w:r>
      <w:r w:rsidR="00586B19" w:rsidRPr="00C611B1">
        <w:rPr>
          <w:rFonts w:eastAsia="Times New Roman"/>
          <w:b/>
          <w:bCs/>
          <w:i/>
          <w:iCs/>
          <w:color w:val="000000"/>
          <w:u w:val="single"/>
        </w:rPr>
        <w:t>униципальным органам управления образованием, муниципальным методическим службам (иным организациям, реализующим программы профе</w:t>
      </w:r>
      <w:r w:rsidR="009144D7" w:rsidRPr="00C611B1">
        <w:rPr>
          <w:rFonts w:eastAsia="Times New Roman"/>
          <w:b/>
          <w:bCs/>
          <w:i/>
          <w:iCs/>
          <w:color w:val="000000"/>
          <w:u w:val="single"/>
        </w:rPr>
        <w:t>ссионального развития учителей)</w:t>
      </w:r>
    </w:p>
    <w:p w:rsidR="00586B19" w:rsidRPr="009144D7" w:rsidRDefault="00586B19" w:rsidP="005D4E3E">
      <w:pPr>
        <w:spacing w:line="276" w:lineRule="auto"/>
        <w:ind w:firstLine="709"/>
        <w:jc w:val="both"/>
        <w:rPr>
          <w:color w:val="000000"/>
        </w:rPr>
      </w:pPr>
      <w:r w:rsidRPr="009144D7">
        <w:rPr>
          <w:color w:val="000000"/>
        </w:rPr>
        <w:t xml:space="preserve">Для организации информационно-разъяснительной работы в муниципальных органах управления образованием, городским и районным методическим службам необходимо ежегодно разрабатывать планы по </w:t>
      </w:r>
      <w:r w:rsidR="00CC1433" w:rsidRPr="009144D7">
        <w:rPr>
          <w:color w:val="000000"/>
        </w:rPr>
        <w:t>информационно-разъяснительной работе (</w:t>
      </w:r>
      <w:r w:rsidRPr="009144D7">
        <w:rPr>
          <w:color w:val="000000"/>
        </w:rPr>
        <w:t>ИРР</w:t>
      </w:r>
      <w:r w:rsidR="00CC1433" w:rsidRPr="009144D7">
        <w:rPr>
          <w:color w:val="000000"/>
        </w:rPr>
        <w:t>)</w:t>
      </w:r>
      <w:r w:rsidRPr="009144D7">
        <w:rPr>
          <w:color w:val="000000"/>
        </w:rPr>
        <w:t xml:space="preserve"> для подготовки и проведению ГИА-9 в ОО города или района.</w:t>
      </w:r>
    </w:p>
    <w:p w:rsidR="00586B19" w:rsidRPr="009144D7" w:rsidRDefault="00586B19" w:rsidP="005D4E3E">
      <w:pPr>
        <w:spacing w:line="276" w:lineRule="auto"/>
        <w:ind w:firstLine="709"/>
        <w:jc w:val="both"/>
        <w:rPr>
          <w:color w:val="000000"/>
        </w:rPr>
      </w:pPr>
      <w:r w:rsidRPr="009144D7">
        <w:rPr>
          <w:color w:val="000000"/>
        </w:rPr>
        <w:t>Кроме того, в МОУО</w:t>
      </w:r>
      <w:r w:rsidR="00CC1433" w:rsidRPr="009144D7">
        <w:rPr>
          <w:color w:val="000000"/>
        </w:rPr>
        <w:t>, РМК, ГМК</w:t>
      </w:r>
      <w:r w:rsidRPr="009144D7">
        <w:rPr>
          <w:color w:val="000000"/>
        </w:rPr>
        <w:t xml:space="preserve"> и в каждой ОО необходимо:</w:t>
      </w:r>
    </w:p>
    <w:p w:rsidR="00586B19" w:rsidRPr="009144D7" w:rsidRDefault="00586B19" w:rsidP="005D4E3E">
      <w:pPr>
        <w:spacing w:line="276" w:lineRule="auto"/>
        <w:ind w:firstLine="709"/>
        <w:jc w:val="both"/>
        <w:rPr>
          <w:color w:val="000000"/>
        </w:rPr>
      </w:pPr>
      <w:r w:rsidRPr="009144D7">
        <w:rPr>
          <w:color w:val="000000"/>
        </w:rPr>
        <w:lastRenderedPageBreak/>
        <w:t>-</w:t>
      </w:r>
      <w:r w:rsidR="002B454F" w:rsidRPr="009144D7">
        <w:rPr>
          <w:color w:val="000000"/>
        </w:rPr>
        <w:t> </w:t>
      </w:r>
      <w:r w:rsidRPr="009144D7">
        <w:rPr>
          <w:color w:val="000000"/>
        </w:rPr>
        <w:t>сформировать пакеты документов о порядке проведения ГИА;</w:t>
      </w:r>
    </w:p>
    <w:p w:rsidR="00586B19" w:rsidRPr="009144D7" w:rsidRDefault="00586B19" w:rsidP="005D4E3E">
      <w:pPr>
        <w:spacing w:line="276" w:lineRule="auto"/>
        <w:ind w:firstLine="709"/>
        <w:jc w:val="both"/>
        <w:rPr>
          <w:color w:val="000000"/>
        </w:rPr>
      </w:pPr>
      <w:r w:rsidRPr="009144D7">
        <w:rPr>
          <w:color w:val="000000"/>
        </w:rPr>
        <w:t>-</w:t>
      </w:r>
      <w:r w:rsidR="002B454F" w:rsidRPr="009144D7">
        <w:rPr>
          <w:color w:val="000000"/>
        </w:rPr>
        <w:t> </w:t>
      </w:r>
      <w:r w:rsidRPr="009144D7">
        <w:rPr>
          <w:color w:val="000000"/>
        </w:rPr>
        <w:t>оформить информационные стенды по ГИА (информационные стенды по ГИА должны быть в МОУО</w:t>
      </w:r>
      <w:r w:rsidR="00CC1433" w:rsidRPr="009144D7">
        <w:rPr>
          <w:color w:val="000000"/>
        </w:rPr>
        <w:t>, РМК, ГМК</w:t>
      </w:r>
      <w:r w:rsidRPr="009144D7">
        <w:rPr>
          <w:color w:val="000000"/>
        </w:rPr>
        <w:t xml:space="preserve"> и в каждой ОО. Информационный стенд по ГИА в ОО должен быть правильно размещен и грамотно оформлен. Для оформления информационных стендов могут быть использованы как федеральные и региональные материалы, так и муниципальные разработки. Информационные стенды по предметной подготовке к ГИА должны быть размещены в специализированных кабинетах всех ОО. Информация, размещенная на этих стендах, должна отражать особенности подготовки к ГИА по конкретному учебному предмету</w:t>
      </w:r>
      <w:r w:rsidR="00CC1433" w:rsidRPr="009144D7">
        <w:rPr>
          <w:color w:val="000000"/>
        </w:rPr>
        <w:t xml:space="preserve"> в конкретном году</w:t>
      </w:r>
      <w:r w:rsidRPr="009144D7">
        <w:rPr>
          <w:color w:val="000000"/>
        </w:rPr>
        <w:t>;</w:t>
      </w:r>
    </w:p>
    <w:p w:rsidR="00586B19" w:rsidRPr="009144D7" w:rsidRDefault="00586B19" w:rsidP="005D4E3E">
      <w:pPr>
        <w:spacing w:line="276" w:lineRule="auto"/>
        <w:ind w:firstLine="709"/>
        <w:jc w:val="both"/>
        <w:rPr>
          <w:color w:val="000000"/>
        </w:rPr>
      </w:pPr>
      <w:r w:rsidRPr="009144D7">
        <w:rPr>
          <w:color w:val="000000"/>
        </w:rPr>
        <w:t>-</w:t>
      </w:r>
      <w:r w:rsidR="002B454F" w:rsidRPr="009144D7">
        <w:rPr>
          <w:color w:val="000000"/>
        </w:rPr>
        <w:t> </w:t>
      </w:r>
      <w:r w:rsidRPr="009144D7">
        <w:rPr>
          <w:color w:val="000000"/>
        </w:rPr>
        <w:t>обеспечить информационное наполнение официального сайта МОУО</w:t>
      </w:r>
      <w:r w:rsidR="00CC1433" w:rsidRPr="009144D7">
        <w:rPr>
          <w:color w:val="000000"/>
        </w:rPr>
        <w:t>, РМК, ГМК</w:t>
      </w:r>
      <w:r w:rsidRPr="009144D7">
        <w:rPr>
          <w:color w:val="000000"/>
        </w:rPr>
        <w:t xml:space="preserve"> и ОО по вопросам ГИА. Информация на сайтах должна быть актуальной и постоянно обновляться;</w:t>
      </w:r>
    </w:p>
    <w:p w:rsidR="00586B19" w:rsidRPr="009144D7" w:rsidRDefault="00586B19" w:rsidP="005D4E3E">
      <w:pPr>
        <w:spacing w:line="276" w:lineRule="auto"/>
        <w:ind w:firstLine="709"/>
        <w:jc w:val="both"/>
        <w:rPr>
          <w:color w:val="000000"/>
        </w:rPr>
      </w:pPr>
      <w:r w:rsidRPr="009144D7">
        <w:rPr>
          <w:color w:val="000000"/>
        </w:rPr>
        <w:t>-</w:t>
      </w:r>
      <w:r w:rsidR="002B454F" w:rsidRPr="009144D7">
        <w:rPr>
          <w:color w:val="000000"/>
        </w:rPr>
        <w:t> </w:t>
      </w:r>
      <w:r w:rsidRPr="009144D7">
        <w:rPr>
          <w:color w:val="000000"/>
        </w:rPr>
        <w:t xml:space="preserve">организовать работу </w:t>
      </w:r>
      <w:r w:rsidR="00AE7330" w:rsidRPr="009144D7">
        <w:rPr>
          <w:color w:val="000000"/>
        </w:rPr>
        <w:t>«</w:t>
      </w:r>
      <w:r w:rsidRPr="009144D7">
        <w:rPr>
          <w:color w:val="000000"/>
        </w:rPr>
        <w:t>горячей</w:t>
      </w:r>
      <w:r w:rsidR="00AE7330" w:rsidRPr="009144D7">
        <w:rPr>
          <w:color w:val="000000"/>
        </w:rPr>
        <w:t>»</w:t>
      </w:r>
      <w:r w:rsidRPr="009144D7">
        <w:rPr>
          <w:color w:val="000000"/>
        </w:rPr>
        <w:t xml:space="preserve"> линии по вопросам ГИА (в МОУО</w:t>
      </w:r>
      <w:r w:rsidR="00CC1433" w:rsidRPr="009144D7">
        <w:rPr>
          <w:color w:val="000000"/>
        </w:rPr>
        <w:t>, РМК, ГМК</w:t>
      </w:r>
      <w:r w:rsidRPr="009144D7">
        <w:rPr>
          <w:color w:val="000000"/>
        </w:rPr>
        <w:t xml:space="preserve"> необходимо организовать работу телефонов </w:t>
      </w:r>
      <w:r w:rsidR="00AE7330" w:rsidRPr="009144D7">
        <w:rPr>
          <w:color w:val="000000"/>
        </w:rPr>
        <w:t>«</w:t>
      </w:r>
      <w:r w:rsidRPr="009144D7">
        <w:rPr>
          <w:color w:val="000000"/>
        </w:rPr>
        <w:t>горячей</w:t>
      </w:r>
      <w:r w:rsidR="00AE7330" w:rsidRPr="009144D7">
        <w:rPr>
          <w:color w:val="000000"/>
        </w:rPr>
        <w:t>»</w:t>
      </w:r>
      <w:r w:rsidRPr="009144D7">
        <w:rPr>
          <w:color w:val="000000"/>
        </w:rPr>
        <w:t xml:space="preserve"> линии по проведению ГИА (телефоны ответственных за организацию и проведение ГИА в городах</w:t>
      </w:r>
      <w:r w:rsidR="002B454F" w:rsidRPr="009144D7">
        <w:rPr>
          <w:color w:val="000000"/>
        </w:rPr>
        <w:t> </w:t>
      </w:r>
      <w:r w:rsidRPr="009144D7">
        <w:rPr>
          <w:color w:val="000000"/>
        </w:rPr>
        <w:t>/</w:t>
      </w:r>
      <w:r w:rsidR="002B454F" w:rsidRPr="009144D7">
        <w:rPr>
          <w:color w:val="000000"/>
        </w:rPr>
        <w:t> </w:t>
      </w:r>
      <w:r w:rsidRPr="009144D7">
        <w:rPr>
          <w:color w:val="000000"/>
        </w:rPr>
        <w:t>районах), которые должны быть известны во всех ОО и находиться на информационных стендах всех ОО);</w:t>
      </w:r>
    </w:p>
    <w:p w:rsidR="009144D7" w:rsidRPr="006464F3" w:rsidRDefault="00586B19" w:rsidP="005D4E3E">
      <w:pPr>
        <w:spacing w:line="276" w:lineRule="auto"/>
        <w:ind w:firstLine="709"/>
        <w:jc w:val="both"/>
        <w:rPr>
          <w:color w:val="000000"/>
        </w:rPr>
      </w:pPr>
      <w:r w:rsidRPr="009144D7">
        <w:rPr>
          <w:color w:val="000000"/>
        </w:rPr>
        <w:t>-</w:t>
      </w:r>
      <w:r w:rsidR="002B454F" w:rsidRPr="009144D7">
        <w:rPr>
          <w:color w:val="000000"/>
        </w:rPr>
        <w:t> </w:t>
      </w:r>
      <w:r w:rsidRPr="009144D7">
        <w:rPr>
          <w:color w:val="000000"/>
        </w:rPr>
        <w:t>провести собрания с педагогами, обучающимися и их родителями (законными представителями) по вопросам ГИА, начиная с октября текущего учебного года. Эта работа в обязательном порядке должна быть проведена также среди обучающихся с ограниченными возможностями здоровья и их родителей (законных представителей). Собрания необходимо проводить по конкретным вопросам, изложенным в нормативных или расп</w:t>
      </w:r>
      <w:r w:rsidR="002B454F" w:rsidRPr="009144D7">
        <w:rPr>
          <w:color w:val="000000"/>
        </w:rPr>
        <w:t>орядительных документах по ГИА.</w:t>
      </w:r>
    </w:p>
    <w:p w:rsidR="00586B19" w:rsidRPr="00782998" w:rsidRDefault="00586B19" w:rsidP="005D4E3E">
      <w:pPr>
        <w:spacing w:line="276" w:lineRule="auto"/>
        <w:ind w:firstLine="709"/>
        <w:jc w:val="both"/>
        <w:rPr>
          <w:color w:val="000000"/>
        </w:rPr>
      </w:pPr>
      <w:r w:rsidRPr="00782998">
        <w:rPr>
          <w:color w:val="000000"/>
        </w:rPr>
        <w:t>Кроме информационно-разъяснительной работы на уровне МОУО</w:t>
      </w:r>
      <w:r w:rsidR="00CC1433" w:rsidRPr="00782998">
        <w:rPr>
          <w:color w:val="000000"/>
        </w:rPr>
        <w:t>, РМК, ГМК</w:t>
      </w:r>
      <w:r w:rsidRPr="00782998">
        <w:rPr>
          <w:color w:val="000000"/>
        </w:rPr>
        <w:t xml:space="preserve"> необходимо:</w:t>
      </w:r>
    </w:p>
    <w:p w:rsidR="00586B19" w:rsidRPr="00782998" w:rsidRDefault="00586B19" w:rsidP="005D4E3E">
      <w:pPr>
        <w:spacing w:line="276" w:lineRule="auto"/>
        <w:ind w:firstLine="709"/>
        <w:jc w:val="both"/>
        <w:rPr>
          <w:color w:val="000000"/>
        </w:rPr>
      </w:pPr>
      <w:r w:rsidRPr="00782998">
        <w:rPr>
          <w:color w:val="000000"/>
        </w:rPr>
        <w:t>-</w:t>
      </w:r>
      <w:r w:rsidR="00782998">
        <w:rPr>
          <w:color w:val="000000"/>
        </w:rPr>
        <w:t> </w:t>
      </w:r>
      <w:r w:rsidRPr="00782998">
        <w:rPr>
          <w:color w:val="000000"/>
        </w:rPr>
        <w:t>создать условия повышения квалификации педагогов с использованием различных форм: проблемные очные и дистанционные курсы повышения квалификации, участие в творческих группах, обучающих семинарах, вебинарах, практикумах, мастер-классах на муниципальном уровне;</w:t>
      </w:r>
    </w:p>
    <w:p w:rsidR="009144D7" w:rsidRPr="00C611B1" w:rsidRDefault="00586B19" w:rsidP="00C611B1">
      <w:pPr>
        <w:spacing w:line="276" w:lineRule="auto"/>
        <w:ind w:firstLine="709"/>
        <w:jc w:val="both"/>
        <w:rPr>
          <w:color w:val="000000"/>
        </w:rPr>
      </w:pPr>
      <w:r w:rsidRPr="00782998">
        <w:rPr>
          <w:color w:val="000000"/>
        </w:rPr>
        <w:t>- обеспечить оснащение кабинетов русского языка и литературы необходимыми составляющими учебно-методического комплекса, соответствующим требованиям обновлённых ФГОС: справочники и учебные словари, предназначенные для каждодневной работы на уроках; рабочие тетради и дневники, формирующие навыки организации и проведения самостоятельной работы в домашних условиях, навыки самопроверки и самооценки; разнообразные учебные пособия, с помощью которых поддерживается и развивается интерес к изучению родного языка.</w:t>
      </w:r>
    </w:p>
    <w:p w:rsidR="00586B19" w:rsidRPr="00C611B1" w:rsidRDefault="00586B19" w:rsidP="00C611B1">
      <w:pPr>
        <w:jc w:val="both"/>
        <w:rPr>
          <w:rFonts w:eastAsia="Times New Roman"/>
          <w:b/>
          <w:bCs/>
          <w:i/>
          <w:iCs/>
          <w:color w:val="000000"/>
        </w:rPr>
      </w:pPr>
      <w:r w:rsidRPr="00C611B1">
        <w:rPr>
          <w:rFonts w:eastAsia="Times New Roman"/>
          <w:b/>
          <w:bCs/>
          <w:i/>
          <w:iCs/>
          <w:color w:val="000000"/>
        </w:rPr>
        <w:t>Прочие рекомендации</w:t>
      </w:r>
      <w:r w:rsidR="00067FB3" w:rsidRPr="00C611B1">
        <w:rPr>
          <w:rFonts w:eastAsia="Times New Roman"/>
          <w:b/>
          <w:bCs/>
          <w:i/>
          <w:iCs/>
          <w:color w:val="000000"/>
        </w:rPr>
        <w:t xml:space="preserve"> МОУО, РМК и ГМК</w:t>
      </w:r>
    </w:p>
    <w:p w:rsidR="00586B19" w:rsidRPr="00782998" w:rsidRDefault="00586B19" w:rsidP="005D4E3E">
      <w:pPr>
        <w:spacing w:line="276" w:lineRule="auto"/>
        <w:ind w:firstLine="709"/>
        <w:jc w:val="both"/>
        <w:rPr>
          <w:color w:val="000000"/>
        </w:rPr>
      </w:pPr>
      <w:r w:rsidRPr="00782998">
        <w:rPr>
          <w:color w:val="000000"/>
        </w:rPr>
        <w:t>Для закрепления положительной динамики и достижения более высоких результатов ОГЭ, расширения возможностей работы с источника</w:t>
      </w:r>
      <w:r w:rsidR="00782998">
        <w:rPr>
          <w:color w:val="000000"/>
        </w:rPr>
        <w:t>ми информации также необходимо:</w:t>
      </w:r>
    </w:p>
    <w:p w:rsidR="00586B19" w:rsidRPr="00782998" w:rsidRDefault="00586B19" w:rsidP="005D4E3E">
      <w:pPr>
        <w:spacing w:line="276" w:lineRule="auto"/>
        <w:ind w:firstLine="709"/>
        <w:jc w:val="both"/>
        <w:rPr>
          <w:color w:val="000000"/>
        </w:rPr>
      </w:pPr>
      <w:r w:rsidRPr="00782998">
        <w:rPr>
          <w:color w:val="000000"/>
        </w:rPr>
        <w:t>-</w:t>
      </w:r>
      <w:r w:rsidR="00782998">
        <w:rPr>
          <w:color w:val="000000"/>
        </w:rPr>
        <w:t> </w:t>
      </w:r>
      <w:r w:rsidRPr="00782998">
        <w:rPr>
          <w:color w:val="000000"/>
        </w:rPr>
        <w:t xml:space="preserve">эффективно использовать ресурсы информационной образовательной среды по предмету (ЭОР региональных и федеральных коллекций, электронные приложения и специальные учебные пособия к УМК, цифровые образовательные платформы </w:t>
      </w:r>
      <w:r w:rsidR="00AE7330" w:rsidRPr="00782998">
        <w:rPr>
          <w:color w:val="000000"/>
        </w:rPr>
        <w:t>«</w:t>
      </w:r>
      <w:r w:rsidRPr="00782998">
        <w:rPr>
          <w:color w:val="000000"/>
        </w:rPr>
        <w:t>Российская электронная школа</w:t>
      </w:r>
      <w:r w:rsidR="00AE7330" w:rsidRPr="00782998">
        <w:rPr>
          <w:color w:val="000000"/>
        </w:rPr>
        <w:t>»</w:t>
      </w:r>
      <w:r w:rsidRPr="00782998">
        <w:rPr>
          <w:color w:val="000000"/>
        </w:rPr>
        <w:t xml:space="preserve">, </w:t>
      </w:r>
      <w:r w:rsidR="00AE7330" w:rsidRPr="00782998">
        <w:rPr>
          <w:color w:val="000000"/>
        </w:rPr>
        <w:t>«</w:t>
      </w:r>
      <w:r w:rsidRPr="00782998">
        <w:rPr>
          <w:color w:val="000000"/>
        </w:rPr>
        <w:t>LECTA</w:t>
      </w:r>
      <w:r w:rsidR="00AE7330" w:rsidRPr="00782998">
        <w:rPr>
          <w:color w:val="000000"/>
        </w:rPr>
        <w:t>»</w:t>
      </w:r>
      <w:r w:rsidR="00782998">
        <w:rPr>
          <w:color w:val="000000"/>
        </w:rPr>
        <w:t xml:space="preserve"> и пр.);</w:t>
      </w:r>
    </w:p>
    <w:p w:rsidR="00586B19" w:rsidRPr="00782998" w:rsidRDefault="00586B19" w:rsidP="005D4E3E">
      <w:pPr>
        <w:spacing w:line="276" w:lineRule="auto"/>
        <w:ind w:firstLine="709"/>
        <w:jc w:val="both"/>
        <w:rPr>
          <w:color w:val="000000"/>
        </w:rPr>
      </w:pPr>
      <w:r w:rsidRPr="00782998">
        <w:rPr>
          <w:color w:val="000000"/>
        </w:rPr>
        <w:t>-</w:t>
      </w:r>
      <w:r w:rsidR="00782998">
        <w:rPr>
          <w:color w:val="000000"/>
        </w:rPr>
        <w:t> </w:t>
      </w:r>
      <w:r w:rsidRPr="00782998">
        <w:rPr>
          <w:color w:val="000000"/>
        </w:rPr>
        <w:t>систематически использовать материалы открытого банка ФИПИ для конструирования диагностических материалов и проведения промежуточной и текущей диагностики на уроках русского языка (</w:t>
      </w:r>
      <w:r w:rsidR="00AE7330" w:rsidRPr="00782998">
        <w:rPr>
          <w:color w:val="000000"/>
        </w:rPr>
        <w:t>«</w:t>
      </w:r>
      <w:r w:rsidRPr="00782998">
        <w:rPr>
          <w:color w:val="000000"/>
        </w:rPr>
        <w:t>нарешивание</w:t>
      </w:r>
      <w:r w:rsidR="00AE7330" w:rsidRPr="00782998">
        <w:rPr>
          <w:color w:val="000000"/>
        </w:rPr>
        <w:t>»</w:t>
      </w:r>
      <w:r w:rsidRPr="00782998">
        <w:rPr>
          <w:color w:val="000000"/>
        </w:rPr>
        <w:t xml:space="preserve"> заданий </w:t>
      </w:r>
      <w:r w:rsidR="00AE7330" w:rsidRPr="00782998">
        <w:rPr>
          <w:color w:val="000000"/>
        </w:rPr>
        <w:t>«</w:t>
      </w:r>
      <w:r w:rsidRPr="00782998">
        <w:rPr>
          <w:color w:val="000000"/>
        </w:rPr>
        <w:t>Открытого банка ОГЭ</w:t>
      </w:r>
      <w:r w:rsidR="00AE7330" w:rsidRPr="00782998">
        <w:rPr>
          <w:color w:val="000000"/>
        </w:rPr>
        <w:t>»</w:t>
      </w:r>
      <w:r w:rsidRPr="00782998">
        <w:rPr>
          <w:color w:val="000000"/>
        </w:rPr>
        <w:t xml:space="preserve"> </w:t>
      </w:r>
      <w:r w:rsidRPr="00782998">
        <w:rPr>
          <w:color w:val="000000"/>
        </w:rPr>
        <w:lastRenderedPageBreak/>
        <w:t>необходимо для формирования устойчивых навыков письма, но его нужно сочетать с фундаментальной подготовкой, позволяющей сформировать у обучающихся общие учебные действия, способствующие более эффективном</w:t>
      </w:r>
      <w:r w:rsidR="00782998">
        <w:rPr>
          <w:color w:val="000000"/>
        </w:rPr>
        <w:t>у усвоению изучаемых вопросов);</w:t>
      </w:r>
    </w:p>
    <w:p w:rsidR="009144D7" w:rsidRDefault="00586B19" w:rsidP="005D4E3E">
      <w:pPr>
        <w:spacing w:line="276" w:lineRule="auto"/>
        <w:ind w:firstLine="709"/>
        <w:jc w:val="both"/>
        <w:rPr>
          <w:color w:val="000000"/>
        </w:rPr>
      </w:pPr>
      <w:r w:rsidRPr="00782998">
        <w:rPr>
          <w:color w:val="000000"/>
        </w:rPr>
        <w:t>-</w:t>
      </w:r>
      <w:r w:rsidR="00782998">
        <w:rPr>
          <w:color w:val="000000"/>
        </w:rPr>
        <w:t> </w:t>
      </w:r>
      <w:r w:rsidRPr="00782998">
        <w:rPr>
          <w:color w:val="000000"/>
        </w:rPr>
        <w:t>повышать уровень профессиональной компетентности через системную работу с материалами, размещёнными на сайте ФИПИ, документами, регламентирующими разработку КИМ для государственной итоговой аттестации по русскому языку (кодификатор элементов содержания, спецификация и демонстрационный вариант экзаменационной работы), учебно-методическими материалами для членов предметных комиссий по проверке выполнения заданий с развёрнутым ответом экзаменационных работ выпускников 9-х классов; аналитическими отчётами по результатам государственной итоговой аттестации</w:t>
      </w:r>
      <w:r w:rsidR="005A4BCD" w:rsidRPr="00782998">
        <w:rPr>
          <w:color w:val="000000"/>
        </w:rPr>
        <w:t xml:space="preserve"> прошлых лет и пробного тестирования в текущем учебном году</w:t>
      </w:r>
      <w:r w:rsidRPr="00782998">
        <w:rPr>
          <w:color w:val="000000"/>
        </w:rPr>
        <w:t>.</w:t>
      </w:r>
    </w:p>
    <w:p w:rsidR="00C611B1" w:rsidRDefault="00C611B1" w:rsidP="00C611B1">
      <w:pPr>
        <w:rPr>
          <w:color w:val="000000"/>
        </w:rPr>
      </w:pPr>
    </w:p>
    <w:p w:rsidR="006D7028" w:rsidRPr="00C611B1" w:rsidRDefault="0092612D" w:rsidP="00C611B1">
      <w:pPr>
        <w:jc w:val="center"/>
        <w:rPr>
          <w:i/>
          <w:color w:val="000000"/>
        </w:rPr>
      </w:pPr>
      <w:r w:rsidRPr="00C611B1">
        <w:rPr>
          <w:b/>
          <w:i/>
          <w:sz w:val="28"/>
          <w:szCs w:val="28"/>
        </w:rPr>
        <w:t>Рекомендации для системы образования Ростовской области по организации дифференцированного обучения предмету «Русский язык» школьников с разными уровнями предметной подготовки</w:t>
      </w:r>
    </w:p>
    <w:p w:rsidR="0092612D" w:rsidRPr="0092612D" w:rsidRDefault="0092612D" w:rsidP="005D4E3E">
      <w:pPr>
        <w:spacing w:line="276" w:lineRule="auto"/>
        <w:ind w:firstLine="709"/>
        <w:jc w:val="both"/>
        <w:rPr>
          <w:color w:val="000000"/>
        </w:rPr>
      </w:pPr>
    </w:p>
    <w:p w:rsidR="006D7028" w:rsidRDefault="006D7028" w:rsidP="00C611B1">
      <w:pPr>
        <w:jc w:val="both"/>
        <w:rPr>
          <w:rFonts w:eastAsia="Times New Roman"/>
          <w:b/>
          <w:bCs/>
          <w:i/>
          <w:iCs/>
          <w:color w:val="000000"/>
        </w:rPr>
      </w:pPr>
      <w:r w:rsidRPr="00C611B1">
        <w:rPr>
          <w:rFonts w:eastAsia="Times New Roman"/>
          <w:b/>
          <w:bCs/>
          <w:i/>
          <w:iCs/>
          <w:color w:val="000000"/>
        </w:rPr>
        <w:t>Учителям</w:t>
      </w:r>
      <w:r w:rsidR="008D7E0D" w:rsidRPr="00C611B1">
        <w:rPr>
          <w:rFonts w:eastAsia="Times New Roman"/>
          <w:b/>
          <w:bCs/>
          <w:i/>
          <w:iCs/>
          <w:color w:val="000000"/>
        </w:rPr>
        <w:t xml:space="preserve">, </w:t>
      </w:r>
      <w:r w:rsidR="008D6D5E" w:rsidRPr="00C611B1">
        <w:rPr>
          <w:rFonts w:eastAsia="Times New Roman"/>
          <w:b/>
          <w:bCs/>
          <w:i/>
          <w:iCs/>
          <w:color w:val="000000"/>
        </w:rPr>
        <w:t>методическим объединениям (далее</w:t>
      </w:r>
      <w:r w:rsidR="009144D7" w:rsidRPr="00C611B1">
        <w:rPr>
          <w:rFonts w:eastAsia="Times New Roman"/>
          <w:b/>
          <w:bCs/>
          <w:i/>
          <w:iCs/>
          <w:color w:val="000000"/>
        </w:rPr>
        <w:t xml:space="preserve"> –</w:t>
      </w:r>
      <w:r w:rsidR="008D6D5E" w:rsidRPr="00C611B1">
        <w:rPr>
          <w:rFonts w:eastAsia="Times New Roman"/>
          <w:b/>
          <w:bCs/>
          <w:i/>
          <w:iCs/>
          <w:color w:val="000000"/>
        </w:rPr>
        <w:t xml:space="preserve"> </w:t>
      </w:r>
      <w:r w:rsidR="008D7E0D" w:rsidRPr="00C611B1">
        <w:rPr>
          <w:rFonts w:eastAsia="Times New Roman"/>
          <w:b/>
          <w:bCs/>
          <w:i/>
          <w:iCs/>
          <w:color w:val="000000"/>
        </w:rPr>
        <w:t>МО</w:t>
      </w:r>
      <w:r w:rsidR="008D6D5E" w:rsidRPr="00C611B1">
        <w:rPr>
          <w:rFonts w:eastAsia="Times New Roman"/>
          <w:b/>
          <w:bCs/>
          <w:i/>
          <w:iCs/>
          <w:color w:val="000000"/>
        </w:rPr>
        <w:t>)</w:t>
      </w:r>
      <w:r w:rsidR="008D7E0D" w:rsidRPr="00C611B1">
        <w:rPr>
          <w:rFonts w:eastAsia="Times New Roman"/>
          <w:b/>
          <w:bCs/>
          <w:i/>
          <w:iCs/>
          <w:color w:val="000000"/>
        </w:rPr>
        <w:t xml:space="preserve"> учителей русского языка и литературы</w:t>
      </w:r>
    </w:p>
    <w:p w:rsidR="00C611B1" w:rsidRPr="00C611B1" w:rsidRDefault="00C611B1" w:rsidP="00C611B1">
      <w:pPr>
        <w:jc w:val="both"/>
        <w:rPr>
          <w:rFonts w:eastAsia="Times New Roman"/>
          <w:b/>
          <w:bCs/>
          <w:i/>
          <w:iCs/>
          <w:color w:val="000000"/>
        </w:rPr>
      </w:pPr>
    </w:p>
    <w:p w:rsidR="005017C0" w:rsidRPr="00101B43" w:rsidRDefault="005017C0" w:rsidP="005D4E3E">
      <w:pPr>
        <w:spacing w:line="276" w:lineRule="auto"/>
        <w:ind w:firstLine="709"/>
        <w:jc w:val="both"/>
        <w:rPr>
          <w:color w:val="000000"/>
        </w:rPr>
      </w:pPr>
      <w:r w:rsidRPr="00101B43">
        <w:rPr>
          <w:color w:val="000000"/>
        </w:rPr>
        <w:t>Необходимо выстроить подготовку к экзамену с учетом индивидуальных особенностей обучающихся, дифференциации по уровню подготовки и ставить перед каждым ту цель, которую он может реализовать в соответствии с уровнем его подготовки, при этом опираясь на самооценку и устремления каждого:</w:t>
      </w:r>
    </w:p>
    <w:p w:rsidR="005017C0" w:rsidRPr="00101B43" w:rsidRDefault="005017C0" w:rsidP="005D4E3E">
      <w:pPr>
        <w:spacing w:line="276" w:lineRule="auto"/>
        <w:ind w:firstLine="709"/>
        <w:jc w:val="both"/>
        <w:rPr>
          <w:color w:val="000000"/>
        </w:rPr>
      </w:pPr>
      <w:r w:rsidRPr="00101B43">
        <w:rPr>
          <w:color w:val="000000"/>
        </w:rPr>
        <w:t>Деление обучающихся на группы в зависимости от уровня успеваемости, мотивации к обучению лежит в основе следующей системы:</w:t>
      </w:r>
    </w:p>
    <w:p w:rsidR="005017C0" w:rsidRPr="00101B43" w:rsidRDefault="005017C0" w:rsidP="005D4E3E">
      <w:pPr>
        <w:spacing w:line="276" w:lineRule="auto"/>
        <w:ind w:firstLine="709"/>
        <w:jc w:val="both"/>
        <w:rPr>
          <w:color w:val="000000"/>
        </w:rPr>
      </w:pPr>
      <w:r w:rsidRPr="00101B43">
        <w:rPr>
          <w:i/>
          <w:color w:val="000000"/>
        </w:rPr>
        <w:t>1 группа:</w:t>
      </w:r>
      <w:r w:rsidRPr="00101B43">
        <w:rPr>
          <w:color w:val="000000"/>
        </w:rPr>
        <w:t xml:space="preserve"> обучающиеся с высокой успеваемостью, имеющие достаточный уровень знаний, высокий уровень познавательной активности, развитые положительные качества ума: абстрагирование, обобщение, анализ, гибкость мыслительной деятельности. Цель обучения – воспитание у этой группы ребят трудолюбия и высокой требовательности к результатам своей работы.</w:t>
      </w:r>
    </w:p>
    <w:p w:rsidR="005017C0" w:rsidRPr="00101B43" w:rsidRDefault="005017C0" w:rsidP="005D4E3E">
      <w:pPr>
        <w:spacing w:line="276" w:lineRule="auto"/>
        <w:ind w:firstLine="709"/>
        <w:jc w:val="both"/>
        <w:rPr>
          <w:color w:val="000000"/>
        </w:rPr>
      </w:pPr>
      <w:r w:rsidRPr="00101B43">
        <w:rPr>
          <w:color w:val="000000"/>
        </w:rPr>
        <w:t>Для сильных учеников требуется создание сле</w:t>
      </w:r>
      <w:r w:rsidR="0092612D">
        <w:rPr>
          <w:color w:val="000000"/>
        </w:rPr>
        <w:t>дующих условий для продвижения:</w:t>
      </w:r>
    </w:p>
    <w:p w:rsidR="005017C0" w:rsidRPr="00101B43" w:rsidRDefault="005017C0" w:rsidP="005D4E3E">
      <w:pPr>
        <w:spacing w:line="276" w:lineRule="auto"/>
        <w:ind w:firstLine="709"/>
        <w:jc w:val="both"/>
        <w:rPr>
          <w:color w:val="000000"/>
        </w:rPr>
      </w:pPr>
      <w:r w:rsidRPr="00101B43">
        <w:rPr>
          <w:color w:val="000000"/>
        </w:rPr>
        <w:t>а)</w:t>
      </w:r>
      <w:r w:rsidR="0092612D">
        <w:rPr>
          <w:color w:val="000000"/>
        </w:rPr>
        <w:t> </w:t>
      </w:r>
      <w:r w:rsidRPr="00101B43">
        <w:rPr>
          <w:color w:val="000000"/>
        </w:rPr>
        <w:t xml:space="preserve">дифференцированные по </w:t>
      </w:r>
      <w:r w:rsidR="0092612D">
        <w:rPr>
          <w:color w:val="000000"/>
        </w:rPr>
        <w:t>уровню сложности задания;</w:t>
      </w:r>
    </w:p>
    <w:p w:rsidR="005017C0" w:rsidRPr="00101B43" w:rsidRDefault="0092612D" w:rsidP="005D4E3E">
      <w:pPr>
        <w:spacing w:line="276" w:lineRule="auto"/>
        <w:ind w:firstLine="709"/>
        <w:jc w:val="both"/>
        <w:rPr>
          <w:color w:val="000000"/>
        </w:rPr>
      </w:pPr>
      <w:r>
        <w:rPr>
          <w:color w:val="000000"/>
        </w:rPr>
        <w:t>б) возможность саморазвития;</w:t>
      </w:r>
    </w:p>
    <w:p w:rsidR="005017C0" w:rsidRPr="00101B43" w:rsidRDefault="005017C0" w:rsidP="005D4E3E">
      <w:pPr>
        <w:spacing w:line="276" w:lineRule="auto"/>
        <w:ind w:firstLine="709"/>
        <w:jc w:val="both"/>
        <w:rPr>
          <w:color w:val="000000"/>
        </w:rPr>
      </w:pPr>
      <w:r w:rsidRPr="00101B43">
        <w:rPr>
          <w:color w:val="000000"/>
        </w:rPr>
        <w:t>в)</w:t>
      </w:r>
      <w:r w:rsidR="0092612D">
        <w:rPr>
          <w:color w:val="000000"/>
        </w:rPr>
        <w:t> </w:t>
      </w:r>
      <w:r w:rsidRPr="00101B43">
        <w:rPr>
          <w:color w:val="000000"/>
        </w:rPr>
        <w:t>помощь в решении заданий третьей группы обучающихся.</w:t>
      </w:r>
    </w:p>
    <w:p w:rsidR="005017C0" w:rsidRPr="00101B43" w:rsidRDefault="005017C0" w:rsidP="005D4E3E">
      <w:pPr>
        <w:spacing w:line="276" w:lineRule="auto"/>
        <w:ind w:firstLine="709"/>
        <w:jc w:val="both"/>
        <w:rPr>
          <w:color w:val="000000"/>
        </w:rPr>
      </w:pPr>
      <w:r w:rsidRPr="00101B43">
        <w:rPr>
          <w:i/>
          <w:color w:val="000000"/>
        </w:rPr>
        <w:t>2 группа:</w:t>
      </w:r>
      <w:r w:rsidRPr="00101B43">
        <w:rPr>
          <w:color w:val="000000"/>
        </w:rPr>
        <w:t xml:space="preserve"> обучающиеся со средними учебными возможностями. При работе с этой группой главное внимание необходимо уделять развитию их познавательной активности, участию в разрешении проблемных ситуаций, воспитанию самостоятельности и уверенности в своих познавательных возможностях. Необходимо постоянно создавать условия для продвижения в развитии этой группы школьников и постепенного перехода части из них в 1 группу.</w:t>
      </w:r>
    </w:p>
    <w:p w:rsidR="005017C0" w:rsidRPr="00101B43" w:rsidRDefault="005017C0" w:rsidP="005D4E3E">
      <w:pPr>
        <w:spacing w:line="276" w:lineRule="auto"/>
        <w:ind w:firstLine="709"/>
        <w:jc w:val="both"/>
        <w:rPr>
          <w:color w:val="000000"/>
        </w:rPr>
      </w:pPr>
      <w:r w:rsidRPr="00101B43">
        <w:rPr>
          <w:color w:val="000000"/>
        </w:rPr>
        <w:t xml:space="preserve">Для </w:t>
      </w:r>
      <w:r w:rsidR="00AE7330" w:rsidRPr="00101B43">
        <w:rPr>
          <w:color w:val="000000"/>
        </w:rPr>
        <w:t>«</w:t>
      </w:r>
      <w:r w:rsidRPr="00101B43">
        <w:rPr>
          <w:color w:val="000000"/>
        </w:rPr>
        <w:t>средних</w:t>
      </w:r>
      <w:r w:rsidR="00AE7330" w:rsidRPr="00101B43">
        <w:rPr>
          <w:color w:val="000000"/>
        </w:rPr>
        <w:t>»</w:t>
      </w:r>
      <w:r w:rsidR="0092612D">
        <w:rPr>
          <w:color w:val="000000"/>
        </w:rPr>
        <w:t xml:space="preserve"> учеников необходимо:</w:t>
      </w:r>
    </w:p>
    <w:p w:rsidR="005017C0" w:rsidRPr="00101B43" w:rsidRDefault="005017C0" w:rsidP="005D4E3E">
      <w:pPr>
        <w:spacing w:line="276" w:lineRule="auto"/>
        <w:ind w:firstLine="709"/>
        <w:jc w:val="both"/>
        <w:rPr>
          <w:color w:val="000000"/>
        </w:rPr>
      </w:pPr>
      <w:r w:rsidRPr="00101B43">
        <w:rPr>
          <w:color w:val="000000"/>
        </w:rPr>
        <w:t>а)</w:t>
      </w:r>
      <w:r w:rsidR="0092612D">
        <w:rPr>
          <w:color w:val="000000"/>
        </w:rPr>
        <w:t> </w:t>
      </w:r>
      <w:r w:rsidRPr="00101B43">
        <w:rPr>
          <w:color w:val="000000"/>
        </w:rPr>
        <w:t>использовать методику, при которой они смогут перейти от теоретических знаний к практическим навыкам;</w:t>
      </w:r>
    </w:p>
    <w:p w:rsidR="005017C0" w:rsidRPr="00101B43" w:rsidRDefault="005017C0" w:rsidP="005D4E3E">
      <w:pPr>
        <w:spacing w:line="276" w:lineRule="auto"/>
        <w:ind w:firstLine="709"/>
        <w:jc w:val="both"/>
        <w:rPr>
          <w:color w:val="000000"/>
        </w:rPr>
      </w:pPr>
      <w:r w:rsidRPr="00101B43">
        <w:rPr>
          <w:color w:val="000000"/>
        </w:rPr>
        <w:t>б)</w:t>
      </w:r>
      <w:r w:rsidR="0092612D">
        <w:rPr>
          <w:color w:val="000000"/>
        </w:rPr>
        <w:t> </w:t>
      </w:r>
      <w:r w:rsidRPr="00101B43">
        <w:rPr>
          <w:color w:val="000000"/>
        </w:rPr>
        <w:t>указывать на причинно-следственные связи, необ</w:t>
      </w:r>
      <w:r w:rsidR="002421FA">
        <w:rPr>
          <w:color w:val="000000"/>
        </w:rPr>
        <w:t>ходимые для выполнения заданий;</w:t>
      </w:r>
    </w:p>
    <w:p w:rsidR="005017C0" w:rsidRPr="00101B43" w:rsidRDefault="005017C0" w:rsidP="005D4E3E">
      <w:pPr>
        <w:spacing w:line="276" w:lineRule="auto"/>
        <w:ind w:firstLine="709"/>
        <w:jc w:val="both"/>
        <w:rPr>
          <w:color w:val="000000"/>
        </w:rPr>
      </w:pPr>
      <w:r w:rsidRPr="00101B43">
        <w:rPr>
          <w:color w:val="000000"/>
        </w:rPr>
        <w:t>в)</w:t>
      </w:r>
      <w:r w:rsidR="0092612D">
        <w:rPr>
          <w:color w:val="000000"/>
        </w:rPr>
        <w:t> </w:t>
      </w:r>
      <w:r w:rsidRPr="00101B43">
        <w:rPr>
          <w:color w:val="000000"/>
        </w:rPr>
        <w:t>применять уже отработанные навыки в новой ситуации.</w:t>
      </w:r>
    </w:p>
    <w:p w:rsidR="005017C0" w:rsidRPr="00101B43" w:rsidRDefault="005017C0" w:rsidP="005D4E3E">
      <w:pPr>
        <w:spacing w:line="276" w:lineRule="auto"/>
        <w:ind w:firstLine="709"/>
        <w:jc w:val="both"/>
        <w:rPr>
          <w:color w:val="000000"/>
        </w:rPr>
      </w:pPr>
      <w:r w:rsidRPr="00101B43">
        <w:rPr>
          <w:i/>
          <w:color w:val="000000"/>
        </w:rPr>
        <w:lastRenderedPageBreak/>
        <w:t>3 группа:</w:t>
      </w:r>
      <w:r w:rsidRPr="00101B43">
        <w:rPr>
          <w:color w:val="000000"/>
        </w:rPr>
        <w:t xml:space="preserve"> обучающиеся с пониженной успеваемостью в результате их педагогической запущенности или низких способностей. Необходимо уделить особое внимание этим детям, поддержать их, помочь им усваивать материал, работать некоторое время только с ними на уроке, пока первая и вторая группы работают самостоятельно, помогать усваивать правило, формировать умение объяснить орфограмму, проговаривать вслух, то есть работать с учащимися индивидуально. В работе с ними следует применять письменные инструкции-алгоритмы, образцы рассуждений, таблицы. Особенно важна работа по развитию речи, так как запас слов у них беден, конструкции предложений примитивны. Необходимы постоянные упражнения в связных высказываниях (по данному плану, схеме, опорным словам). Объяснение нового материала должно быть более детализированным, развернутым, опираться на наглядность, практическую деятельность ребят. Учитывая особенности памяти этих детей, необходимо постоянно возвращаться к изученному правилу, повторять его, доведя до автоматизма, поддерживать их внимание при объяснении нового материала, замедлять темп объяснения в трудных местах, поощрять вопросы с их стороны при затруднении в усвоении учебного материала.</w:t>
      </w:r>
    </w:p>
    <w:p w:rsidR="005017C0" w:rsidRPr="00101B43" w:rsidRDefault="005017C0" w:rsidP="005D4E3E">
      <w:pPr>
        <w:spacing w:line="276" w:lineRule="auto"/>
        <w:ind w:firstLine="709"/>
        <w:jc w:val="both"/>
        <w:rPr>
          <w:color w:val="000000"/>
        </w:rPr>
      </w:pPr>
      <w:r w:rsidRPr="00101B43">
        <w:rPr>
          <w:color w:val="000000"/>
        </w:rPr>
        <w:t>Со слабоуспевающими обучающимися нео</w:t>
      </w:r>
      <w:r w:rsidR="002421FA">
        <w:rPr>
          <w:color w:val="000000"/>
        </w:rPr>
        <w:t>бходимы:</w:t>
      </w:r>
    </w:p>
    <w:p w:rsidR="005017C0" w:rsidRPr="00101B43" w:rsidRDefault="005017C0" w:rsidP="005D4E3E">
      <w:pPr>
        <w:spacing w:line="276" w:lineRule="auto"/>
        <w:ind w:firstLine="709"/>
        <w:jc w:val="both"/>
        <w:rPr>
          <w:color w:val="000000"/>
        </w:rPr>
      </w:pPr>
      <w:r w:rsidRPr="00101B43">
        <w:rPr>
          <w:color w:val="000000"/>
        </w:rPr>
        <w:t>а)</w:t>
      </w:r>
      <w:r w:rsidR="002421FA">
        <w:rPr>
          <w:color w:val="000000"/>
        </w:rPr>
        <w:t> </w:t>
      </w:r>
      <w:r w:rsidRPr="00101B43">
        <w:rPr>
          <w:color w:val="000000"/>
        </w:rPr>
        <w:t>инди</w:t>
      </w:r>
      <w:r w:rsidR="002421FA">
        <w:rPr>
          <w:color w:val="000000"/>
        </w:rPr>
        <w:t>видуализация домашнего задания;</w:t>
      </w:r>
    </w:p>
    <w:p w:rsidR="005017C0" w:rsidRPr="00101B43" w:rsidRDefault="005017C0" w:rsidP="005D4E3E">
      <w:pPr>
        <w:spacing w:line="276" w:lineRule="auto"/>
        <w:ind w:firstLine="709"/>
        <w:jc w:val="both"/>
        <w:rPr>
          <w:color w:val="000000"/>
        </w:rPr>
      </w:pPr>
      <w:r w:rsidRPr="00101B43">
        <w:rPr>
          <w:color w:val="000000"/>
        </w:rPr>
        <w:t>б)</w:t>
      </w:r>
      <w:r w:rsidR="002421FA">
        <w:rPr>
          <w:color w:val="000000"/>
        </w:rPr>
        <w:t> </w:t>
      </w:r>
      <w:r w:rsidRPr="00101B43">
        <w:rPr>
          <w:color w:val="000000"/>
        </w:rPr>
        <w:t>оказание должной помощи в ходе с</w:t>
      </w:r>
      <w:r w:rsidR="002421FA">
        <w:rPr>
          <w:color w:val="000000"/>
        </w:rPr>
        <w:t>амостоятельной работы на уроке;</w:t>
      </w:r>
    </w:p>
    <w:p w:rsidR="005017C0" w:rsidRPr="00101B43" w:rsidRDefault="005017C0" w:rsidP="005D4E3E">
      <w:pPr>
        <w:spacing w:line="276" w:lineRule="auto"/>
        <w:ind w:firstLine="709"/>
        <w:jc w:val="both"/>
        <w:rPr>
          <w:color w:val="000000"/>
        </w:rPr>
      </w:pPr>
      <w:r w:rsidRPr="00101B43">
        <w:rPr>
          <w:color w:val="000000"/>
        </w:rPr>
        <w:t>в)</w:t>
      </w:r>
      <w:r w:rsidR="002421FA">
        <w:rPr>
          <w:color w:val="000000"/>
        </w:rPr>
        <w:t> </w:t>
      </w:r>
      <w:r w:rsidRPr="00101B43">
        <w:rPr>
          <w:color w:val="000000"/>
        </w:rPr>
        <w:t>указани</w:t>
      </w:r>
      <w:r w:rsidR="002421FA">
        <w:rPr>
          <w:color w:val="000000"/>
        </w:rPr>
        <w:t>е алгоритма выполнения задания;</w:t>
      </w:r>
    </w:p>
    <w:p w:rsidR="005017C0" w:rsidRPr="00101B43" w:rsidRDefault="005017C0" w:rsidP="005D4E3E">
      <w:pPr>
        <w:spacing w:line="276" w:lineRule="auto"/>
        <w:ind w:firstLine="709"/>
        <w:jc w:val="both"/>
        <w:rPr>
          <w:color w:val="000000"/>
        </w:rPr>
      </w:pPr>
      <w:r w:rsidRPr="00101B43">
        <w:rPr>
          <w:color w:val="000000"/>
        </w:rPr>
        <w:t>г)</w:t>
      </w:r>
      <w:r w:rsidR="002421FA">
        <w:rPr>
          <w:color w:val="000000"/>
        </w:rPr>
        <w:t> </w:t>
      </w:r>
      <w:r w:rsidRPr="00101B43">
        <w:rPr>
          <w:color w:val="000000"/>
        </w:rPr>
        <w:t>расчленение сложного задания на элементарные составные части.</w:t>
      </w:r>
    </w:p>
    <w:p w:rsidR="005017C0" w:rsidRPr="00101B43" w:rsidRDefault="005017C0" w:rsidP="005D4E3E">
      <w:pPr>
        <w:spacing w:line="276" w:lineRule="auto"/>
        <w:ind w:firstLine="709"/>
        <w:jc w:val="both"/>
        <w:rPr>
          <w:color w:val="000000"/>
        </w:rPr>
      </w:pPr>
      <w:r w:rsidRPr="00101B43">
        <w:rPr>
          <w:color w:val="000000"/>
        </w:rPr>
        <w:t xml:space="preserve">Удачное сочетание методов и приемов, работа с </w:t>
      </w:r>
      <w:r w:rsidR="00AE7330" w:rsidRPr="00101B43">
        <w:rPr>
          <w:color w:val="000000"/>
        </w:rPr>
        <w:t>«</w:t>
      </w:r>
      <w:r w:rsidRPr="00101B43">
        <w:rPr>
          <w:color w:val="000000"/>
        </w:rPr>
        <w:t>сильными</w:t>
      </w:r>
      <w:r w:rsidR="00AE7330" w:rsidRPr="00101B43">
        <w:rPr>
          <w:color w:val="000000"/>
        </w:rPr>
        <w:t>»</w:t>
      </w:r>
      <w:r w:rsidRPr="00101B43">
        <w:rPr>
          <w:color w:val="000000"/>
        </w:rPr>
        <w:t xml:space="preserve"> и </w:t>
      </w:r>
      <w:r w:rsidR="00AE7330" w:rsidRPr="00101B43">
        <w:rPr>
          <w:color w:val="000000"/>
        </w:rPr>
        <w:t>«</w:t>
      </w:r>
      <w:r w:rsidRPr="00101B43">
        <w:rPr>
          <w:color w:val="000000"/>
        </w:rPr>
        <w:t>слабыми</w:t>
      </w:r>
      <w:r w:rsidR="00AE7330" w:rsidRPr="00101B43">
        <w:rPr>
          <w:color w:val="000000"/>
        </w:rPr>
        <w:t>»</w:t>
      </w:r>
      <w:r w:rsidRPr="00101B43">
        <w:rPr>
          <w:color w:val="000000"/>
        </w:rPr>
        <w:t xml:space="preserve"> обучающимися может дать положительный результат на экзамене. Для успешного осуществления дифференцированной работы необходимо соблюдение определённых условий. Так, </w:t>
      </w:r>
      <w:r w:rsidR="00AE7330" w:rsidRPr="00101B43">
        <w:rPr>
          <w:color w:val="000000"/>
        </w:rPr>
        <w:t>«</w:t>
      </w:r>
      <w:r w:rsidRPr="00101B43">
        <w:rPr>
          <w:color w:val="000000"/>
        </w:rPr>
        <w:t>сильные</w:t>
      </w:r>
      <w:r w:rsidR="00AE7330" w:rsidRPr="00101B43">
        <w:rPr>
          <w:color w:val="000000"/>
        </w:rPr>
        <w:t>»</w:t>
      </w:r>
      <w:r w:rsidRPr="00101B43">
        <w:rPr>
          <w:color w:val="000000"/>
        </w:rPr>
        <w:t xml:space="preserve"> школьники могут не только подбирать ценный дополнительный материал из научно-популярной, энциклопедической и другой литературы к изучаемым темам, но и благодаря такой работе идти с о</w:t>
      </w:r>
      <w:r w:rsidR="00F33FDD">
        <w:rPr>
          <w:color w:val="000000"/>
        </w:rPr>
        <w:t>пережением в освоении предмета.</w:t>
      </w:r>
    </w:p>
    <w:p w:rsidR="005017C0" w:rsidRPr="00101B43" w:rsidRDefault="005017C0" w:rsidP="005D4E3E">
      <w:pPr>
        <w:spacing w:line="276" w:lineRule="auto"/>
        <w:ind w:firstLine="709"/>
        <w:jc w:val="both"/>
        <w:rPr>
          <w:color w:val="000000"/>
        </w:rPr>
      </w:pPr>
      <w:r w:rsidRPr="00101B43">
        <w:rPr>
          <w:color w:val="000000"/>
        </w:rPr>
        <w:t>Основной государственный экзамен является в первую очередь испытанием, проверяющим индивидуальные достижения участника экзамена по предмету, поэтому трудно переоценить значение учета индивидуальных особенностей обучающихся в освоении школьного курса и дифференцированного подхода к обучению русскому языку. Следовательно, необходимо:</w:t>
      </w:r>
    </w:p>
    <w:p w:rsidR="005017C0" w:rsidRPr="00101B43" w:rsidRDefault="005017C0" w:rsidP="005D4E3E">
      <w:pPr>
        <w:spacing w:line="276" w:lineRule="auto"/>
        <w:ind w:firstLine="709"/>
        <w:jc w:val="both"/>
        <w:rPr>
          <w:color w:val="000000"/>
        </w:rPr>
      </w:pPr>
      <w:r w:rsidRPr="00101B43">
        <w:rPr>
          <w:color w:val="000000"/>
        </w:rPr>
        <w:t>1</w:t>
      </w:r>
      <w:r w:rsidR="00F33FDD">
        <w:rPr>
          <w:color w:val="000000"/>
        </w:rPr>
        <w:t>) </w:t>
      </w:r>
      <w:r w:rsidRPr="00101B43">
        <w:rPr>
          <w:color w:val="000000"/>
        </w:rPr>
        <w:t>Своевременно диагностировать пробелы в знаниях, умениях и навыках обучающихся.</w:t>
      </w:r>
    </w:p>
    <w:p w:rsidR="005017C0" w:rsidRPr="00101B43" w:rsidRDefault="005017C0" w:rsidP="005D4E3E">
      <w:pPr>
        <w:spacing w:line="276" w:lineRule="auto"/>
        <w:ind w:firstLine="709"/>
        <w:jc w:val="both"/>
        <w:rPr>
          <w:color w:val="000000"/>
        </w:rPr>
      </w:pPr>
      <w:r w:rsidRPr="00101B43">
        <w:rPr>
          <w:color w:val="000000"/>
          <w:spacing w:val="-4"/>
        </w:rPr>
        <w:t>2</w:t>
      </w:r>
      <w:r w:rsidR="00F33FDD">
        <w:rPr>
          <w:color w:val="000000"/>
          <w:spacing w:val="-4"/>
        </w:rPr>
        <w:t>) </w:t>
      </w:r>
      <w:r w:rsidRPr="00101B43">
        <w:rPr>
          <w:color w:val="000000"/>
          <w:spacing w:val="-4"/>
        </w:rPr>
        <w:t xml:space="preserve">Использовать методику мотивированного управления учебной работой ученика, изменив парадигму деятельности учителя (учитель – консультант – координатор – помощник – </w:t>
      </w:r>
      <w:r w:rsidRPr="00101B43">
        <w:rPr>
          <w:color w:val="000000"/>
        </w:rPr>
        <w:t>исследователь).</w:t>
      </w:r>
    </w:p>
    <w:p w:rsidR="005017C0" w:rsidRPr="00101B43" w:rsidRDefault="005017C0" w:rsidP="005D4E3E">
      <w:pPr>
        <w:spacing w:line="276" w:lineRule="auto"/>
        <w:ind w:firstLine="709"/>
        <w:jc w:val="both"/>
        <w:rPr>
          <w:color w:val="000000"/>
        </w:rPr>
      </w:pPr>
      <w:r w:rsidRPr="00101B43">
        <w:rPr>
          <w:color w:val="000000"/>
        </w:rPr>
        <w:t>3</w:t>
      </w:r>
      <w:r w:rsidR="00F33FDD">
        <w:rPr>
          <w:color w:val="000000"/>
        </w:rPr>
        <w:t>) </w:t>
      </w:r>
      <w:r w:rsidRPr="00101B43">
        <w:rPr>
          <w:color w:val="000000"/>
        </w:rPr>
        <w:t>Использовать новые инструменты организации предметного содержания учебного материала: поэтапное предъявление материала, необходимое для освоения предметного содержания по русскому языку; алгоритм решения заданий блока и отдельного задания; операционализация умений, необходимых для выполнения заданий блока, предъявленных в подборке дидактического материала, и др.</w:t>
      </w:r>
    </w:p>
    <w:p w:rsidR="005017C0" w:rsidRPr="00101B43" w:rsidRDefault="005017C0" w:rsidP="005D4E3E">
      <w:pPr>
        <w:spacing w:line="276" w:lineRule="auto"/>
        <w:ind w:firstLine="709"/>
        <w:jc w:val="both"/>
        <w:rPr>
          <w:color w:val="000000"/>
        </w:rPr>
      </w:pPr>
      <w:r w:rsidRPr="00101B43">
        <w:rPr>
          <w:color w:val="000000"/>
        </w:rPr>
        <w:t>4</w:t>
      </w:r>
      <w:r w:rsidR="00F33FDD">
        <w:rPr>
          <w:color w:val="000000"/>
        </w:rPr>
        <w:t>) </w:t>
      </w:r>
      <w:r w:rsidRPr="00101B43">
        <w:rPr>
          <w:color w:val="000000"/>
        </w:rPr>
        <w:t xml:space="preserve">Включить в образовательный процесс по предмету упражнения, направленные на обогащение словарного запаса обучающихся, повышение орфографической и пунктуационной грамотности (списывание текста, графический орфографический и </w:t>
      </w:r>
      <w:r w:rsidRPr="00101B43">
        <w:rPr>
          <w:color w:val="000000"/>
        </w:rPr>
        <w:lastRenderedPageBreak/>
        <w:t>пунктуационный анализ текста, выборочные и распределительные диктанты, сжатые и подробные изложения).</w:t>
      </w:r>
    </w:p>
    <w:p w:rsidR="005017C0" w:rsidRPr="00101B43" w:rsidRDefault="005017C0" w:rsidP="005D4E3E">
      <w:pPr>
        <w:spacing w:line="276" w:lineRule="auto"/>
        <w:ind w:firstLine="709"/>
        <w:jc w:val="both"/>
        <w:rPr>
          <w:color w:val="000000"/>
        </w:rPr>
      </w:pPr>
      <w:r w:rsidRPr="00101B43">
        <w:rPr>
          <w:color w:val="000000"/>
        </w:rPr>
        <w:t>5</w:t>
      </w:r>
      <w:r w:rsidR="00F33FDD">
        <w:rPr>
          <w:color w:val="000000"/>
        </w:rPr>
        <w:t>) </w:t>
      </w:r>
      <w:r w:rsidRPr="00101B43">
        <w:rPr>
          <w:color w:val="000000"/>
        </w:rPr>
        <w:t>Формировать и совершенствовать навыки использования школьниками стратегий и приемов смыслового чтения, с помощью которых обучающиеся овладевают навыком чтения (ознакомительным, просмотровым, поисковым) учебных, научно-популярных, публицистических текстов; общеучебными умениями работы с книгой, справочной литературой; умением анализировать текст, обращая внимание на эстетическую функцию языка; умением интерпретации и создания текстов различных стилей и жанров.</w:t>
      </w:r>
    </w:p>
    <w:p w:rsidR="005017C0" w:rsidRPr="00101B43" w:rsidRDefault="005017C0" w:rsidP="005D4E3E">
      <w:pPr>
        <w:spacing w:line="276" w:lineRule="auto"/>
        <w:ind w:firstLine="709"/>
        <w:jc w:val="both"/>
        <w:rPr>
          <w:color w:val="000000"/>
        </w:rPr>
      </w:pPr>
      <w:r w:rsidRPr="00101B43">
        <w:rPr>
          <w:color w:val="000000"/>
        </w:rPr>
        <w:t>6</w:t>
      </w:r>
      <w:r w:rsidR="00F33FDD">
        <w:rPr>
          <w:color w:val="000000"/>
        </w:rPr>
        <w:t>) </w:t>
      </w:r>
      <w:r w:rsidRPr="00101B43">
        <w:rPr>
          <w:color w:val="000000"/>
        </w:rPr>
        <w:t>Разработать и апробировать алгоритмы для выполнения работы с текстом, обеспечивающие его адекватное восприятие.</w:t>
      </w:r>
    </w:p>
    <w:p w:rsidR="005017C0" w:rsidRPr="00101B43" w:rsidRDefault="005017C0" w:rsidP="005D4E3E">
      <w:pPr>
        <w:spacing w:line="276" w:lineRule="auto"/>
        <w:ind w:firstLine="709"/>
        <w:jc w:val="both"/>
        <w:rPr>
          <w:color w:val="000000"/>
        </w:rPr>
      </w:pPr>
      <w:r w:rsidRPr="00101B43">
        <w:rPr>
          <w:color w:val="000000"/>
        </w:rPr>
        <w:t>7</w:t>
      </w:r>
      <w:r w:rsidR="00F33FDD">
        <w:rPr>
          <w:color w:val="000000"/>
        </w:rPr>
        <w:t>) </w:t>
      </w:r>
      <w:r w:rsidRPr="00101B43">
        <w:rPr>
          <w:color w:val="000000"/>
        </w:rPr>
        <w:t>Использовать соответствующие индивидуальным образовательным потребностям обучающихся дидактические материалы: специальные обучающие таблицы, плакаты и схемы для самоконтроля, карточки заданий, карточки-тренажёры и др.</w:t>
      </w:r>
    </w:p>
    <w:p w:rsidR="005017C0" w:rsidRPr="00101B43" w:rsidRDefault="005017C0" w:rsidP="005D4E3E">
      <w:pPr>
        <w:spacing w:line="276" w:lineRule="auto"/>
        <w:ind w:firstLine="709"/>
        <w:jc w:val="both"/>
        <w:rPr>
          <w:color w:val="000000"/>
        </w:rPr>
      </w:pPr>
      <w:r w:rsidRPr="00101B43">
        <w:rPr>
          <w:color w:val="000000"/>
        </w:rPr>
        <w:t>8</w:t>
      </w:r>
      <w:r w:rsidR="00F33FDD">
        <w:rPr>
          <w:color w:val="000000"/>
        </w:rPr>
        <w:t>) </w:t>
      </w:r>
      <w:r w:rsidRPr="00101B43">
        <w:rPr>
          <w:color w:val="000000"/>
        </w:rPr>
        <w:t>Вооружить обучающихся навыками осуществления самоуправления и взаимоуправления учебно-познавательной деятельностью; навыками планирования работы в индивидуальном темпе, распределения времени; приемами осуществления рефлексии в ходе учебной деятельности и в конце каждого учебного занятия и др.</w:t>
      </w:r>
    </w:p>
    <w:p w:rsidR="005017C0" w:rsidRPr="00101B43" w:rsidRDefault="005017C0" w:rsidP="005D4E3E">
      <w:pPr>
        <w:spacing w:line="276" w:lineRule="auto"/>
        <w:ind w:firstLine="709"/>
        <w:jc w:val="both"/>
        <w:rPr>
          <w:color w:val="000000"/>
        </w:rPr>
      </w:pPr>
      <w:r w:rsidRPr="00101B43">
        <w:rPr>
          <w:color w:val="000000"/>
        </w:rPr>
        <w:t>9</w:t>
      </w:r>
      <w:r w:rsidR="00F33FDD">
        <w:rPr>
          <w:color w:val="000000"/>
        </w:rPr>
        <w:t>) </w:t>
      </w:r>
      <w:r w:rsidRPr="00101B43">
        <w:rPr>
          <w:color w:val="000000"/>
        </w:rPr>
        <w:t>Систематически использовать коммуникативно-диалоговые технологии для повышения результатов творческой деятельности.</w:t>
      </w:r>
    </w:p>
    <w:p w:rsidR="005017C0" w:rsidRPr="00101B43" w:rsidRDefault="005017C0" w:rsidP="005D4E3E">
      <w:pPr>
        <w:spacing w:line="276" w:lineRule="auto"/>
        <w:ind w:firstLine="709"/>
        <w:jc w:val="both"/>
        <w:rPr>
          <w:color w:val="000000"/>
        </w:rPr>
      </w:pPr>
      <w:r w:rsidRPr="00101B43">
        <w:rPr>
          <w:color w:val="000000"/>
        </w:rPr>
        <w:t>10</w:t>
      </w:r>
      <w:r w:rsidR="00F33FDD">
        <w:rPr>
          <w:color w:val="000000"/>
        </w:rPr>
        <w:t>) </w:t>
      </w:r>
      <w:r w:rsidRPr="00101B43">
        <w:rPr>
          <w:color w:val="000000"/>
        </w:rPr>
        <w:t>Обеспечить повышение мотивации школьников к творческой речевой деятельности, направленной на создание оригинальных собственных текстов на основе исходного текста (задание 9 КИМ ОГЭ по русскому языку).</w:t>
      </w:r>
    </w:p>
    <w:p w:rsidR="005017C0" w:rsidRPr="00101B43" w:rsidRDefault="005017C0" w:rsidP="005D4E3E">
      <w:pPr>
        <w:spacing w:line="276" w:lineRule="auto"/>
        <w:ind w:firstLine="709"/>
        <w:jc w:val="both"/>
        <w:rPr>
          <w:color w:val="000000"/>
        </w:rPr>
      </w:pPr>
      <w:r w:rsidRPr="00101B43">
        <w:rPr>
          <w:color w:val="000000"/>
        </w:rPr>
        <w:t>11</w:t>
      </w:r>
      <w:r w:rsidR="00F33FDD">
        <w:rPr>
          <w:color w:val="000000"/>
        </w:rPr>
        <w:t>) </w:t>
      </w:r>
      <w:r w:rsidRPr="00101B43">
        <w:rPr>
          <w:color w:val="000000"/>
        </w:rPr>
        <w:t>Совершенствовать письменную речь обучающихся, отта</w:t>
      </w:r>
      <w:r w:rsidR="00F33FDD">
        <w:rPr>
          <w:color w:val="000000"/>
        </w:rPr>
        <w:t>чивать их правописную зоркость.</w:t>
      </w:r>
    </w:p>
    <w:p w:rsidR="005017C0" w:rsidRPr="00101B43" w:rsidRDefault="005017C0" w:rsidP="005D4E3E">
      <w:pPr>
        <w:spacing w:line="276" w:lineRule="auto"/>
        <w:ind w:firstLine="709"/>
        <w:jc w:val="both"/>
        <w:rPr>
          <w:color w:val="000000"/>
        </w:rPr>
      </w:pPr>
      <w:r w:rsidRPr="00101B43">
        <w:rPr>
          <w:color w:val="000000"/>
        </w:rPr>
        <w:t>12</w:t>
      </w:r>
      <w:r w:rsidR="00F33FDD">
        <w:rPr>
          <w:color w:val="000000"/>
        </w:rPr>
        <w:t>) </w:t>
      </w:r>
      <w:r w:rsidRPr="00101B43">
        <w:rPr>
          <w:color w:val="000000"/>
        </w:rPr>
        <w:t>Использовать текстоцентрический, системно-деятельностный подходы к преподаванию предмета, направленные на формирование коммуникативных компетенций и на развитие общеучебной компетентности в области смыслового и функционального чтения.</w:t>
      </w:r>
    </w:p>
    <w:p w:rsidR="005017C0" w:rsidRPr="00101B43" w:rsidRDefault="005017C0" w:rsidP="005D4E3E">
      <w:pPr>
        <w:spacing w:line="276" w:lineRule="auto"/>
        <w:ind w:firstLine="709"/>
        <w:jc w:val="both"/>
        <w:rPr>
          <w:color w:val="000000"/>
        </w:rPr>
      </w:pPr>
      <w:r w:rsidRPr="00101B43">
        <w:rPr>
          <w:color w:val="000000"/>
        </w:rPr>
        <w:t xml:space="preserve">В условиях работы </w:t>
      </w:r>
      <w:r w:rsidRPr="00C624A0">
        <w:rPr>
          <w:color w:val="000000"/>
        </w:rPr>
        <w:t>МО</w:t>
      </w:r>
      <w:r w:rsidR="00974F0E" w:rsidRPr="00C624A0">
        <w:rPr>
          <w:color w:val="000000"/>
        </w:rPr>
        <w:t xml:space="preserve"> </w:t>
      </w:r>
      <w:r w:rsidRPr="00101B43">
        <w:rPr>
          <w:color w:val="000000"/>
        </w:rPr>
        <w:t>учите</w:t>
      </w:r>
      <w:r w:rsidR="008733EA">
        <w:rPr>
          <w:color w:val="000000"/>
        </w:rPr>
        <w:t>лей русского языка и литературы:</w:t>
      </w:r>
    </w:p>
    <w:p w:rsidR="005017C0" w:rsidRPr="00101B43" w:rsidRDefault="005017C0" w:rsidP="005D4E3E">
      <w:pPr>
        <w:spacing w:line="276" w:lineRule="auto"/>
        <w:ind w:firstLine="709"/>
        <w:jc w:val="both"/>
        <w:rPr>
          <w:color w:val="000000"/>
        </w:rPr>
      </w:pPr>
      <w:r w:rsidRPr="00101B43">
        <w:rPr>
          <w:color w:val="000000"/>
        </w:rPr>
        <w:t>-</w:t>
      </w:r>
      <w:r w:rsidR="008733EA">
        <w:rPr>
          <w:color w:val="000000"/>
        </w:rPr>
        <w:t> </w:t>
      </w:r>
      <w:r w:rsidRPr="00101B43">
        <w:rPr>
          <w:color w:val="000000"/>
        </w:rPr>
        <w:t xml:space="preserve">организовать обсуждение результатов ОГЭ по русскому языку </w:t>
      </w:r>
      <w:r w:rsidRPr="00C624A0">
        <w:rPr>
          <w:color w:val="000000"/>
        </w:rPr>
        <w:t>в 202</w:t>
      </w:r>
      <w:r w:rsidR="000E3C2A" w:rsidRPr="00C624A0">
        <w:rPr>
          <w:color w:val="000000"/>
        </w:rPr>
        <w:t>4</w:t>
      </w:r>
      <w:r w:rsidR="00974F0E" w:rsidRPr="00C624A0">
        <w:rPr>
          <w:color w:val="000000"/>
        </w:rPr>
        <w:t xml:space="preserve"> </w:t>
      </w:r>
      <w:r w:rsidRPr="00C624A0">
        <w:rPr>
          <w:color w:val="000000"/>
        </w:rPr>
        <w:t>году в</w:t>
      </w:r>
      <w:r w:rsidRPr="00101B43">
        <w:rPr>
          <w:color w:val="000000"/>
        </w:rPr>
        <w:t xml:space="preserve"> рамках семинаров-практикумов с целью выявления лучшего педагогического опыта преподавания русского языка по формированию универсальных учебных действий обучающихся для ликвидации выявленных образовательных дефицитов в обучении на уроках русского языка и организации обмена опытом активизации деятельности школьников с различным уровнем подготов</w:t>
      </w:r>
      <w:r w:rsidR="008733EA">
        <w:rPr>
          <w:color w:val="000000"/>
        </w:rPr>
        <w:t>ки при обучении русскому языку;</w:t>
      </w:r>
    </w:p>
    <w:p w:rsidR="005017C0" w:rsidRPr="00101B43" w:rsidRDefault="005017C0" w:rsidP="005D4E3E">
      <w:pPr>
        <w:spacing w:line="276" w:lineRule="auto"/>
        <w:ind w:firstLine="709"/>
        <w:jc w:val="both"/>
        <w:rPr>
          <w:color w:val="000000"/>
        </w:rPr>
      </w:pPr>
      <w:r w:rsidRPr="00101B43">
        <w:rPr>
          <w:color w:val="000000"/>
        </w:rPr>
        <w:t>-</w:t>
      </w:r>
      <w:r w:rsidR="008733EA">
        <w:rPr>
          <w:color w:val="000000"/>
        </w:rPr>
        <w:t> </w:t>
      </w:r>
      <w:r w:rsidRPr="00101B43">
        <w:rPr>
          <w:color w:val="000000"/>
        </w:rPr>
        <w:t>спланировать систему методической поддержки учителей, имеющих профессиональные дефициты, с целью их ликвидации, используя различные формы организации профессионального очного и виртуального общения (в том числе наставничество);</w:t>
      </w:r>
    </w:p>
    <w:p w:rsidR="005017C0" w:rsidRPr="00101B43" w:rsidRDefault="005017C0" w:rsidP="005D4E3E">
      <w:pPr>
        <w:spacing w:line="276" w:lineRule="auto"/>
        <w:ind w:firstLine="709"/>
        <w:jc w:val="both"/>
        <w:rPr>
          <w:color w:val="000000"/>
        </w:rPr>
      </w:pPr>
      <w:r w:rsidRPr="00101B43">
        <w:rPr>
          <w:color w:val="000000"/>
        </w:rPr>
        <w:t>-</w:t>
      </w:r>
      <w:r w:rsidR="008733EA">
        <w:rPr>
          <w:color w:val="000000"/>
        </w:rPr>
        <w:t> </w:t>
      </w:r>
      <w:r w:rsidRPr="00101B43">
        <w:rPr>
          <w:color w:val="000000"/>
        </w:rPr>
        <w:t xml:space="preserve">провести заседания методических объединений по тематике выявленных затруднений учеников 9-х классов по проблемам: </w:t>
      </w:r>
      <w:r w:rsidR="00AE7330" w:rsidRPr="00101B43">
        <w:rPr>
          <w:color w:val="000000"/>
        </w:rPr>
        <w:t>«</w:t>
      </w:r>
      <w:r w:rsidRPr="00101B43">
        <w:rPr>
          <w:color w:val="000000"/>
        </w:rPr>
        <w:t>Виды и типы устного и письменного текста и технологии работы с ними</w:t>
      </w:r>
      <w:r w:rsidR="00AE7330" w:rsidRPr="00101B43">
        <w:rPr>
          <w:color w:val="000000"/>
        </w:rPr>
        <w:t>»</w:t>
      </w:r>
      <w:r w:rsidRPr="00101B43">
        <w:rPr>
          <w:color w:val="000000"/>
        </w:rPr>
        <w:t xml:space="preserve">, </w:t>
      </w:r>
      <w:r w:rsidR="00AE7330" w:rsidRPr="00101B43">
        <w:rPr>
          <w:color w:val="000000"/>
        </w:rPr>
        <w:t>«</w:t>
      </w:r>
      <w:r w:rsidRPr="00101B43">
        <w:rPr>
          <w:color w:val="000000"/>
        </w:rPr>
        <w:t>Морфологический и синтаксический анализ слова, предложения, текста</w:t>
      </w:r>
      <w:r w:rsidR="00AE7330" w:rsidRPr="00101B43">
        <w:rPr>
          <w:color w:val="000000"/>
        </w:rPr>
        <w:t>»</w:t>
      </w:r>
      <w:r w:rsidRPr="00101B43">
        <w:rPr>
          <w:color w:val="000000"/>
        </w:rPr>
        <w:t xml:space="preserve">, </w:t>
      </w:r>
      <w:r w:rsidR="00AE7330" w:rsidRPr="00101B43">
        <w:rPr>
          <w:color w:val="000000"/>
        </w:rPr>
        <w:t>«</w:t>
      </w:r>
      <w:r w:rsidRPr="00101B43">
        <w:rPr>
          <w:color w:val="000000"/>
        </w:rPr>
        <w:t>Роль контекста в определении ключевых понятий содержательного и лингвистического анализа</w:t>
      </w:r>
      <w:r w:rsidR="00AE7330" w:rsidRPr="00101B43">
        <w:rPr>
          <w:color w:val="000000"/>
        </w:rPr>
        <w:t>»</w:t>
      </w:r>
      <w:r w:rsidRPr="00101B43">
        <w:rPr>
          <w:color w:val="000000"/>
        </w:rPr>
        <w:t xml:space="preserve"> и др.;</w:t>
      </w:r>
    </w:p>
    <w:p w:rsidR="005017C0" w:rsidRPr="00101B43" w:rsidRDefault="005017C0" w:rsidP="005D4E3E">
      <w:pPr>
        <w:spacing w:line="276" w:lineRule="auto"/>
        <w:ind w:firstLine="709"/>
        <w:jc w:val="both"/>
        <w:rPr>
          <w:color w:val="000000"/>
        </w:rPr>
      </w:pPr>
      <w:r w:rsidRPr="00101B43">
        <w:rPr>
          <w:color w:val="000000"/>
        </w:rPr>
        <w:lastRenderedPageBreak/>
        <w:t>-</w:t>
      </w:r>
      <w:r w:rsidR="008733EA">
        <w:rPr>
          <w:color w:val="000000"/>
        </w:rPr>
        <w:t> </w:t>
      </w:r>
      <w:r w:rsidRPr="00101B43">
        <w:rPr>
          <w:color w:val="000000"/>
        </w:rPr>
        <w:t xml:space="preserve">организовать проведение </w:t>
      </w:r>
      <w:r w:rsidR="00AE7330" w:rsidRPr="00101B43">
        <w:rPr>
          <w:color w:val="000000"/>
        </w:rPr>
        <w:t>«</w:t>
      </w:r>
      <w:r w:rsidRPr="00101B43">
        <w:rPr>
          <w:color w:val="000000"/>
        </w:rPr>
        <w:t>круглых столов</w:t>
      </w:r>
      <w:r w:rsidR="00AE7330" w:rsidRPr="00101B43">
        <w:rPr>
          <w:color w:val="000000"/>
        </w:rPr>
        <w:t>»</w:t>
      </w:r>
      <w:r w:rsidRPr="00101B43">
        <w:rPr>
          <w:color w:val="000000"/>
        </w:rPr>
        <w:t>, педагогических мастерских, работу творческих групп по обмену опытом эффективного обучения русскому языку в условиях реализации требований ФГОС ООО;</w:t>
      </w:r>
    </w:p>
    <w:p w:rsidR="005017C0" w:rsidRPr="00101B43" w:rsidRDefault="005017C0" w:rsidP="005D4E3E">
      <w:pPr>
        <w:spacing w:line="276" w:lineRule="auto"/>
        <w:ind w:firstLine="709"/>
        <w:jc w:val="both"/>
        <w:rPr>
          <w:color w:val="000000"/>
        </w:rPr>
      </w:pPr>
      <w:r w:rsidRPr="00101B43">
        <w:rPr>
          <w:color w:val="000000"/>
        </w:rPr>
        <w:t>-</w:t>
      </w:r>
      <w:r w:rsidR="008733EA">
        <w:rPr>
          <w:color w:val="000000"/>
        </w:rPr>
        <w:t> </w:t>
      </w:r>
      <w:r w:rsidRPr="00101B43">
        <w:rPr>
          <w:color w:val="000000"/>
        </w:rPr>
        <w:t>организовать обсуждение эффективного использования при подготовке обучающихся к итоговой аттестации в форме ОГЭ возможностей следующих УМК по русскому языку:</w:t>
      </w:r>
    </w:p>
    <w:p w:rsidR="005017C0" w:rsidRPr="00C624A0" w:rsidRDefault="00C327C1" w:rsidP="005D4E3E">
      <w:pPr>
        <w:spacing w:line="276" w:lineRule="auto"/>
        <w:ind w:firstLine="709"/>
        <w:jc w:val="both"/>
        <w:rPr>
          <w:color w:val="000000"/>
        </w:rPr>
      </w:pPr>
      <w:r w:rsidRPr="00C624A0">
        <w:rPr>
          <w:color w:val="000000"/>
        </w:rPr>
        <w:t>а</w:t>
      </w:r>
      <w:r w:rsidR="008733EA" w:rsidRPr="00C624A0">
        <w:rPr>
          <w:color w:val="000000"/>
        </w:rPr>
        <w:t>) </w:t>
      </w:r>
      <w:r w:rsidR="005017C0" w:rsidRPr="00C624A0">
        <w:rPr>
          <w:color w:val="000000"/>
        </w:rPr>
        <w:t>УМК М.</w:t>
      </w:r>
      <w:r w:rsidR="00FD4AC3" w:rsidRPr="00C624A0">
        <w:rPr>
          <w:color w:val="000000"/>
        </w:rPr>
        <w:t xml:space="preserve"> </w:t>
      </w:r>
      <w:r w:rsidR="005017C0" w:rsidRPr="00C624A0">
        <w:rPr>
          <w:color w:val="000000"/>
        </w:rPr>
        <w:t>М.</w:t>
      </w:r>
      <w:r w:rsidR="00FD4AC3" w:rsidRPr="00C624A0">
        <w:rPr>
          <w:color w:val="000000"/>
        </w:rPr>
        <w:t xml:space="preserve"> </w:t>
      </w:r>
      <w:r w:rsidR="005017C0" w:rsidRPr="00C624A0">
        <w:rPr>
          <w:color w:val="000000"/>
        </w:rPr>
        <w:t>Разумовской способствует формированию на высоком уровне навыков устной и письменной коммуникации в новом и академическом подходе.</w:t>
      </w:r>
    </w:p>
    <w:p w:rsidR="005017C0" w:rsidRPr="00101B43" w:rsidRDefault="00C327C1" w:rsidP="005D4E3E">
      <w:pPr>
        <w:spacing w:line="276" w:lineRule="auto"/>
        <w:ind w:firstLine="709"/>
        <w:jc w:val="both"/>
        <w:rPr>
          <w:color w:val="000000"/>
        </w:rPr>
      </w:pPr>
      <w:r w:rsidRPr="00C624A0">
        <w:rPr>
          <w:color w:val="000000"/>
        </w:rPr>
        <w:t>б</w:t>
      </w:r>
      <w:r w:rsidR="008733EA" w:rsidRPr="00C624A0">
        <w:rPr>
          <w:color w:val="000000"/>
        </w:rPr>
        <w:t>) </w:t>
      </w:r>
      <w:r w:rsidR="005017C0" w:rsidRPr="00C624A0">
        <w:rPr>
          <w:color w:val="000000"/>
        </w:rPr>
        <w:t>УМК А.</w:t>
      </w:r>
      <w:r w:rsidR="00FD4AC3" w:rsidRPr="00C624A0">
        <w:rPr>
          <w:color w:val="000000"/>
        </w:rPr>
        <w:t xml:space="preserve"> </w:t>
      </w:r>
      <w:r w:rsidR="005017C0" w:rsidRPr="00C624A0">
        <w:rPr>
          <w:color w:val="000000"/>
        </w:rPr>
        <w:t>Д.</w:t>
      </w:r>
      <w:r w:rsidR="00FD4AC3" w:rsidRPr="00C624A0">
        <w:rPr>
          <w:color w:val="000000"/>
        </w:rPr>
        <w:t xml:space="preserve"> </w:t>
      </w:r>
      <w:r w:rsidR="005017C0" w:rsidRPr="00C624A0">
        <w:rPr>
          <w:color w:val="000000"/>
        </w:rPr>
        <w:t>Шмелёва, имея модульный принцип изучения материала, реализует системно-деятельностный подход на основе высокой научной базы, адаптированной под восприятие современного ученика;</w:t>
      </w:r>
    </w:p>
    <w:p w:rsidR="005017C0" w:rsidRPr="00101B43" w:rsidRDefault="005017C0" w:rsidP="005D4E3E">
      <w:pPr>
        <w:spacing w:line="276" w:lineRule="auto"/>
        <w:ind w:firstLine="709"/>
        <w:jc w:val="both"/>
        <w:rPr>
          <w:color w:val="000000"/>
        </w:rPr>
      </w:pPr>
      <w:r w:rsidRPr="00101B43">
        <w:rPr>
          <w:color w:val="000000"/>
        </w:rPr>
        <w:t>-</w:t>
      </w:r>
      <w:r w:rsidR="00117311">
        <w:rPr>
          <w:color w:val="000000"/>
        </w:rPr>
        <w:t> </w:t>
      </w:r>
      <w:r w:rsidRPr="00101B43">
        <w:rPr>
          <w:color w:val="000000"/>
        </w:rPr>
        <w:t>создать банк проверочных работ по русскому языку для обучающихся 9-х классов на основе открытого банка заданий ФИПИ;</w:t>
      </w:r>
    </w:p>
    <w:p w:rsidR="005017C0" w:rsidRPr="00101B43" w:rsidRDefault="005017C0" w:rsidP="005D4E3E">
      <w:pPr>
        <w:spacing w:line="276" w:lineRule="auto"/>
        <w:ind w:firstLine="709"/>
        <w:jc w:val="both"/>
        <w:rPr>
          <w:color w:val="000000"/>
        </w:rPr>
      </w:pPr>
      <w:r w:rsidRPr="00101B43">
        <w:rPr>
          <w:color w:val="000000"/>
        </w:rPr>
        <w:t>-</w:t>
      </w:r>
      <w:r w:rsidR="00117311">
        <w:rPr>
          <w:color w:val="000000"/>
        </w:rPr>
        <w:t> </w:t>
      </w:r>
      <w:r w:rsidRPr="00101B43">
        <w:rPr>
          <w:color w:val="000000"/>
        </w:rPr>
        <w:t>обеспечить повышение квалификации педагогов в области изучения инновационных методик, форм и способов формирования коммуникативной компетенции обучающихся в соответствии с ФГОС и диагностики образовательных результатов по русскому языку.</w:t>
      </w:r>
    </w:p>
    <w:p w:rsidR="00FD4AC3" w:rsidRPr="00101B43" w:rsidRDefault="00FD4AC3" w:rsidP="005D4E3E">
      <w:pPr>
        <w:spacing w:line="276" w:lineRule="auto"/>
        <w:ind w:firstLine="709"/>
        <w:jc w:val="both"/>
        <w:rPr>
          <w:color w:val="000000"/>
        </w:rPr>
      </w:pPr>
    </w:p>
    <w:p w:rsidR="006D7028" w:rsidRDefault="006D7028" w:rsidP="00C611B1">
      <w:pPr>
        <w:rPr>
          <w:rFonts w:eastAsia="Times New Roman"/>
          <w:b/>
          <w:bCs/>
          <w:i/>
          <w:iCs/>
          <w:color w:val="000000"/>
        </w:rPr>
      </w:pPr>
      <w:r w:rsidRPr="00C611B1">
        <w:rPr>
          <w:rFonts w:eastAsia="Times New Roman"/>
          <w:b/>
          <w:bCs/>
          <w:i/>
          <w:iCs/>
          <w:color w:val="000000"/>
        </w:rPr>
        <w:t>Администрациям образовательных организаций</w:t>
      </w:r>
    </w:p>
    <w:p w:rsidR="00C611B1" w:rsidRPr="00C611B1" w:rsidRDefault="00C611B1" w:rsidP="00C611B1">
      <w:pPr>
        <w:jc w:val="both"/>
        <w:rPr>
          <w:rFonts w:eastAsia="Times New Roman"/>
          <w:b/>
          <w:bCs/>
          <w:i/>
          <w:iCs/>
          <w:color w:val="000000"/>
        </w:rPr>
      </w:pPr>
    </w:p>
    <w:p w:rsidR="00BB30A8" w:rsidRPr="00101B43" w:rsidRDefault="00BB30A8" w:rsidP="005D4E3E">
      <w:pPr>
        <w:spacing w:line="276" w:lineRule="auto"/>
        <w:ind w:firstLine="709"/>
        <w:jc w:val="both"/>
        <w:rPr>
          <w:color w:val="000000"/>
        </w:rPr>
      </w:pPr>
      <w:r w:rsidRPr="00101B43">
        <w:rPr>
          <w:color w:val="000000"/>
        </w:rPr>
        <w:t>Оценка качества процесса подготовки обучающихся к государственной итоговой аттестации выпускников 9-х классов по русскому языку в форме ОГЭ – очень важное направление в работе администраций ОО, которое должно быть организовано на основе реализации трех основных подходов: системно-деятельностного; ресурсного; компетентностного.</w:t>
      </w:r>
    </w:p>
    <w:p w:rsidR="00BB30A8" w:rsidRPr="00101B43" w:rsidRDefault="00BB30A8" w:rsidP="005D4E3E">
      <w:pPr>
        <w:spacing w:line="276" w:lineRule="auto"/>
        <w:ind w:firstLine="709"/>
        <w:jc w:val="both"/>
        <w:rPr>
          <w:color w:val="000000"/>
        </w:rPr>
      </w:pPr>
      <w:r w:rsidRPr="00101B43">
        <w:rPr>
          <w:color w:val="000000"/>
        </w:rPr>
        <w:t>Согласно положениям системно-деятельностного подхода необходимо сначала определить целостную систему, результатом которой является достижение конечной цели – успешная сдача экзамена каждым конкретным учеником. В данном случае в качестве такой системы выступает образовательный процесс в выпускных классах.</w:t>
      </w:r>
    </w:p>
    <w:p w:rsidR="00BB30A8" w:rsidRPr="00101B43" w:rsidRDefault="00BB30A8" w:rsidP="005D4E3E">
      <w:pPr>
        <w:spacing w:line="276" w:lineRule="auto"/>
        <w:ind w:firstLine="709"/>
        <w:jc w:val="both"/>
        <w:rPr>
          <w:color w:val="000000"/>
        </w:rPr>
      </w:pPr>
      <w:r w:rsidRPr="00101B43">
        <w:rPr>
          <w:color w:val="000000"/>
        </w:rPr>
        <w:t xml:space="preserve">Затем необходимо определить совокупность ресурсов этой системы, качество которых </w:t>
      </w:r>
      <w:r w:rsidR="00AE7330" w:rsidRPr="00101B43">
        <w:rPr>
          <w:color w:val="000000"/>
        </w:rPr>
        <w:t>«</w:t>
      </w:r>
      <w:r w:rsidRPr="00101B43">
        <w:rPr>
          <w:color w:val="000000"/>
        </w:rPr>
        <w:t>работает</w:t>
      </w:r>
      <w:r w:rsidR="00AE7330" w:rsidRPr="00101B43">
        <w:rPr>
          <w:color w:val="000000"/>
        </w:rPr>
        <w:t>»</w:t>
      </w:r>
      <w:r w:rsidRPr="00101B43">
        <w:rPr>
          <w:color w:val="000000"/>
        </w:rPr>
        <w:t xml:space="preserve"> на поставленную перед образовательной организацией цель. Кратко эти ресурсы можно представить в виде двух групп: внешних и внутренних ресурсов учебного успеха отдельного ученика.</w:t>
      </w:r>
    </w:p>
    <w:p w:rsidR="00BB30A8" w:rsidRPr="00C611B1" w:rsidRDefault="00BB30A8" w:rsidP="005D4E3E">
      <w:pPr>
        <w:spacing w:line="276" w:lineRule="auto"/>
        <w:ind w:firstLine="709"/>
        <w:jc w:val="both"/>
        <w:rPr>
          <w:b/>
          <w:i/>
          <w:color w:val="000000"/>
        </w:rPr>
      </w:pPr>
      <w:r w:rsidRPr="00C611B1">
        <w:rPr>
          <w:b/>
          <w:i/>
          <w:color w:val="000000"/>
        </w:rPr>
        <w:t>К внешним ресурсам учебного успеха обучающегося относятся:</w:t>
      </w:r>
    </w:p>
    <w:p w:rsidR="00BB30A8" w:rsidRPr="00101B43" w:rsidRDefault="00BB30A8" w:rsidP="005D4E3E">
      <w:pPr>
        <w:spacing w:line="276" w:lineRule="auto"/>
        <w:ind w:firstLine="709"/>
        <w:jc w:val="both"/>
        <w:rPr>
          <w:color w:val="000000"/>
        </w:rPr>
      </w:pPr>
      <w:r w:rsidRPr="00101B43">
        <w:rPr>
          <w:color w:val="000000"/>
        </w:rPr>
        <w:t>-</w:t>
      </w:r>
      <w:r w:rsidR="00D07C59">
        <w:rPr>
          <w:color w:val="000000"/>
        </w:rPr>
        <w:t> </w:t>
      </w:r>
      <w:r w:rsidRPr="00101B43">
        <w:rPr>
          <w:color w:val="000000"/>
        </w:rPr>
        <w:t>информационно-материальные (предметное содержание, соответствующее экзаменационным заданиям на бумажных и цифровых носителях; картотеки заданий, вид и форма которых соответствуют аналогичным на ГИА; примеры конкретных заданий из реальных экзаменационных работ и бланки, позволяющие тренировать правильность их заполнения; оснащенность образовательного процесса техническими средствами обучения и т.д.);</w:t>
      </w:r>
    </w:p>
    <w:p w:rsidR="00BB30A8" w:rsidRPr="00101B43" w:rsidRDefault="00BB30A8" w:rsidP="005D4E3E">
      <w:pPr>
        <w:spacing w:line="276" w:lineRule="auto"/>
        <w:ind w:firstLine="709"/>
        <w:jc w:val="both"/>
        <w:rPr>
          <w:color w:val="000000"/>
        </w:rPr>
      </w:pPr>
      <w:r w:rsidRPr="00101B43">
        <w:rPr>
          <w:color w:val="000000"/>
        </w:rPr>
        <w:t>-</w:t>
      </w:r>
      <w:r w:rsidR="00D07C59">
        <w:rPr>
          <w:color w:val="000000"/>
        </w:rPr>
        <w:t> </w:t>
      </w:r>
      <w:r w:rsidRPr="00101B43">
        <w:rPr>
          <w:color w:val="000000"/>
        </w:rPr>
        <w:t>организационные (организация форм и видов деятельности учащихся, позволяющих тренировать владение необходимыми для сдачи экзаменов метапредметными универсальными учебными действиями; проектирование и реализация специальных (в том числе внеурочных) курсов; проведение диагностических тематических работ по предмету в формате ГИА (в том числе</w:t>
      </w:r>
      <w:r w:rsidR="00D07C59">
        <w:rPr>
          <w:color w:val="000000"/>
        </w:rPr>
        <w:t>,</w:t>
      </w:r>
      <w:r w:rsidRPr="00101B43">
        <w:rPr>
          <w:color w:val="000000"/>
        </w:rPr>
        <w:t xml:space="preserve"> на платформе и с помощью проверки РЦОИ) и т.д.);</w:t>
      </w:r>
    </w:p>
    <w:p w:rsidR="00BB30A8" w:rsidRPr="00101B43" w:rsidRDefault="00BB30A8" w:rsidP="005D4E3E">
      <w:pPr>
        <w:spacing w:line="276" w:lineRule="auto"/>
        <w:ind w:firstLine="709"/>
        <w:jc w:val="both"/>
        <w:rPr>
          <w:color w:val="000000"/>
        </w:rPr>
      </w:pPr>
      <w:r w:rsidRPr="00101B43">
        <w:rPr>
          <w:color w:val="000000"/>
        </w:rPr>
        <w:lastRenderedPageBreak/>
        <w:t>-</w:t>
      </w:r>
      <w:r w:rsidR="00D07C59">
        <w:rPr>
          <w:color w:val="000000"/>
        </w:rPr>
        <w:t> </w:t>
      </w:r>
      <w:r w:rsidRPr="00101B43">
        <w:rPr>
          <w:color w:val="000000"/>
        </w:rPr>
        <w:t>кадровые (уровень компетентности учителя, реализующего подготовку обучающихся к ГИА; уровень компетентности заместителя директора, методиста – субъектов управления этим процессом на уровне ОО).</w:t>
      </w:r>
    </w:p>
    <w:p w:rsidR="00BB30A8" w:rsidRPr="00101B43" w:rsidRDefault="00BB30A8" w:rsidP="005D4E3E">
      <w:pPr>
        <w:spacing w:line="276" w:lineRule="auto"/>
        <w:ind w:firstLine="709"/>
        <w:jc w:val="both"/>
        <w:rPr>
          <w:color w:val="000000"/>
        </w:rPr>
      </w:pPr>
      <w:r w:rsidRPr="00101B43">
        <w:rPr>
          <w:color w:val="000000"/>
        </w:rPr>
        <w:t>Качество информационно-материальных ресурсов подготовки к ГИА может быть оценено как при осуществлении внутришкольного контроля (ВШК) образовательного процесса, так и в рамках ВШК учебных кабинетов.</w:t>
      </w:r>
    </w:p>
    <w:p w:rsidR="00BB30A8" w:rsidRPr="00101B43" w:rsidRDefault="00BB30A8" w:rsidP="005D4E3E">
      <w:pPr>
        <w:spacing w:line="276" w:lineRule="auto"/>
        <w:ind w:firstLine="709"/>
        <w:jc w:val="both"/>
        <w:rPr>
          <w:color w:val="000000"/>
        </w:rPr>
      </w:pPr>
      <w:r w:rsidRPr="00101B43">
        <w:rPr>
          <w:color w:val="000000"/>
        </w:rPr>
        <w:t>Качество организационных ресурсов может быть оценено лишь в реальном образовательном процессе. Только на уроках или специальных занятиях заместитель директора или методист может оценить работу учителя, обеспечивающего организационные условия подготовки обучающихся к экзаменам. Для этого должны быть разработаны и приняты (специальным локальным актом) формы ВШК уроков с критериями, показателями и уровневыми дескрипторами качества подготовки обучающихся к ГИА.</w:t>
      </w:r>
    </w:p>
    <w:p w:rsidR="00BB30A8" w:rsidRPr="00101B43" w:rsidRDefault="00BB30A8" w:rsidP="005D4E3E">
      <w:pPr>
        <w:spacing w:line="276" w:lineRule="auto"/>
        <w:ind w:firstLine="709"/>
        <w:jc w:val="both"/>
        <w:rPr>
          <w:color w:val="000000"/>
        </w:rPr>
      </w:pPr>
      <w:r w:rsidRPr="00101B43">
        <w:rPr>
          <w:color w:val="000000"/>
        </w:rPr>
        <w:t>Анализ качества предметных тематических контрольных работ (в том числе в формате ОГЭ по русскому языку) должен быть проведен при ВШК учебных кабинетов. Качество работы учителя по подготовке обучающихся к экзаменам оценивается на уроках.</w:t>
      </w:r>
    </w:p>
    <w:p w:rsidR="00BB30A8" w:rsidRPr="00D07C59" w:rsidRDefault="00BB30A8" w:rsidP="005D4E3E">
      <w:pPr>
        <w:spacing w:line="276" w:lineRule="auto"/>
        <w:ind w:firstLine="709"/>
        <w:jc w:val="both"/>
        <w:rPr>
          <w:b/>
          <w:i/>
          <w:color w:val="000000"/>
        </w:rPr>
      </w:pPr>
      <w:r w:rsidRPr="00D07C59">
        <w:rPr>
          <w:b/>
          <w:i/>
          <w:color w:val="000000"/>
        </w:rPr>
        <w:t>Внутренние ресурсы учебного успеха ученика.</w:t>
      </w:r>
    </w:p>
    <w:p w:rsidR="00BB30A8" w:rsidRPr="00101B43" w:rsidRDefault="00BB30A8" w:rsidP="005D4E3E">
      <w:pPr>
        <w:spacing w:line="276" w:lineRule="auto"/>
        <w:ind w:firstLine="709"/>
        <w:jc w:val="both"/>
        <w:rPr>
          <w:color w:val="000000"/>
        </w:rPr>
      </w:pPr>
      <w:r w:rsidRPr="00101B43">
        <w:rPr>
          <w:color w:val="000000"/>
        </w:rPr>
        <w:t>Описанные выше внешние ресурсы учебного успеха ученика играют важную роль в подготовке к ГИА. Но успех обучающегося определялся не только этим. Лишь переход внешних ресурсов во внутренние ресурсы учебного успеха ученика гарантирует его успешность на этапе сдачи экзаменов. Для этого учитель должен быть готов реализовать индивидуальные образовательные программы ИОП при подготовке к экзаменам.</w:t>
      </w:r>
    </w:p>
    <w:p w:rsidR="00BB30A8" w:rsidRPr="00101B43" w:rsidRDefault="00BB30A8" w:rsidP="005D4E3E">
      <w:pPr>
        <w:spacing w:line="276" w:lineRule="auto"/>
        <w:ind w:firstLine="709"/>
        <w:jc w:val="both"/>
        <w:rPr>
          <w:color w:val="000000"/>
        </w:rPr>
      </w:pPr>
      <w:r w:rsidRPr="00101B43">
        <w:rPr>
          <w:color w:val="000000"/>
        </w:rPr>
        <w:t>Результаты государственной итоговой аттестации во многом зависят от предварительной подготовки к этому ответственному периоду.</w:t>
      </w:r>
    </w:p>
    <w:p w:rsidR="00BB30A8" w:rsidRPr="00101B43" w:rsidRDefault="00BB30A8" w:rsidP="005D4E3E">
      <w:pPr>
        <w:spacing w:line="276" w:lineRule="auto"/>
        <w:ind w:firstLine="709"/>
        <w:jc w:val="both"/>
        <w:rPr>
          <w:color w:val="000000"/>
        </w:rPr>
      </w:pPr>
      <w:r w:rsidRPr="00101B43">
        <w:rPr>
          <w:color w:val="000000"/>
        </w:rPr>
        <w:t>Можно выделить следующие составляющие готовности обучающихся к сдаче экзаменов в форме ОГЭ:</w:t>
      </w:r>
    </w:p>
    <w:p w:rsidR="00BB30A8" w:rsidRPr="00101B43" w:rsidRDefault="00D07C59" w:rsidP="005D4E3E">
      <w:pPr>
        <w:spacing w:line="276" w:lineRule="auto"/>
        <w:ind w:firstLine="709"/>
        <w:jc w:val="both"/>
        <w:rPr>
          <w:color w:val="000000"/>
        </w:rPr>
      </w:pPr>
      <w:r>
        <w:rPr>
          <w:color w:val="000000"/>
        </w:rPr>
        <w:t>- </w:t>
      </w:r>
      <w:r w:rsidR="00BB30A8" w:rsidRPr="00101B43">
        <w:rPr>
          <w:color w:val="000000"/>
        </w:rPr>
        <w:t>информационная готовность (знания о правилах поведения на экзамене, правилах заполнения бланков и т. д.);</w:t>
      </w:r>
    </w:p>
    <w:p w:rsidR="00BB30A8" w:rsidRPr="00101B43" w:rsidRDefault="00D07C59" w:rsidP="005D4E3E">
      <w:pPr>
        <w:spacing w:line="276" w:lineRule="auto"/>
        <w:ind w:firstLine="709"/>
        <w:jc w:val="both"/>
        <w:rPr>
          <w:color w:val="000000"/>
        </w:rPr>
      </w:pPr>
      <w:r>
        <w:rPr>
          <w:color w:val="000000"/>
        </w:rPr>
        <w:t>-</w:t>
      </w:r>
      <w:r>
        <w:rPr>
          <w:color w:val="000000"/>
          <w:lang w:val="en-US"/>
        </w:rPr>
        <w:t> </w:t>
      </w:r>
      <w:r w:rsidR="00BB30A8" w:rsidRPr="00101B43">
        <w:rPr>
          <w:color w:val="000000"/>
        </w:rPr>
        <w:t>предметная готовность (качество подготовки по предмету, умение выполнять задания КИМов);</w:t>
      </w:r>
    </w:p>
    <w:p w:rsidR="00BB30A8" w:rsidRPr="00101B43" w:rsidRDefault="00D07C59" w:rsidP="005D4E3E">
      <w:pPr>
        <w:spacing w:line="276" w:lineRule="auto"/>
        <w:ind w:firstLine="709"/>
        <w:jc w:val="both"/>
        <w:rPr>
          <w:color w:val="000000"/>
        </w:rPr>
      </w:pPr>
      <w:r w:rsidRPr="00D07C59">
        <w:rPr>
          <w:color w:val="000000"/>
        </w:rPr>
        <w:t>-</w:t>
      </w:r>
      <w:r>
        <w:rPr>
          <w:color w:val="000000"/>
          <w:lang w:val="en-US"/>
        </w:rPr>
        <w:t> </w:t>
      </w:r>
      <w:r w:rsidR="00BB30A8" w:rsidRPr="00101B43">
        <w:rPr>
          <w:color w:val="000000"/>
        </w:rPr>
        <w:t>психологическая готовность (внутренняя настроенность на определенное поведение, ориентированность на целесообразные действия, актуализация и использование возможностей личности для успешных действий в ситуации сдачи экзамена).</w:t>
      </w:r>
    </w:p>
    <w:p w:rsidR="00BB30A8" w:rsidRPr="00101B43" w:rsidRDefault="00BB30A8" w:rsidP="005D4E3E">
      <w:pPr>
        <w:spacing w:line="276" w:lineRule="auto"/>
        <w:ind w:firstLine="709"/>
        <w:jc w:val="both"/>
        <w:rPr>
          <w:color w:val="000000"/>
        </w:rPr>
      </w:pPr>
      <w:r w:rsidRPr="00101B43">
        <w:rPr>
          <w:color w:val="000000"/>
        </w:rPr>
        <w:t>В связи с этим план подготовки образовательной организации к государственной итоговой аттестации в форме ОГЭ должен включать в себя:</w:t>
      </w:r>
    </w:p>
    <w:p w:rsidR="00BB30A8" w:rsidRPr="00101B43" w:rsidRDefault="00D07C59" w:rsidP="005D4E3E">
      <w:pPr>
        <w:spacing w:line="276" w:lineRule="auto"/>
        <w:ind w:firstLine="709"/>
        <w:jc w:val="both"/>
        <w:rPr>
          <w:color w:val="000000"/>
        </w:rPr>
      </w:pPr>
      <w:r w:rsidRPr="00D07C59">
        <w:rPr>
          <w:color w:val="000000"/>
        </w:rPr>
        <w:t>-</w:t>
      </w:r>
      <w:r>
        <w:rPr>
          <w:color w:val="000000"/>
          <w:lang w:val="en-US"/>
        </w:rPr>
        <w:t> </w:t>
      </w:r>
      <w:r w:rsidR="00BB30A8" w:rsidRPr="00101B43">
        <w:rPr>
          <w:color w:val="000000"/>
        </w:rPr>
        <w:t>организационные вопросы;</w:t>
      </w:r>
    </w:p>
    <w:p w:rsidR="00BB30A8" w:rsidRPr="00101B43" w:rsidRDefault="00D07C59" w:rsidP="005D4E3E">
      <w:pPr>
        <w:spacing w:line="276" w:lineRule="auto"/>
        <w:ind w:firstLine="709"/>
        <w:jc w:val="both"/>
        <w:rPr>
          <w:color w:val="000000"/>
        </w:rPr>
      </w:pPr>
      <w:r w:rsidRPr="00D07C59">
        <w:rPr>
          <w:color w:val="000000"/>
        </w:rPr>
        <w:t>-</w:t>
      </w:r>
      <w:r>
        <w:rPr>
          <w:color w:val="000000"/>
          <w:lang w:val="en-US"/>
        </w:rPr>
        <w:t> </w:t>
      </w:r>
      <w:r w:rsidR="00BB30A8" w:rsidRPr="00101B43">
        <w:rPr>
          <w:color w:val="000000"/>
        </w:rPr>
        <w:t>работу с педагогическим коллективом;</w:t>
      </w:r>
    </w:p>
    <w:p w:rsidR="00BB30A8" w:rsidRPr="00101B43" w:rsidRDefault="00D07C59" w:rsidP="005D4E3E">
      <w:pPr>
        <w:spacing w:line="276" w:lineRule="auto"/>
        <w:ind w:firstLine="709"/>
        <w:jc w:val="both"/>
        <w:rPr>
          <w:color w:val="000000"/>
        </w:rPr>
      </w:pPr>
      <w:r w:rsidRPr="00D07C59">
        <w:rPr>
          <w:color w:val="000000"/>
        </w:rPr>
        <w:t>-</w:t>
      </w:r>
      <w:r>
        <w:rPr>
          <w:color w:val="000000"/>
          <w:lang w:val="en-US"/>
        </w:rPr>
        <w:t> </w:t>
      </w:r>
      <w:r w:rsidR="00BB30A8" w:rsidRPr="00101B43">
        <w:rPr>
          <w:color w:val="000000"/>
        </w:rPr>
        <w:t>работу с родителями (законными представителями);</w:t>
      </w:r>
    </w:p>
    <w:p w:rsidR="00BB30A8" w:rsidRPr="00101B43" w:rsidRDefault="00D07C59" w:rsidP="005D4E3E">
      <w:pPr>
        <w:spacing w:line="276" w:lineRule="auto"/>
        <w:ind w:firstLine="709"/>
        <w:jc w:val="both"/>
        <w:rPr>
          <w:color w:val="000000"/>
        </w:rPr>
      </w:pPr>
      <w:r w:rsidRPr="006464F3">
        <w:rPr>
          <w:color w:val="000000"/>
        </w:rPr>
        <w:t>-</w:t>
      </w:r>
      <w:r>
        <w:rPr>
          <w:color w:val="000000"/>
          <w:lang w:val="en-US"/>
        </w:rPr>
        <w:t> </w:t>
      </w:r>
      <w:r w:rsidR="00BB30A8" w:rsidRPr="00101B43">
        <w:rPr>
          <w:color w:val="000000"/>
        </w:rPr>
        <w:t>работу с обучающимися.</w:t>
      </w:r>
    </w:p>
    <w:p w:rsidR="00BB30A8" w:rsidRPr="00101B43" w:rsidRDefault="00BB30A8" w:rsidP="005D4E3E">
      <w:pPr>
        <w:spacing w:line="276" w:lineRule="auto"/>
        <w:ind w:firstLine="709"/>
        <w:jc w:val="both"/>
        <w:rPr>
          <w:color w:val="000000"/>
        </w:rPr>
      </w:pPr>
      <w:r w:rsidRPr="00101B43">
        <w:rPr>
          <w:color w:val="000000"/>
        </w:rPr>
        <w:t>Все направления плана подготовки образовательной организации к ГИА взаимосвязаны. Организацию подготовки к проведению государственной итоговой аттестации необходимо начинать с анализа результатов за прошлый учебный год</w:t>
      </w:r>
      <w:r w:rsidRPr="00C624A0">
        <w:rPr>
          <w:color w:val="000000"/>
        </w:rPr>
        <w:t>. На заседаниях школьных МО</w:t>
      </w:r>
      <w:r w:rsidR="00974F0E" w:rsidRPr="00C624A0">
        <w:rPr>
          <w:color w:val="000000"/>
        </w:rPr>
        <w:t xml:space="preserve"> </w:t>
      </w:r>
      <w:r w:rsidRPr="00C624A0">
        <w:rPr>
          <w:color w:val="000000"/>
        </w:rPr>
        <w:t>учителей-предметников</w:t>
      </w:r>
      <w:r w:rsidRPr="00101B43">
        <w:rPr>
          <w:color w:val="000000"/>
        </w:rPr>
        <w:t xml:space="preserve"> в сентябре необходимо рассмотреть следующие вопросы:</w:t>
      </w:r>
    </w:p>
    <w:p w:rsidR="00BB30A8" w:rsidRPr="00101B43" w:rsidRDefault="00BB30A8" w:rsidP="005D4E3E">
      <w:pPr>
        <w:spacing w:line="276" w:lineRule="auto"/>
        <w:ind w:firstLine="709"/>
        <w:jc w:val="both"/>
        <w:rPr>
          <w:color w:val="000000"/>
        </w:rPr>
      </w:pPr>
      <w:r w:rsidRPr="00101B43">
        <w:rPr>
          <w:color w:val="000000"/>
        </w:rPr>
        <w:t>1</w:t>
      </w:r>
      <w:r w:rsidR="00D07C59" w:rsidRPr="00D07C59">
        <w:rPr>
          <w:color w:val="000000"/>
        </w:rPr>
        <w:t>)</w:t>
      </w:r>
      <w:r w:rsidR="00D07C59">
        <w:rPr>
          <w:color w:val="000000"/>
          <w:lang w:val="en-US"/>
        </w:rPr>
        <w:t> </w:t>
      </w:r>
      <w:r w:rsidRPr="00101B43">
        <w:rPr>
          <w:color w:val="000000"/>
        </w:rPr>
        <w:t>Включение в планы работы школьных МО вопросов, касающихся подготовки к ГИА.</w:t>
      </w:r>
    </w:p>
    <w:p w:rsidR="00BB30A8" w:rsidRPr="00101B43" w:rsidRDefault="00BB30A8" w:rsidP="005D4E3E">
      <w:pPr>
        <w:spacing w:line="276" w:lineRule="auto"/>
        <w:ind w:firstLine="709"/>
        <w:jc w:val="both"/>
        <w:rPr>
          <w:color w:val="000000"/>
        </w:rPr>
      </w:pPr>
      <w:r w:rsidRPr="00101B43">
        <w:rPr>
          <w:color w:val="000000"/>
        </w:rPr>
        <w:lastRenderedPageBreak/>
        <w:t>2</w:t>
      </w:r>
      <w:r w:rsidR="00D07C59" w:rsidRPr="00D07C59">
        <w:rPr>
          <w:color w:val="000000"/>
        </w:rPr>
        <w:t>)</w:t>
      </w:r>
      <w:r w:rsidR="00D07C59">
        <w:rPr>
          <w:color w:val="000000"/>
          <w:lang w:val="en-US"/>
        </w:rPr>
        <w:t> </w:t>
      </w:r>
      <w:r w:rsidRPr="00101B43">
        <w:rPr>
          <w:color w:val="000000"/>
        </w:rPr>
        <w:t>Утверждение планов по подготовке обучающихся к ГИА по предмету.</w:t>
      </w:r>
    </w:p>
    <w:p w:rsidR="00BB30A8" w:rsidRPr="00101B43" w:rsidRDefault="00BB30A8" w:rsidP="005D4E3E">
      <w:pPr>
        <w:spacing w:line="276" w:lineRule="auto"/>
        <w:ind w:firstLine="709"/>
        <w:jc w:val="both"/>
        <w:rPr>
          <w:color w:val="000000"/>
        </w:rPr>
      </w:pPr>
      <w:r w:rsidRPr="00101B43">
        <w:rPr>
          <w:color w:val="000000"/>
        </w:rPr>
        <w:t>3</w:t>
      </w:r>
      <w:r w:rsidR="00D07C59" w:rsidRPr="00D07C59">
        <w:rPr>
          <w:color w:val="000000"/>
        </w:rPr>
        <w:t>)</w:t>
      </w:r>
      <w:r w:rsidR="00D07C59">
        <w:rPr>
          <w:color w:val="000000"/>
          <w:lang w:val="en-US"/>
        </w:rPr>
        <w:t> </w:t>
      </w:r>
      <w:r w:rsidRPr="00101B43">
        <w:rPr>
          <w:color w:val="000000"/>
        </w:rPr>
        <w:t>Создание мобильных групп учителей (проблемных, творческих групп).</w:t>
      </w:r>
    </w:p>
    <w:p w:rsidR="00BB30A8" w:rsidRPr="00101B43" w:rsidRDefault="00BB30A8" w:rsidP="005D4E3E">
      <w:pPr>
        <w:spacing w:line="276" w:lineRule="auto"/>
        <w:ind w:firstLine="709"/>
        <w:jc w:val="both"/>
        <w:rPr>
          <w:color w:val="000000"/>
        </w:rPr>
      </w:pPr>
      <w:r w:rsidRPr="00101B43">
        <w:rPr>
          <w:color w:val="000000"/>
        </w:rPr>
        <w:t>В своей деятельности по подготовке и проведению государственной итоговой аттестации в форме ОГЭ администрация ОО и коллектив должны руководствоваться нормативно-правовыми документами федерального, регионального, муниципального, школьного уровней. Данные документы необходимо систематизировать. Все документы рекомендуется рассматривать в течение года на совещаниях различного уровня.</w:t>
      </w:r>
    </w:p>
    <w:p w:rsidR="00BB30A8" w:rsidRPr="00101B43" w:rsidRDefault="00BB30A8" w:rsidP="005D4E3E">
      <w:pPr>
        <w:spacing w:line="276" w:lineRule="auto"/>
        <w:ind w:firstLine="709"/>
        <w:jc w:val="both"/>
        <w:rPr>
          <w:color w:val="000000"/>
        </w:rPr>
      </w:pPr>
      <w:r w:rsidRPr="00101B43">
        <w:rPr>
          <w:color w:val="000000"/>
        </w:rPr>
        <w:t>Содержание информационной работы администрации ОО с педагогами:</w:t>
      </w:r>
    </w:p>
    <w:p w:rsidR="00BB30A8" w:rsidRPr="00101B43" w:rsidRDefault="00D07C59" w:rsidP="005D4E3E">
      <w:pPr>
        <w:spacing w:line="276" w:lineRule="auto"/>
        <w:ind w:firstLine="709"/>
        <w:jc w:val="both"/>
        <w:rPr>
          <w:color w:val="000000"/>
        </w:rPr>
      </w:pPr>
      <w:r w:rsidRPr="00D07C59">
        <w:rPr>
          <w:color w:val="000000"/>
        </w:rPr>
        <w:t>-</w:t>
      </w:r>
      <w:r>
        <w:rPr>
          <w:color w:val="000000"/>
          <w:lang w:val="en-US"/>
        </w:rPr>
        <w:t> </w:t>
      </w:r>
      <w:r w:rsidR="00BB30A8" w:rsidRPr="00101B43">
        <w:rPr>
          <w:color w:val="000000"/>
        </w:rPr>
        <w:t>на административных совещаниях необходимо изучать нормативно-правовые документы различных уровней организации и проведения ГИА;</w:t>
      </w:r>
    </w:p>
    <w:p w:rsidR="00BB30A8" w:rsidRPr="00101B43" w:rsidRDefault="00D07C59" w:rsidP="005D4E3E">
      <w:pPr>
        <w:spacing w:line="276" w:lineRule="auto"/>
        <w:ind w:firstLine="709"/>
        <w:jc w:val="both"/>
        <w:rPr>
          <w:color w:val="000000"/>
        </w:rPr>
      </w:pPr>
      <w:r w:rsidRPr="00D07C59">
        <w:rPr>
          <w:color w:val="000000"/>
        </w:rPr>
        <w:t>-</w:t>
      </w:r>
      <w:r>
        <w:rPr>
          <w:color w:val="000000"/>
        </w:rPr>
        <w:t> </w:t>
      </w:r>
      <w:r w:rsidR="00BB30A8" w:rsidRPr="00101B43">
        <w:rPr>
          <w:color w:val="000000"/>
        </w:rPr>
        <w:t>на заседаниях МО учителей-предметников анализировать инструктивно-методические письма по итогам ГИА прошлого года и учитывать рекомендации по подготовке к ГИА в текущем году;</w:t>
      </w:r>
    </w:p>
    <w:p w:rsidR="00BB30A8" w:rsidRPr="00101B43" w:rsidRDefault="00D07C59" w:rsidP="005D4E3E">
      <w:pPr>
        <w:spacing w:line="276" w:lineRule="auto"/>
        <w:ind w:firstLine="709"/>
        <w:jc w:val="both"/>
        <w:rPr>
          <w:color w:val="000000"/>
        </w:rPr>
      </w:pPr>
      <w:r>
        <w:rPr>
          <w:color w:val="000000"/>
        </w:rPr>
        <w:t>- </w:t>
      </w:r>
      <w:r w:rsidR="00BB30A8" w:rsidRPr="00101B43">
        <w:rPr>
          <w:color w:val="000000"/>
        </w:rPr>
        <w:t>проводить педагогические советы по вопросам подготовки к ГИА;</w:t>
      </w:r>
    </w:p>
    <w:p w:rsidR="00BB30A8" w:rsidRPr="00101B43" w:rsidRDefault="00D07C59" w:rsidP="005D4E3E">
      <w:pPr>
        <w:spacing w:line="276" w:lineRule="auto"/>
        <w:ind w:firstLine="709"/>
        <w:jc w:val="both"/>
        <w:rPr>
          <w:color w:val="000000"/>
        </w:rPr>
      </w:pPr>
      <w:r>
        <w:rPr>
          <w:color w:val="000000"/>
        </w:rPr>
        <w:t>- </w:t>
      </w:r>
      <w:r w:rsidR="00BB30A8" w:rsidRPr="00101B43">
        <w:rPr>
          <w:color w:val="000000"/>
        </w:rPr>
        <w:t>направлять учителей на семинары, вебинары, мастер-классы, курсы повышения квалификации соответствующей тематики (подготовка к ГИА).</w:t>
      </w:r>
    </w:p>
    <w:p w:rsidR="00BB30A8" w:rsidRPr="00101B43" w:rsidRDefault="00BB30A8" w:rsidP="005D4E3E">
      <w:pPr>
        <w:spacing w:line="276" w:lineRule="auto"/>
        <w:ind w:firstLine="709"/>
        <w:jc w:val="both"/>
        <w:rPr>
          <w:color w:val="000000"/>
        </w:rPr>
      </w:pPr>
      <w:r w:rsidRPr="00101B43">
        <w:rPr>
          <w:color w:val="000000"/>
        </w:rPr>
        <w:t>Содержание информационной работы администрации ОО с родителями (законными представителями) обучающихся.</w:t>
      </w:r>
    </w:p>
    <w:p w:rsidR="00BB30A8" w:rsidRPr="00C624A0" w:rsidRDefault="00BB30A8" w:rsidP="005D4E3E">
      <w:pPr>
        <w:spacing w:line="276" w:lineRule="auto"/>
        <w:ind w:firstLine="709"/>
        <w:jc w:val="both"/>
        <w:rPr>
          <w:color w:val="000000"/>
        </w:rPr>
      </w:pPr>
      <w:r w:rsidRPr="00101B43">
        <w:rPr>
          <w:color w:val="000000"/>
        </w:rPr>
        <w:t>При организации работы с родителями (законными представителями) учащихся приоритетным направлением является обеспечение их информацией о процедуре проведения ГИА. С этой целью должны быть организованы родительские собрания, информационные стенды по подготовке и проведению государственной итоговой аттестации; на школьном сайте, в школьных социальных сетях (</w:t>
      </w:r>
      <w:r w:rsidR="00AE7330" w:rsidRPr="00101B43">
        <w:rPr>
          <w:color w:val="000000"/>
        </w:rPr>
        <w:t>«</w:t>
      </w:r>
      <w:r w:rsidRPr="00101B43">
        <w:rPr>
          <w:color w:val="000000"/>
        </w:rPr>
        <w:t>ВКонтакте</w:t>
      </w:r>
      <w:r w:rsidR="00AE7330" w:rsidRPr="00101B43">
        <w:rPr>
          <w:color w:val="000000"/>
        </w:rPr>
        <w:t>»</w:t>
      </w:r>
      <w:r w:rsidRPr="00101B43">
        <w:rPr>
          <w:color w:val="000000"/>
        </w:rPr>
        <w:t xml:space="preserve"> и </w:t>
      </w:r>
      <w:r w:rsidR="00AE7330" w:rsidRPr="00101B43">
        <w:rPr>
          <w:color w:val="000000"/>
        </w:rPr>
        <w:t>«</w:t>
      </w:r>
      <w:r w:rsidRPr="00101B43">
        <w:rPr>
          <w:color w:val="000000"/>
        </w:rPr>
        <w:t>Одноклассники</w:t>
      </w:r>
      <w:r w:rsidR="00AE7330" w:rsidRPr="00101B43">
        <w:rPr>
          <w:color w:val="000000"/>
        </w:rPr>
        <w:t>»</w:t>
      </w:r>
      <w:r w:rsidRPr="00101B43">
        <w:rPr>
          <w:color w:val="000000"/>
        </w:rPr>
        <w:t xml:space="preserve">) размещён раздел (страницы) по подготовке к ГИА, регулярно опубликованы </w:t>
      </w:r>
      <w:r w:rsidRPr="00C624A0">
        <w:rPr>
          <w:color w:val="000000"/>
        </w:rPr>
        <w:t xml:space="preserve">новости ОО, посвящённые подготовке к ОГЭ, на школьном интернет-ресурсе </w:t>
      </w:r>
      <w:r w:rsidR="00AE7330" w:rsidRPr="00C624A0">
        <w:rPr>
          <w:color w:val="000000"/>
        </w:rPr>
        <w:t>«</w:t>
      </w:r>
      <w:r w:rsidRPr="00C624A0">
        <w:rPr>
          <w:color w:val="000000"/>
        </w:rPr>
        <w:t>Телеграм-канал</w:t>
      </w:r>
      <w:r w:rsidR="00AE7330" w:rsidRPr="00C624A0">
        <w:rPr>
          <w:color w:val="000000"/>
        </w:rPr>
        <w:t>»</w:t>
      </w:r>
      <w:r w:rsidRPr="00C624A0">
        <w:rPr>
          <w:color w:val="000000"/>
        </w:rPr>
        <w:t>.</w:t>
      </w:r>
    </w:p>
    <w:p w:rsidR="00BB30A8" w:rsidRPr="00101B43" w:rsidRDefault="00BB30A8" w:rsidP="005D4E3E">
      <w:pPr>
        <w:spacing w:line="276" w:lineRule="auto"/>
        <w:ind w:firstLine="709"/>
        <w:jc w:val="both"/>
        <w:rPr>
          <w:color w:val="000000"/>
        </w:rPr>
      </w:pPr>
      <w:r w:rsidRPr="00C624A0">
        <w:rPr>
          <w:color w:val="000000"/>
        </w:rPr>
        <w:t xml:space="preserve">Эти ресурсы </w:t>
      </w:r>
      <w:r w:rsidR="007C6FE3" w:rsidRPr="00C624A0">
        <w:rPr>
          <w:color w:val="000000"/>
        </w:rPr>
        <w:t xml:space="preserve">также </w:t>
      </w:r>
      <w:r w:rsidRPr="00C624A0">
        <w:rPr>
          <w:color w:val="000000"/>
        </w:rPr>
        <w:t xml:space="preserve">должны содержать </w:t>
      </w:r>
      <w:r w:rsidR="007C6FE3" w:rsidRPr="00C624A0">
        <w:rPr>
          <w:color w:val="000000"/>
        </w:rPr>
        <w:t xml:space="preserve">памятки </w:t>
      </w:r>
      <w:r w:rsidRPr="00C624A0">
        <w:rPr>
          <w:color w:val="000000"/>
        </w:rPr>
        <w:t>для родителей и выпускников, включающие в себя следующие разделы:</w:t>
      </w:r>
    </w:p>
    <w:p w:rsidR="00BB30A8" w:rsidRPr="00101B43" w:rsidRDefault="00BB30A8" w:rsidP="005D4E3E">
      <w:pPr>
        <w:spacing w:line="276" w:lineRule="auto"/>
        <w:ind w:firstLine="709"/>
        <w:jc w:val="both"/>
        <w:rPr>
          <w:color w:val="000000"/>
        </w:rPr>
      </w:pPr>
      <w:r w:rsidRPr="00101B43">
        <w:rPr>
          <w:color w:val="000000"/>
        </w:rPr>
        <w:t>1</w:t>
      </w:r>
      <w:r w:rsidR="007C6FE3">
        <w:rPr>
          <w:color w:val="000000"/>
        </w:rPr>
        <w:t>) </w:t>
      </w:r>
      <w:r w:rsidRPr="00101B43">
        <w:rPr>
          <w:color w:val="000000"/>
        </w:rPr>
        <w:t>Общие положения проведения ГИА.</w:t>
      </w:r>
    </w:p>
    <w:p w:rsidR="00BB30A8" w:rsidRPr="00101B43" w:rsidRDefault="00BB30A8" w:rsidP="005D4E3E">
      <w:pPr>
        <w:spacing w:line="276" w:lineRule="auto"/>
        <w:ind w:firstLine="709"/>
        <w:jc w:val="both"/>
        <w:rPr>
          <w:color w:val="000000"/>
        </w:rPr>
      </w:pPr>
      <w:r w:rsidRPr="00101B43">
        <w:rPr>
          <w:color w:val="000000"/>
        </w:rPr>
        <w:t>2</w:t>
      </w:r>
      <w:r w:rsidR="007C6FE3">
        <w:rPr>
          <w:color w:val="000000"/>
        </w:rPr>
        <w:t>) </w:t>
      </w:r>
      <w:r w:rsidRPr="00101B43">
        <w:rPr>
          <w:color w:val="000000"/>
        </w:rPr>
        <w:t>Формы проведения ГИА.</w:t>
      </w:r>
    </w:p>
    <w:p w:rsidR="00BB30A8" w:rsidRPr="00101B43" w:rsidRDefault="00BB30A8" w:rsidP="005D4E3E">
      <w:pPr>
        <w:spacing w:line="276" w:lineRule="auto"/>
        <w:ind w:firstLine="709"/>
        <w:jc w:val="both"/>
        <w:rPr>
          <w:color w:val="000000"/>
        </w:rPr>
      </w:pPr>
      <w:r w:rsidRPr="00101B43">
        <w:rPr>
          <w:color w:val="000000"/>
        </w:rPr>
        <w:t>3</w:t>
      </w:r>
      <w:r w:rsidR="007C6FE3">
        <w:rPr>
          <w:color w:val="000000"/>
        </w:rPr>
        <w:t>) </w:t>
      </w:r>
      <w:r w:rsidRPr="00101B43">
        <w:rPr>
          <w:color w:val="000000"/>
        </w:rPr>
        <w:t>Сроки и общие правила проведения ГИА.</w:t>
      </w:r>
    </w:p>
    <w:p w:rsidR="00BB30A8" w:rsidRPr="00101B43" w:rsidRDefault="00BB30A8" w:rsidP="005D4E3E">
      <w:pPr>
        <w:spacing w:line="276" w:lineRule="auto"/>
        <w:ind w:firstLine="709"/>
        <w:jc w:val="both"/>
        <w:rPr>
          <w:color w:val="000000"/>
        </w:rPr>
      </w:pPr>
      <w:r w:rsidRPr="00101B43">
        <w:rPr>
          <w:color w:val="000000"/>
        </w:rPr>
        <w:t>4</w:t>
      </w:r>
      <w:r w:rsidR="007C6FE3">
        <w:rPr>
          <w:color w:val="000000"/>
        </w:rPr>
        <w:t>) </w:t>
      </w:r>
      <w:r w:rsidRPr="00101B43">
        <w:rPr>
          <w:color w:val="000000"/>
        </w:rPr>
        <w:t>Порядок подачи апелляции.</w:t>
      </w:r>
    </w:p>
    <w:p w:rsidR="00BB30A8" w:rsidRPr="00101B43" w:rsidRDefault="00BB30A8" w:rsidP="005D4E3E">
      <w:pPr>
        <w:spacing w:line="276" w:lineRule="auto"/>
        <w:ind w:firstLine="709"/>
        <w:jc w:val="both"/>
        <w:rPr>
          <w:color w:val="000000"/>
        </w:rPr>
      </w:pPr>
      <w:r w:rsidRPr="00101B43">
        <w:rPr>
          <w:color w:val="000000"/>
        </w:rPr>
        <w:t>5</w:t>
      </w:r>
      <w:r w:rsidR="007C6FE3">
        <w:rPr>
          <w:color w:val="000000"/>
        </w:rPr>
        <w:t>) </w:t>
      </w:r>
      <w:r w:rsidRPr="00101B43">
        <w:rPr>
          <w:color w:val="000000"/>
        </w:rPr>
        <w:t>Оценка результатов ГИА.</w:t>
      </w:r>
    </w:p>
    <w:p w:rsidR="00BB30A8" w:rsidRPr="00101B43" w:rsidRDefault="00BB30A8" w:rsidP="005D4E3E">
      <w:pPr>
        <w:spacing w:line="276" w:lineRule="auto"/>
        <w:ind w:firstLine="709"/>
        <w:jc w:val="both"/>
        <w:rPr>
          <w:color w:val="000000"/>
        </w:rPr>
      </w:pPr>
      <w:r w:rsidRPr="00101B43">
        <w:rPr>
          <w:color w:val="000000"/>
        </w:rPr>
        <w:t xml:space="preserve">Содержание информационной работы администрации ОО с обучающимися </w:t>
      </w:r>
      <w:r w:rsidR="007C6FE3" w:rsidRPr="00101B43">
        <w:rPr>
          <w:color w:val="000000"/>
        </w:rPr>
        <w:t xml:space="preserve">также </w:t>
      </w:r>
      <w:r w:rsidRPr="00101B43">
        <w:rPr>
          <w:color w:val="000000"/>
        </w:rPr>
        <w:t>должно включать в себя следующие направления:</w:t>
      </w:r>
    </w:p>
    <w:p w:rsidR="00BB30A8" w:rsidRPr="00101B43" w:rsidRDefault="00BB30A8" w:rsidP="005D4E3E">
      <w:pPr>
        <w:spacing w:line="276" w:lineRule="auto"/>
        <w:ind w:firstLine="709"/>
        <w:jc w:val="both"/>
        <w:rPr>
          <w:color w:val="000000"/>
        </w:rPr>
      </w:pPr>
      <w:r w:rsidRPr="00101B43">
        <w:rPr>
          <w:color w:val="000000"/>
        </w:rPr>
        <w:t>1</w:t>
      </w:r>
      <w:r w:rsidR="007C6FE3">
        <w:rPr>
          <w:color w:val="000000"/>
        </w:rPr>
        <w:t>) </w:t>
      </w:r>
      <w:r w:rsidRPr="00101B43">
        <w:rPr>
          <w:color w:val="000000"/>
        </w:rPr>
        <w:t>Инструктажи обучающихся: правила поведения на экзамене; правила заполнения бланков.</w:t>
      </w:r>
    </w:p>
    <w:p w:rsidR="00BB30A8" w:rsidRPr="00101B43" w:rsidRDefault="00BB30A8" w:rsidP="005D4E3E">
      <w:pPr>
        <w:spacing w:line="276" w:lineRule="auto"/>
        <w:ind w:firstLine="709"/>
        <w:jc w:val="both"/>
        <w:rPr>
          <w:color w:val="000000"/>
        </w:rPr>
      </w:pPr>
      <w:r w:rsidRPr="00101B43">
        <w:rPr>
          <w:color w:val="000000"/>
        </w:rPr>
        <w:t>2</w:t>
      </w:r>
      <w:r w:rsidR="007C6FE3">
        <w:rPr>
          <w:color w:val="000000"/>
        </w:rPr>
        <w:t>) </w:t>
      </w:r>
      <w:r w:rsidRPr="00101B43">
        <w:rPr>
          <w:color w:val="000000"/>
        </w:rPr>
        <w:t>Расписание работы кабинета информатики (часы свободного доступа к ресурсам Интернета).</w:t>
      </w:r>
    </w:p>
    <w:p w:rsidR="00BB30A8" w:rsidRPr="00101B43" w:rsidRDefault="00BB30A8" w:rsidP="005D4E3E">
      <w:pPr>
        <w:spacing w:line="276" w:lineRule="auto"/>
        <w:ind w:firstLine="709"/>
        <w:jc w:val="both"/>
        <w:rPr>
          <w:color w:val="000000"/>
        </w:rPr>
      </w:pPr>
      <w:r w:rsidRPr="00101B43">
        <w:rPr>
          <w:color w:val="000000"/>
        </w:rPr>
        <w:t>3</w:t>
      </w:r>
      <w:r w:rsidR="007C6FE3">
        <w:rPr>
          <w:color w:val="000000"/>
        </w:rPr>
        <w:t>) </w:t>
      </w:r>
      <w:r w:rsidRPr="00101B43">
        <w:rPr>
          <w:color w:val="000000"/>
        </w:rPr>
        <w:t>Оформление информационных стендов для обучающихся.</w:t>
      </w:r>
    </w:p>
    <w:p w:rsidR="00BB30A8" w:rsidRPr="00101B43" w:rsidRDefault="00BB30A8" w:rsidP="005D4E3E">
      <w:pPr>
        <w:spacing w:line="276" w:lineRule="auto"/>
        <w:ind w:firstLine="709"/>
        <w:jc w:val="both"/>
        <w:rPr>
          <w:color w:val="000000"/>
        </w:rPr>
      </w:pPr>
      <w:r w:rsidRPr="00101B43">
        <w:rPr>
          <w:color w:val="000000"/>
        </w:rPr>
        <w:t>4</w:t>
      </w:r>
      <w:r w:rsidR="007C6FE3">
        <w:rPr>
          <w:color w:val="000000"/>
        </w:rPr>
        <w:t>) </w:t>
      </w:r>
      <w:r w:rsidRPr="00101B43">
        <w:rPr>
          <w:color w:val="000000"/>
        </w:rPr>
        <w:t>Подготовка папок с материалами по ГИА (нормативные документы, инструкции, демоверсии КИМов по всем предметам, которые должны находиться в школьной библиотеке, предметных кабинетах).</w:t>
      </w:r>
    </w:p>
    <w:p w:rsidR="00BB30A8" w:rsidRPr="00101B43" w:rsidRDefault="00BB30A8" w:rsidP="005D4E3E">
      <w:pPr>
        <w:spacing w:line="276" w:lineRule="auto"/>
        <w:ind w:firstLine="709"/>
        <w:jc w:val="both"/>
        <w:rPr>
          <w:color w:val="000000"/>
        </w:rPr>
      </w:pPr>
      <w:r w:rsidRPr="00101B43">
        <w:rPr>
          <w:color w:val="000000"/>
        </w:rPr>
        <w:t>Необходимо уделить особое внимание роли ИКТ в системе подготовки к ОГЭ.</w:t>
      </w:r>
    </w:p>
    <w:p w:rsidR="00BB30A8" w:rsidRPr="00101B43" w:rsidRDefault="00BB30A8" w:rsidP="005D4E3E">
      <w:pPr>
        <w:spacing w:line="276" w:lineRule="auto"/>
        <w:ind w:firstLine="709"/>
        <w:jc w:val="both"/>
        <w:rPr>
          <w:color w:val="000000"/>
        </w:rPr>
      </w:pPr>
      <w:r w:rsidRPr="00101B43">
        <w:rPr>
          <w:color w:val="000000"/>
        </w:rPr>
        <w:t xml:space="preserve">Применение новых ИКТ (ЭОРы, ЦОРы и другие интернет-ресурсы) позволяет разнообразить и комбинировать методы и средства работы по подготовке к итоговой </w:t>
      </w:r>
      <w:r w:rsidRPr="00101B43">
        <w:rPr>
          <w:color w:val="000000"/>
        </w:rPr>
        <w:lastRenderedPageBreak/>
        <w:t>аттестации обучающихся, усилить мотивацию обучения и улучшить усвоение нового материала, дает возможность качественно использовать самоконтроль над результатами обучения.</w:t>
      </w:r>
    </w:p>
    <w:p w:rsidR="00BB30A8" w:rsidRPr="00101B43" w:rsidRDefault="00BB30A8" w:rsidP="005D4E3E">
      <w:pPr>
        <w:spacing w:line="276" w:lineRule="auto"/>
        <w:ind w:firstLine="709"/>
        <w:jc w:val="both"/>
        <w:rPr>
          <w:color w:val="000000"/>
        </w:rPr>
      </w:pPr>
      <w:r w:rsidRPr="00101B43">
        <w:rPr>
          <w:color w:val="000000"/>
        </w:rPr>
        <w:t>Администрация ОО должна предоставить техническую возможность проводить в рамках уроков, а также во внеурочное время</w:t>
      </w:r>
      <w:r w:rsidR="00011825" w:rsidRPr="00101B43">
        <w:rPr>
          <w:color w:val="000000"/>
        </w:rPr>
        <w:t xml:space="preserve"> </w:t>
      </w:r>
      <w:r w:rsidRPr="00101B43">
        <w:rPr>
          <w:color w:val="000000"/>
        </w:rPr>
        <w:t>тренировочные и диагностические работы в режиме on-line, предлагать ученикам выполнять их в домашних условиях, организовывать консультации учителей русского языка и информатики по поводу возникающих содержательных и технических трудностей.</w:t>
      </w:r>
    </w:p>
    <w:p w:rsidR="00BB30A8" w:rsidRPr="00101B43" w:rsidRDefault="00BB30A8" w:rsidP="005D4E3E">
      <w:pPr>
        <w:spacing w:line="276" w:lineRule="auto"/>
        <w:ind w:firstLine="709"/>
        <w:jc w:val="both"/>
        <w:rPr>
          <w:color w:val="000000"/>
        </w:rPr>
      </w:pPr>
      <w:r w:rsidRPr="00101B43">
        <w:rPr>
          <w:color w:val="000000"/>
        </w:rPr>
        <w:t>Организация разноуровневого обучения должна осуществляться в следующих направлениях:</w:t>
      </w:r>
    </w:p>
    <w:p w:rsidR="00BB30A8" w:rsidRPr="00101B43" w:rsidRDefault="005243DF" w:rsidP="005D4E3E">
      <w:pPr>
        <w:spacing w:line="276" w:lineRule="auto"/>
        <w:ind w:firstLine="709"/>
        <w:jc w:val="both"/>
        <w:rPr>
          <w:color w:val="000000"/>
        </w:rPr>
      </w:pPr>
      <w:r>
        <w:rPr>
          <w:color w:val="000000"/>
        </w:rPr>
        <w:t>- </w:t>
      </w:r>
      <w:r w:rsidR="00BB30A8" w:rsidRPr="00101B43">
        <w:rPr>
          <w:color w:val="000000"/>
        </w:rPr>
        <w:t>Диагностика уровня остаточных знаний и степени усвоения программного материала по предмету обучающимися 9-х классов должна проводиться с помощью административных тренировочно-диагностических контрольных работ (в том числе в формате ОГЭ).</w:t>
      </w:r>
    </w:p>
    <w:p w:rsidR="00BB30A8" w:rsidRPr="00101B43" w:rsidRDefault="005243DF" w:rsidP="005D4E3E">
      <w:pPr>
        <w:spacing w:line="276" w:lineRule="auto"/>
        <w:ind w:firstLine="709"/>
        <w:jc w:val="both"/>
        <w:rPr>
          <w:color w:val="000000"/>
        </w:rPr>
      </w:pPr>
      <w:r>
        <w:rPr>
          <w:color w:val="000000"/>
        </w:rPr>
        <w:t>- </w:t>
      </w:r>
      <w:r w:rsidR="00BB30A8" w:rsidRPr="00101B43">
        <w:rPr>
          <w:color w:val="000000"/>
        </w:rPr>
        <w:t>Для более успешного повторения материала необходима система разноуровневого обучения и обобщающего повторения именно по русскому языку.</w:t>
      </w:r>
    </w:p>
    <w:p w:rsidR="00BB30A8" w:rsidRPr="00101B43" w:rsidRDefault="00BB30A8" w:rsidP="005D4E3E">
      <w:pPr>
        <w:spacing w:line="276" w:lineRule="auto"/>
        <w:ind w:firstLine="709"/>
        <w:jc w:val="both"/>
        <w:rPr>
          <w:color w:val="000000"/>
        </w:rPr>
      </w:pPr>
      <w:r w:rsidRPr="00101B43">
        <w:rPr>
          <w:color w:val="000000"/>
        </w:rPr>
        <w:t>Метод разноуровневого обучения и обобщающего повторения обеспечивает достижение следующих целей:</w:t>
      </w:r>
    </w:p>
    <w:p w:rsidR="00BB30A8" w:rsidRPr="00101B43" w:rsidRDefault="005243DF" w:rsidP="005D4E3E">
      <w:pPr>
        <w:spacing w:line="276" w:lineRule="auto"/>
        <w:ind w:firstLine="709"/>
        <w:jc w:val="both"/>
        <w:rPr>
          <w:color w:val="000000"/>
        </w:rPr>
      </w:pPr>
      <w:r>
        <w:rPr>
          <w:color w:val="000000"/>
        </w:rPr>
        <w:t>- </w:t>
      </w:r>
      <w:r w:rsidR="00BB30A8" w:rsidRPr="00101B43">
        <w:rPr>
          <w:color w:val="000000"/>
        </w:rPr>
        <w:t>повышение уровня обученности обучающихся и качества знаний;</w:t>
      </w:r>
    </w:p>
    <w:p w:rsidR="00BB30A8" w:rsidRPr="00101B43" w:rsidRDefault="005243DF" w:rsidP="005D4E3E">
      <w:pPr>
        <w:spacing w:line="276" w:lineRule="auto"/>
        <w:ind w:firstLine="709"/>
        <w:jc w:val="both"/>
        <w:rPr>
          <w:color w:val="000000"/>
        </w:rPr>
      </w:pPr>
      <w:r>
        <w:rPr>
          <w:color w:val="000000"/>
        </w:rPr>
        <w:t>- </w:t>
      </w:r>
      <w:r w:rsidR="00BB30A8" w:rsidRPr="00101B43">
        <w:rPr>
          <w:color w:val="000000"/>
        </w:rPr>
        <w:t>установление уровня остаточных знаний по основным темам курса русского языка, изученным на данный момент времени (для последующей корректировки поурочных планов работы учителя, направленной на ликвидацию выявленных пробелов в знаниях отдельных обучающихся класса).</w:t>
      </w:r>
    </w:p>
    <w:p w:rsidR="00BB30A8" w:rsidRPr="00101B43" w:rsidRDefault="00BB30A8" w:rsidP="005D4E3E">
      <w:pPr>
        <w:spacing w:line="276" w:lineRule="auto"/>
        <w:ind w:firstLine="709"/>
        <w:jc w:val="both"/>
        <w:rPr>
          <w:color w:val="000000"/>
        </w:rPr>
      </w:pPr>
      <w:r w:rsidRPr="00101B43">
        <w:rPr>
          <w:color w:val="000000"/>
        </w:rPr>
        <w:t>Основной государственный экзамен является не только проверкой знаний, но и своеобразным испытанием социальной и психологической готовности школьников к постоянно меняющимся условиям современной жизни. В этой связи психологическая устойчивость девятиклассников является одной из основных характеристик, способствующих успешной аттестации в форме ОГЭ. Это направление в работе администрации ОО должно занимать одно из ведущих мест. Для решения задачи преодоления социально-психологических затруднений у разных категорий обучающихся администрации ОО необходимо организовать системную психологическую поддержку выпускников с использованием в процессе обучения предмету и внеклассной деятельности различных техник аутотренинга и релаксации.</w:t>
      </w:r>
    </w:p>
    <w:p w:rsidR="00BB30A8" w:rsidRPr="00101B43" w:rsidRDefault="00BB30A8" w:rsidP="005D4E3E">
      <w:pPr>
        <w:spacing w:line="276" w:lineRule="auto"/>
        <w:ind w:firstLine="709"/>
        <w:jc w:val="both"/>
        <w:rPr>
          <w:color w:val="000000"/>
        </w:rPr>
      </w:pPr>
      <w:r w:rsidRPr="00101B43">
        <w:rPr>
          <w:color w:val="000000"/>
        </w:rPr>
        <w:t>Формы проведения совместных занятий учителя-предметника с психологом разнообразны: мини-лекции, дискуссии, игровые и медиативные техники, анкетирование, творческие работы, устные или письменные размышления по предложенным темам. Содержание занятий должно быть ориентировано на рассмотрение следующих вопросов:</w:t>
      </w:r>
    </w:p>
    <w:p w:rsidR="00BB30A8" w:rsidRPr="00101B43" w:rsidRDefault="005243DF" w:rsidP="005D4E3E">
      <w:pPr>
        <w:spacing w:line="276" w:lineRule="auto"/>
        <w:ind w:firstLine="709"/>
        <w:jc w:val="both"/>
        <w:rPr>
          <w:color w:val="000000"/>
        </w:rPr>
      </w:pPr>
      <w:r>
        <w:rPr>
          <w:color w:val="000000"/>
        </w:rPr>
        <w:t>- </w:t>
      </w:r>
      <w:r w:rsidR="00BB30A8" w:rsidRPr="00101B43">
        <w:rPr>
          <w:color w:val="000000"/>
        </w:rPr>
        <w:t>как подготовиться к экзаменам;</w:t>
      </w:r>
    </w:p>
    <w:p w:rsidR="00BB30A8" w:rsidRPr="001E7A6F" w:rsidRDefault="00BB30A8" w:rsidP="005D4E3E">
      <w:pPr>
        <w:spacing w:line="276" w:lineRule="auto"/>
        <w:ind w:firstLine="709"/>
        <w:jc w:val="both"/>
        <w:rPr>
          <w:color w:val="000000"/>
        </w:rPr>
      </w:pPr>
      <w:r w:rsidRPr="001E7A6F">
        <w:rPr>
          <w:color w:val="000000"/>
        </w:rPr>
        <w:t>-</w:t>
      </w:r>
      <w:r w:rsidR="005243DF" w:rsidRPr="001E7A6F">
        <w:rPr>
          <w:color w:val="000000"/>
        </w:rPr>
        <w:t> </w:t>
      </w:r>
      <w:r w:rsidRPr="001E7A6F">
        <w:rPr>
          <w:color w:val="000000"/>
        </w:rPr>
        <w:t>поведение на экзамене;</w:t>
      </w:r>
    </w:p>
    <w:p w:rsidR="00BB30A8" w:rsidRPr="001E7A6F" w:rsidRDefault="00BB30A8" w:rsidP="005D4E3E">
      <w:pPr>
        <w:spacing w:line="276" w:lineRule="auto"/>
        <w:ind w:firstLine="709"/>
        <w:jc w:val="both"/>
        <w:rPr>
          <w:color w:val="000000"/>
        </w:rPr>
      </w:pPr>
      <w:r w:rsidRPr="001E7A6F">
        <w:rPr>
          <w:color w:val="000000"/>
        </w:rPr>
        <w:t>-</w:t>
      </w:r>
      <w:r w:rsidR="005243DF" w:rsidRPr="001E7A6F">
        <w:rPr>
          <w:color w:val="000000"/>
        </w:rPr>
        <w:t> </w:t>
      </w:r>
      <w:r w:rsidRPr="001E7A6F">
        <w:rPr>
          <w:color w:val="000000"/>
        </w:rPr>
        <w:t>способы снятия нервно-психологического напряжения;</w:t>
      </w:r>
    </w:p>
    <w:p w:rsidR="00BB30A8" w:rsidRPr="001E7A6F" w:rsidRDefault="00BB30A8" w:rsidP="005D4E3E">
      <w:pPr>
        <w:spacing w:line="276" w:lineRule="auto"/>
        <w:ind w:firstLine="709"/>
        <w:jc w:val="both"/>
        <w:rPr>
          <w:color w:val="000000"/>
        </w:rPr>
      </w:pPr>
      <w:r w:rsidRPr="001E7A6F">
        <w:rPr>
          <w:color w:val="000000"/>
        </w:rPr>
        <w:t>-</w:t>
      </w:r>
      <w:r w:rsidR="005243DF" w:rsidRPr="001E7A6F">
        <w:rPr>
          <w:color w:val="000000"/>
        </w:rPr>
        <w:t> </w:t>
      </w:r>
      <w:r w:rsidRPr="001E7A6F">
        <w:rPr>
          <w:color w:val="000000"/>
        </w:rPr>
        <w:t>как противостоять стрессу.</w:t>
      </w:r>
    </w:p>
    <w:p w:rsidR="00BB30A8" w:rsidRPr="001E7A6F" w:rsidRDefault="00BB30A8" w:rsidP="005D4E3E">
      <w:pPr>
        <w:spacing w:line="276" w:lineRule="auto"/>
        <w:ind w:firstLine="709"/>
        <w:jc w:val="both"/>
        <w:rPr>
          <w:color w:val="000000"/>
        </w:rPr>
      </w:pPr>
      <w:r w:rsidRPr="001E7A6F">
        <w:rPr>
          <w:color w:val="000000"/>
        </w:rPr>
        <w:t>Такая работа может проводиться как со всем классом, так и индивидуально.</w:t>
      </w:r>
    </w:p>
    <w:p w:rsidR="00BB30A8" w:rsidRDefault="00BB30A8" w:rsidP="005D4E3E">
      <w:pPr>
        <w:spacing w:line="276" w:lineRule="auto"/>
        <w:ind w:firstLine="709"/>
        <w:jc w:val="both"/>
        <w:rPr>
          <w:color w:val="000000"/>
        </w:rPr>
      </w:pPr>
      <w:r w:rsidRPr="001E7A6F">
        <w:rPr>
          <w:color w:val="000000"/>
        </w:rPr>
        <w:t>И</w:t>
      </w:r>
      <w:r w:rsidR="005243DF" w:rsidRPr="001E7A6F">
        <w:rPr>
          <w:color w:val="000000"/>
        </w:rPr>
        <w:t>,</w:t>
      </w:r>
      <w:r w:rsidRPr="001E7A6F">
        <w:rPr>
          <w:color w:val="000000"/>
        </w:rPr>
        <w:t xml:space="preserve"> наконец, завершающим этапом в деятельности администрации ОО должен стать аналитический этап, посвященный анализу итогов ГИА</w:t>
      </w:r>
      <w:r w:rsidR="00AA4A7E" w:rsidRPr="001E7A6F">
        <w:rPr>
          <w:color w:val="000000"/>
        </w:rPr>
        <w:t>:</w:t>
      </w:r>
      <w:r w:rsidRPr="001E7A6F">
        <w:rPr>
          <w:color w:val="000000"/>
        </w:rPr>
        <w:t xml:space="preserve"> средни</w:t>
      </w:r>
      <w:r w:rsidR="00AA4A7E" w:rsidRPr="001E7A6F">
        <w:rPr>
          <w:color w:val="000000"/>
        </w:rPr>
        <w:t>е</w:t>
      </w:r>
      <w:r w:rsidRPr="001E7A6F">
        <w:rPr>
          <w:color w:val="000000"/>
        </w:rPr>
        <w:t xml:space="preserve"> балл</w:t>
      </w:r>
      <w:r w:rsidR="00AA4A7E" w:rsidRPr="001E7A6F">
        <w:rPr>
          <w:color w:val="000000"/>
        </w:rPr>
        <w:t>ы</w:t>
      </w:r>
      <w:r w:rsidRPr="001E7A6F">
        <w:rPr>
          <w:color w:val="000000"/>
        </w:rPr>
        <w:t xml:space="preserve"> по </w:t>
      </w:r>
      <w:r w:rsidR="00AA4A7E" w:rsidRPr="001E7A6F">
        <w:rPr>
          <w:color w:val="000000"/>
        </w:rPr>
        <w:t>образовательной организации</w:t>
      </w:r>
      <w:r w:rsidRPr="001E7A6F">
        <w:rPr>
          <w:color w:val="000000"/>
        </w:rPr>
        <w:t xml:space="preserve"> (за несколько лет)</w:t>
      </w:r>
      <w:r w:rsidR="00AA4A7E" w:rsidRPr="001E7A6F">
        <w:rPr>
          <w:color w:val="000000"/>
        </w:rPr>
        <w:t xml:space="preserve"> и средние баллы по</w:t>
      </w:r>
      <w:r w:rsidRPr="001E7A6F">
        <w:rPr>
          <w:color w:val="000000"/>
        </w:rPr>
        <w:t xml:space="preserve"> району, городу, области, России; </w:t>
      </w:r>
      <w:r w:rsidRPr="001E7A6F">
        <w:rPr>
          <w:color w:val="000000"/>
        </w:rPr>
        <w:lastRenderedPageBreak/>
        <w:t>мониторинг успеваемости и качества обученности выпускников 9-х классов в сравнительной характеристике в течение нескольких лет (например, с 5 по 9 классы)</w:t>
      </w:r>
      <w:r w:rsidR="005243DF" w:rsidRPr="001E7A6F">
        <w:rPr>
          <w:color w:val="000000"/>
        </w:rPr>
        <w:t>.</w:t>
      </w:r>
    </w:p>
    <w:p w:rsidR="005243DF" w:rsidRPr="00101B43" w:rsidRDefault="005243DF" w:rsidP="005D4E3E">
      <w:pPr>
        <w:spacing w:line="276" w:lineRule="auto"/>
        <w:ind w:firstLine="709"/>
        <w:jc w:val="both"/>
        <w:rPr>
          <w:color w:val="000000"/>
        </w:rPr>
      </w:pPr>
    </w:p>
    <w:p w:rsidR="006D7028" w:rsidRPr="00C611B1" w:rsidRDefault="00C611B1" w:rsidP="00C611B1">
      <w:pPr>
        <w:jc w:val="both"/>
        <w:rPr>
          <w:rFonts w:eastAsia="Times New Roman"/>
          <w:b/>
          <w:bCs/>
          <w:i/>
          <w:iCs/>
          <w:color w:val="000000"/>
          <w:sz w:val="28"/>
          <w:szCs w:val="28"/>
          <w:u w:val="single"/>
        </w:rPr>
      </w:pPr>
      <w:r w:rsidRPr="00C611B1">
        <w:rPr>
          <w:rFonts w:eastAsia="Times New Roman"/>
          <w:b/>
          <w:bCs/>
          <w:i/>
          <w:iCs/>
          <w:color w:val="000000"/>
          <w:sz w:val="28"/>
          <w:szCs w:val="28"/>
          <w:u w:val="single"/>
        </w:rPr>
        <w:t>о</w:t>
      </w:r>
      <w:r w:rsidR="006D7028" w:rsidRPr="00C611B1">
        <w:rPr>
          <w:rFonts w:eastAsia="Times New Roman"/>
          <w:b/>
          <w:bCs/>
          <w:i/>
          <w:iCs/>
          <w:color w:val="000000"/>
          <w:sz w:val="28"/>
          <w:szCs w:val="28"/>
          <w:u w:val="single"/>
        </w:rPr>
        <w:t>рганизациям, реализующим программы профессионального развития учителей</w:t>
      </w:r>
    </w:p>
    <w:p w:rsidR="00C611B1" w:rsidRPr="00C611B1" w:rsidRDefault="00C611B1" w:rsidP="00C611B1">
      <w:pPr>
        <w:jc w:val="both"/>
        <w:rPr>
          <w:rFonts w:eastAsia="Times New Roman"/>
          <w:b/>
          <w:bCs/>
          <w:i/>
          <w:iCs/>
          <w:color w:val="000000"/>
          <w:sz w:val="28"/>
          <w:szCs w:val="28"/>
        </w:rPr>
      </w:pPr>
    </w:p>
    <w:p w:rsidR="00FE72AF" w:rsidRPr="006464F3" w:rsidRDefault="00391FA0" w:rsidP="005D4E3E">
      <w:pPr>
        <w:spacing w:line="276" w:lineRule="auto"/>
        <w:ind w:firstLine="709"/>
        <w:jc w:val="both"/>
        <w:rPr>
          <w:b/>
          <w:color w:val="000000"/>
        </w:rPr>
      </w:pPr>
      <w:r w:rsidRPr="001E7A6F">
        <w:rPr>
          <w:b/>
          <w:color w:val="000000"/>
        </w:rPr>
        <w:t xml:space="preserve">Рекомендации </w:t>
      </w:r>
      <w:r w:rsidR="00FE72AF" w:rsidRPr="001E7A6F">
        <w:rPr>
          <w:b/>
          <w:color w:val="000000"/>
        </w:rPr>
        <w:t>ГАУ ДПО РО ИРО</w:t>
      </w:r>
    </w:p>
    <w:p w:rsidR="008D7E0D" w:rsidRPr="001E7A6F" w:rsidRDefault="008D7E0D" w:rsidP="005D4E3E">
      <w:pPr>
        <w:ind w:firstLine="709"/>
        <w:jc w:val="both"/>
        <w:rPr>
          <w:color w:val="000000"/>
        </w:rPr>
      </w:pPr>
      <w:r w:rsidRPr="001E7A6F">
        <w:rPr>
          <w:color w:val="000000"/>
        </w:rPr>
        <w:t xml:space="preserve">В целях совершенствования организации и методики преподавания русского языка </w:t>
      </w:r>
      <w:r w:rsidR="00FE72AF" w:rsidRPr="001E7A6F">
        <w:rPr>
          <w:color w:val="222222"/>
        </w:rPr>
        <w:t>ГАУ ДПО РО ИРО</w:t>
      </w:r>
      <w:r w:rsidRPr="001E7A6F">
        <w:rPr>
          <w:color w:val="000000"/>
        </w:rPr>
        <w:t xml:space="preserve"> рекомендуется провести с представителями ОО на </w:t>
      </w:r>
      <w:r w:rsidR="00EE77BD" w:rsidRPr="001E7A6F">
        <w:rPr>
          <w:color w:val="000000"/>
        </w:rPr>
        <w:t>региональном</w:t>
      </w:r>
      <w:r w:rsidRPr="001E7A6F">
        <w:rPr>
          <w:color w:val="000000"/>
        </w:rPr>
        <w:t xml:space="preserve"> уровн</w:t>
      </w:r>
      <w:r w:rsidR="00FE72AF" w:rsidRPr="001E7A6F">
        <w:rPr>
          <w:color w:val="000000"/>
        </w:rPr>
        <w:t>е</w:t>
      </w:r>
      <w:r w:rsidR="00EE77BD" w:rsidRPr="001E7A6F">
        <w:rPr>
          <w:color w:val="000000"/>
        </w:rPr>
        <w:t xml:space="preserve"> </w:t>
      </w:r>
      <w:r w:rsidR="005243DF" w:rsidRPr="001E7A6F">
        <w:rPr>
          <w:color w:val="000000"/>
        </w:rPr>
        <w:t>обсуждение следующих тем:</w:t>
      </w:r>
    </w:p>
    <w:p w:rsidR="008D7E0D" w:rsidRPr="001E7A6F" w:rsidRDefault="005243DF" w:rsidP="005D4E3E">
      <w:pPr>
        <w:spacing w:line="276" w:lineRule="auto"/>
        <w:ind w:firstLine="709"/>
        <w:jc w:val="both"/>
        <w:rPr>
          <w:color w:val="000000"/>
        </w:rPr>
      </w:pPr>
      <w:r w:rsidRPr="001E7A6F">
        <w:rPr>
          <w:color w:val="000000"/>
        </w:rPr>
        <w:t>-</w:t>
      </w:r>
      <w:r w:rsidRPr="001E7A6F">
        <w:rPr>
          <w:color w:val="000000"/>
          <w:lang w:val="en-US"/>
        </w:rPr>
        <w:t> </w:t>
      </w:r>
      <w:r w:rsidR="00AE7330" w:rsidRPr="001E7A6F">
        <w:rPr>
          <w:color w:val="000000"/>
        </w:rPr>
        <w:t>«</w:t>
      </w:r>
      <w:r w:rsidR="008D7E0D" w:rsidRPr="001E7A6F">
        <w:rPr>
          <w:color w:val="000000"/>
        </w:rPr>
        <w:t>Определение направлений работы образовательных организаций по повышению функциональной грамотности</w:t>
      </w:r>
      <w:r w:rsidR="00AE7330" w:rsidRPr="001E7A6F">
        <w:rPr>
          <w:color w:val="000000"/>
        </w:rPr>
        <w:t>»</w:t>
      </w:r>
      <w:r w:rsidRPr="001E7A6F">
        <w:rPr>
          <w:color w:val="000000"/>
        </w:rPr>
        <w:t>;</w:t>
      </w:r>
    </w:p>
    <w:p w:rsidR="008D7E0D" w:rsidRPr="001E7A6F" w:rsidRDefault="005243DF" w:rsidP="005D4E3E">
      <w:pPr>
        <w:spacing w:line="276" w:lineRule="auto"/>
        <w:ind w:firstLine="709"/>
        <w:jc w:val="both"/>
        <w:rPr>
          <w:color w:val="000000"/>
        </w:rPr>
      </w:pPr>
      <w:r w:rsidRPr="001E7A6F">
        <w:rPr>
          <w:color w:val="000000"/>
        </w:rPr>
        <w:t>-</w:t>
      </w:r>
      <w:r w:rsidRPr="001E7A6F">
        <w:rPr>
          <w:color w:val="000000"/>
          <w:lang w:val="en-US"/>
        </w:rPr>
        <w:t> </w:t>
      </w:r>
      <w:r w:rsidR="00AE7330" w:rsidRPr="001E7A6F">
        <w:rPr>
          <w:color w:val="000000"/>
        </w:rPr>
        <w:t>«</w:t>
      </w:r>
      <w:r w:rsidR="008D7E0D" w:rsidRPr="001E7A6F">
        <w:rPr>
          <w:color w:val="000000"/>
        </w:rPr>
        <w:t>Русский язык как основа гражданской идентичности</w:t>
      </w:r>
      <w:r w:rsidR="00AE7330" w:rsidRPr="001E7A6F">
        <w:rPr>
          <w:color w:val="000000"/>
        </w:rPr>
        <w:t>»</w:t>
      </w:r>
      <w:r w:rsidR="008D7E0D" w:rsidRPr="001E7A6F">
        <w:rPr>
          <w:color w:val="000000"/>
        </w:rPr>
        <w:t xml:space="preserve">, </w:t>
      </w:r>
      <w:r w:rsidR="00AE7330" w:rsidRPr="001E7A6F">
        <w:rPr>
          <w:color w:val="000000"/>
        </w:rPr>
        <w:t>«</w:t>
      </w:r>
      <w:r w:rsidR="008D7E0D" w:rsidRPr="001E7A6F">
        <w:rPr>
          <w:color w:val="000000"/>
        </w:rPr>
        <w:t>Анализ результатов ОГЭ (русский язык) 202</w:t>
      </w:r>
      <w:r w:rsidR="00EE77BD" w:rsidRPr="001E7A6F">
        <w:rPr>
          <w:color w:val="000000"/>
        </w:rPr>
        <w:t>4</w:t>
      </w:r>
      <w:r w:rsidR="008D7E0D" w:rsidRPr="001E7A6F">
        <w:rPr>
          <w:color w:val="000000"/>
        </w:rPr>
        <w:t xml:space="preserve"> года</w:t>
      </w:r>
      <w:r w:rsidR="00AE7330" w:rsidRPr="001E7A6F">
        <w:rPr>
          <w:color w:val="000000"/>
        </w:rPr>
        <w:t>»</w:t>
      </w:r>
      <w:r w:rsidRPr="001E7A6F">
        <w:rPr>
          <w:color w:val="000000"/>
        </w:rPr>
        <w:t>;</w:t>
      </w:r>
    </w:p>
    <w:p w:rsidR="008D7E0D" w:rsidRPr="001E7A6F" w:rsidRDefault="005243DF" w:rsidP="005D4E3E">
      <w:pPr>
        <w:spacing w:line="276" w:lineRule="auto"/>
        <w:ind w:firstLine="709"/>
        <w:jc w:val="both"/>
        <w:rPr>
          <w:color w:val="000000"/>
        </w:rPr>
      </w:pPr>
      <w:r w:rsidRPr="006464F3">
        <w:rPr>
          <w:color w:val="000000"/>
        </w:rPr>
        <w:t>-</w:t>
      </w:r>
      <w:r w:rsidRPr="001E7A6F">
        <w:rPr>
          <w:color w:val="000000"/>
          <w:lang w:val="en-US"/>
        </w:rPr>
        <w:t> </w:t>
      </w:r>
      <w:r w:rsidR="00AE7330" w:rsidRPr="001E7A6F">
        <w:rPr>
          <w:color w:val="000000"/>
        </w:rPr>
        <w:t>«</w:t>
      </w:r>
      <w:r w:rsidR="008D7E0D" w:rsidRPr="001E7A6F">
        <w:rPr>
          <w:color w:val="000000"/>
        </w:rPr>
        <w:t>Текст как речевое произведение. Смысловая и композиционная целостность текста. Анализ текста</w:t>
      </w:r>
      <w:r w:rsidR="00AE7330" w:rsidRPr="001E7A6F">
        <w:rPr>
          <w:color w:val="000000"/>
        </w:rPr>
        <w:t>»</w:t>
      </w:r>
      <w:r w:rsidRPr="001E7A6F">
        <w:rPr>
          <w:color w:val="000000"/>
        </w:rPr>
        <w:t>;</w:t>
      </w:r>
    </w:p>
    <w:p w:rsidR="008D7E0D" w:rsidRPr="001E7A6F" w:rsidRDefault="005243DF" w:rsidP="005D4E3E">
      <w:pPr>
        <w:spacing w:line="276" w:lineRule="auto"/>
        <w:ind w:firstLine="709"/>
        <w:jc w:val="both"/>
        <w:rPr>
          <w:color w:val="000000"/>
        </w:rPr>
      </w:pPr>
      <w:r w:rsidRPr="001E7A6F">
        <w:rPr>
          <w:color w:val="000000"/>
        </w:rPr>
        <w:t>-</w:t>
      </w:r>
      <w:r w:rsidRPr="001E7A6F">
        <w:rPr>
          <w:color w:val="000000"/>
          <w:lang w:val="en-US"/>
        </w:rPr>
        <w:t> </w:t>
      </w:r>
      <w:r w:rsidR="00AE7330" w:rsidRPr="001E7A6F">
        <w:rPr>
          <w:color w:val="000000"/>
        </w:rPr>
        <w:t>«</w:t>
      </w:r>
      <w:r w:rsidR="008D7E0D" w:rsidRPr="001E7A6F">
        <w:rPr>
          <w:color w:val="000000"/>
        </w:rPr>
        <w:t>Единые требования к устной и письменной речи</w:t>
      </w:r>
      <w:r w:rsidR="00AE7330" w:rsidRPr="001E7A6F">
        <w:rPr>
          <w:color w:val="000000"/>
        </w:rPr>
        <w:t>»</w:t>
      </w:r>
      <w:r w:rsidRPr="001E7A6F">
        <w:rPr>
          <w:color w:val="000000"/>
        </w:rPr>
        <w:t>;</w:t>
      </w:r>
    </w:p>
    <w:p w:rsidR="008D7E0D" w:rsidRPr="005243DF" w:rsidRDefault="005243DF" w:rsidP="005D4E3E">
      <w:pPr>
        <w:spacing w:line="276" w:lineRule="auto"/>
        <w:ind w:firstLine="709"/>
        <w:jc w:val="both"/>
        <w:rPr>
          <w:color w:val="000000"/>
        </w:rPr>
      </w:pPr>
      <w:r w:rsidRPr="001E7A6F">
        <w:rPr>
          <w:color w:val="000000"/>
        </w:rPr>
        <w:t>-</w:t>
      </w:r>
      <w:r w:rsidRPr="001E7A6F">
        <w:rPr>
          <w:color w:val="000000"/>
          <w:lang w:val="en-US"/>
        </w:rPr>
        <w:t> </w:t>
      </w:r>
      <w:r w:rsidR="00AE7330" w:rsidRPr="001E7A6F">
        <w:rPr>
          <w:color w:val="000000"/>
        </w:rPr>
        <w:t>«</w:t>
      </w:r>
      <w:r w:rsidR="008D7E0D" w:rsidRPr="001E7A6F">
        <w:rPr>
          <w:color w:val="000000"/>
        </w:rPr>
        <w:t>Индивидуальные маршруты подготовки учеников к основному государственному экзамену по русскому языку</w:t>
      </w:r>
      <w:r w:rsidR="00AE7330" w:rsidRPr="001E7A6F">
        <w:rPr>
          <w:color w:val="000000"/>
        </w:rPr>
        <w:t>»</w:t>
      </w:r>
      <w:r w:rsidRPr="001E7A6F">
        <w:rPr>
          <w:color w:val="000000"/>
        </w:rPr>
        <w:t xml:space="preserve"> и т.д.</w:t>
      </w:r>
    </w:p>
    <w:p w:rsidR="008D7E0D" w:rsidRPr="00BA1CD5" w:rsidRDefault="008D7E0D" w:rsidP="005D4E3E">
      <w:pPr>
        <w:spacing w:line="276" w:lineRule="auto"/>
        <w:ind w:firstLine="709"/>
        <w:jc w:val="both"/>
        <w:rPr>
          <w:color w:val="000000"/>
        </w:rPr>
      </w:pPr>
      <w:r w:rsidRPr="00BA1CD5">
        <w:rPr>
          <w:color w:val="000000"/>
        </w:rPr>
        <w:t xml:space="preserve">Рекомендуется консультационная работа по расширению круга используемых учебных пособий за счет привлечения изданий, рекомендованных ФИПИ. Необходимо также способствовать расширению возможностей использования современных интернет-ресурсов в ОО </w:t>
      </w:r>
      <w:r w:rsidR="007A7277" w:rsidRPr="00BA1CD5">
        <w:rPr>
          <w:color w:val="000000"/>
        </w:rPr>
        <w:t>Ростовской области</w:t>
      </w:r>
      <w:r w:rsidRPr="00BA1CD5">
        <w:rPr>
          <w:color w:val="000000"/>
        </w:rPr>
        <w:t xml:space="preserve"> за счёт рекомендаций администрациям школ, методическим советам и объединениям (кафедрам), учителям русского языка и литературы</w:t>
      </w:r>
      <w:r w:rsidR="00BA1CD5" w:rsidRPr="00BA1CD5">
        <w:rPr>
          <w:color w:val="000000"/>
        </w:rPr>
        <w:t>.</w:t>
      </w:r>
    </w:p>
    <w:p w:rsidR="008D7E0D" w:rsidRPr="00FA3AFD" w:rsidRDefault="008D7E0D" w:rsidP="005D4E3E">
      <w:pPr>
        <w:spacing w:line="276" w:lineRule="auto"/>
        <w:ind w:firstLine="709"/>
        <w:jc w:val="both"/>
        <w:rPr>
          <w:color w:val="000000"/>
        </w:rPr>
      </w:pPr>
      <w:r w:rsidRPr="00BA1CD5">
        <w:rPr>
          <w:color w:val="000000"/>
        </w:rPr>
        <w:t>Рекомендуется на основе выявления и диссеминации передового педагогического опыта</w:t>
      </w:r>
      <w:r w:rsidR="00EE77BD" w:rsidRPr="00BA1CD5">
        <w:rPr>
          <w:color w:val="000000"/>
        </w:rPr>
        <w:t xml:space="preserve"> на интернет</w:t>
      </w:r>
      <w:r w:rsidR="00FE72AF" w:rsidRPr="00BA1CD5">
        <w:rPr>
          <w:color w:val="000000"/>
        </w:rPr>
        <w:t>-</w:t>
      </w:r>
      <w:r w:rsidR="00EE77BD" w:rsidRPr="00BA1CD5">
        <w:rPr>
          <w:color w:val="000000"/>
        </w:rPr>
        <w:t xml:space="preserve">платформах </w:t>
      </w:r>
      <w:r w:rsidR="00FE72AF" w:rsidRPr="00BA1CD5">
        <w:rPr>
          <w:color w:val="222222"/>
        </w:rPr>
        <w:t>ГАУ ДПО РО ИРО</w:t>
      </w:r>
      <w:r w:rsidR="00FE72AF" w:rsidRPr="00BA1CD5">
        <w:rPr>
          <w:color w:val="000000"/>
        </w:rPr>
        <w:t xml:space="preserve"> </w:t>
      </w:r>
      <w:r w:rsidR="00974F0E" w:rsidRPr="00BA1CD5">
        <w:rPr>
          <w:color w:val="000000"/>
        </w:rPr>
        <w:t>конкретная организация</w:t>
      </w:r>
      <w:r w:rsidR="007A7277" w:rsidRPr="00BA1CD5">
        <w:rPr>
          <w:color w:val="000000"/>
        </w:rPr>
        <w:t xml:space="preserve"> следующей деятельности:</w:t>
      </w:r>
      <w:r w:rsidRPr="00BA1CD5">
        <w:rPr>
          <w:color w:val="000000"/>
        </w:rPr>
        <w:t xml:space="preserve"> провести семинары (вебинары), в том числе семинары-практикумы</w:t>
      </w:r>
      <w:r w:rsidR="00EE77BD" w:rsidRPr="00BA1CD5">
        <w:rPr>
          <w:color w:val="000000"/>
        </w:rPr>
        <w:t xml:space="preserve"> в специально предложенные сроки или в рамках курсов повышения квалификации</w:t>
      </w:r>
      <w:r w:rsidR="00391FA0" w:rsidRPr="00BA1CD5">
        <w:rPr>
          <w:color w:val="000000"/>
        </w:rPr>
        <w:t xml:space="preserve"> по следующим проблемам</w:t>
      </w:r>
      <w:r w:rsidR="00FA3AFD" w:rsidRPr="00BA1CD5">
        <w:rPr>
          <w:color w:val="000000"/>
        </w:rPr>
        <w:t>:</w:t>
      </w:r>
    </w:p>
    <w:p w:rsidR="008D7E0D" w:rsidRPr="00FA3AFD" w:rsidRDefault="00FA3AFD" w:rsidP="005D4E3E">
      <w:pPr>
        <w:spacing w:line="276" w:lineRule="auto"/>
        <w:ind w:firstLine="709"/>
        <w:jc w:val="both"/>
        <w:rPr>
          <w:color w:val="000000"/>
        </w:rPr>
      </w:pPr>
      <w:r w:rsidRPr="00FA3AFD">
        <w:rPr>
          <w:color w:val="000000"/>
        </w:rPr>
        <w:t>1)</w:t>
      </w:r>
      <w:r>
        <w:rPr>
          <w:color w:val="000000"/>
          <w:lang w:val="en-US"/>
        </w:rPr>
        <w:t> </w:t>
      </w:r>
      <w:r w:rsidR="00AE7330" w:rsidRPr="00101B43">
        <w:rPr>
          <w:color w:val="000000"/>
        </w:rPr>
        <w:t>«</w:t>
      </w:r>
      <w:r w:rsidR="008D7E0D" w:rsidRPr="00101B43">
        <w:rPr>
          <w:color w:val="000000"/>
        </w:rPr>
        <w:t>Подготовка экспертов для работы в предметной комиссии при проведении государственной итоговой аттестации в 9 классе по русскому языку</w:t>
      </w:r>
      <w:r w:rsidR="00AE7330" w:rsidRPr="00101B43">
        <w:rPr>
          <w:color w:val="000000"/>
        </w:rPr>
        <w:t>»</w:t>
      </w:r>
      <w:r w:rsidR="00D91831">
        <w:rPr>
          <w:color w:val="000000"/>
        </w:rPr>
        <w:t>;</w:t>
      </w:r>
    </w:p>
    <w:p w:rsidR="008D7E0D" w:rsidRPr="00101B43" w:rsidRDefault="00FA3AFD" w:rsidP="005D4E3E">
      <w:pPr>
        <w:spacing w:line="276" w:lineRule="auto"/>
        <w:ind w:firstLine="709"/>
        <w:jc w:val="both"/>
        <w:rPr>
          <w:color w:val="000000"/>
        </w:rPr>
      </w:pPr>
      <w:r w:rsidRPr="00FA3AFD">
        <w:rPr>
          <w:color w:val="000000"/>
        </w:rPr>
        <w:t>2)</w:t>
      </w:r>
      <w:r>
        <w:rPr>
          <w:color w:val="000000"/>
          <w:lang w:val="en-US"/>
        </w:rPr>
        <w:t> </w:t>
      </w:r>
      <w:r w:rsidR="00AE7330" w:rsidRPr="00101B43">
        <w:rPr>
          <w:color w:val="000000"/>
        </w:rPr>
        <w:t>«</w:t>
      </w:r>
      <w:r w:rsidR="008D7E0D" w:rsidRPr="00101B43">
        <w:rPr>
          <w:color w:val="000000"/>
        </w:rPr>
        <w:t>Актуальные вопросы теории и методики преподавания русского языка и литературы</w:t>
      </w:r>
      <w:r w:rsidR="00AE7330" w:rsidRPr="00101B43">
        <w:rPr>
          <w:color w:val="000000"/>
        </w:rPr>
        <w:t>»</w:t>
      </w:r>
      <w:r w:rsidR="008D7E0D" w:rsidRPr="00101B43">
        <w:rPr>
          <w:color w:val="000000"/>
        </w:rPr>
        <w:t>;</w:t>
      </w:r>
    </w:p>
    <w:p w:rsidR="008D7E0D" w:rsidRPr="00FA3AFD" w:rsidRDefault="00FA3AFD" w:rsidP="005D4E3E">
      <w:pPr>
        <w:spacing w:line="276" w:lineRule="auto"/>
        <w:ind w:firstLine="709"/>
        <w:jc w:val="both"/>
        <w:rPr>
          <w:color w:val="000000"/>
        </w:rPr>
      </w:pPr>
      <w:r w:rsidRPr="00FA3AFD">
        <w:rPr>
          <w:color w:val="000000"/>
        </w:rPr>
        <w:t>3)</w:t>
      </w:r>
      <w:r>
        <w:rPr>
          <w:color w:val="000000"/>
          <w:lang w:val="en-US"/>
        </w:rPr>
        <w:t> </w:t>
      </w:r>
      <w:r w:rsidR="00AE7330" w:rsidRPr="00101B43">
        <w:rPr>
          <w:color w:val="000000"/>
        </w:rPr>
        <w:t>«</w:t>
      </w:r>
      <w:r w:rsidR="008D7E0D" w:rsidRPr="00101B43">
        <w:rPr>
          <w:color w:val="000000"/>
        </w:rPr>
        <w:t>Актуальные вопросы подготовки к ОГЭ по русскому языку</w:t>
      </w:r>
      <w:r w:rsidR="00AE7330" w:rsidRPr="00101B43">
        <w:rPr>
          <w:color w:val="000000"/>
        </w:rPr>
        <w:t>»</w:t>
      </w:r>
      <w:r>
        <w:rPr>
          <w:color w:val="000000"/>
        </w:rPr>
        <w:t>;</w:t>
      </w:r>
    </w:p>
    <w:p w:rsidR="008D7E0D" w:rsidRPr="00101B43" w:rsidRDefault="00FA3AFD" w:rsidP="005D4E3E">
      <w:pPr>
        <w:spacing w:line="276" w:lineRule="auto"/>
        <w:ind w:firstLine="709"/>
        <w:jc w:val="both"/>
        <w:rPr>
          <w:color w:val="000000"/>
        </w:rPr>
      </w:pPr>
      <w:r w:rsidRPr="00FA3AFD">
        <w:rPr>
          <w:color w:val="000000"/>
        </w:rPr>
        <w:t>4)</w:t>
      </w:r>
      <w:r>
        <w:rPr>
          <w:color w:val="000000"/>
          <w:lang w:val="en-US"/>
        </w:rPr>
        <w:t> </w:t>
      </w:r>
      <w:r w:rsidR="00AE7330" w:rsidRPr="00101B43">
        <w:rPr>
          <w:color w:val="000000"/>
        </w:rPr>
        <w:t>«</w:t>
      </w:r>
      <w:r w:rsidR="008D7E0D" w:rsidRPr="00101B43">
        <w:rPr>
          <w:color w:val="000000"/>
        </w:rPr>
        <w:t>Методика проведения современного урока русского языка в условиях требований обновлённых ФГОС</w:t>
      </w:r>
      <w:r w:rsidR="00EE77BD" w:rsidRPr="00101B43">
        <w:rPr>
          <w:color w:val="000000"/>
        </w:rPr>
        <w:t xml:space="preserve"> в контексте подготовки к ОГЭ по русскому языку</w:t>
      </w:r>
      <w:r w:rsidR="00AE7330" w:rsidRPr="00101B43">
        <w:rPr>
          <w:color w:val="000000"/>
        </w:rPr>
        <w:t>»</w:t>
      </w:r>
      <w:r w:rsidR="008D7E0D" w:rsidRPr="00101B43">
        <w:rPr>
          <w:color w:val="000000"/>
        </w:rPr>
        <w:t>;</w:t>
      </w:r>
    </w:p>
    <w:p w:rsidR="008D7E0D" w:rsidRPr="00101B43" w:rsidRDefault="00FA3AFD" w:rsidP="005D4E3E">
      <w:pPr>
        <w:spacing w:line="276" w:lineRule="auto"/>
        <w:ind w:firstLine="709"/>
        <w:jc w:val="both"/>
        <w:rPr>
          <w:color w:val="000000"/>
        </w:rPr>
      </w:pPr>
      <w:r w:rsidRPr="00FA3AFD">
        <w:rPr>
          <w:color w:val="000000"/>
        </w:rPr>
        <w:t>5)</w:t>
      </w:r>
      <w:r>
        <w:rPr>
          <w:color w:val="000000"/>
          <w:lang w:val="en-US"/>
        </w:rPr>
        <w:t> </w:t>
      </w:r>
      <w:r w:rsidR="00AE7330" w:rsidRPr="00101B43">
        <w:rPr>
          <w:color w:val="000000"/>
        </w:rPr>
        <w:t>«</w:t>
      </w:r>
      <w:r w:rsidR="008D7E0D" w:rsidRPr="00101B43">
        <w:rPr>
          <w:color w:val="000000"/>
        </w:rPr>
        <w:t>Способы и процедуры оценки развития функциональной грамотности на уроках русского языка</w:t>
      </w:r>
      <w:r w:rsidR="00AE7330" w:rsidRPr="00101B43">
        <w:rPr>
          <w:color w:val="000000"/>
        </w:rPr>
        <w:t>»</w:t>
      </w:r>
      <w:r w:rsidR="008D7E0D" w:rsidRPr="00101B43">
        <w:rPr>
          <w:color w:val="000000"/>
        </w:rPr>
        <w:t>;</w:t>
      </w:r>
    </w:p>
    <w:p w:rsidR="008D7E0D" w:rsidRPr="00BA1CD5" w:rsidRDefault="00FA3AFD" w:rsidP="005D4E3E">
      <w:pPr>
        <w:spacing w:line="276" w:lineRule="auto"/>
        <w:ind w:firstLine="709"/>
        <w:jc w:val="both"/>
        <w:rPr>
          <w:color w:val="000000"/>
        </w:rPr>
      </w:pPr>
      <w:r w:rsidRPr="00FA3AFD">
        <w:rPr>
          <w:color w:val="000000"/>
        </w:rPr>
        <w:t>6)</w:t>
      </w:r>
      <w:r>
        <w:rPr>
          <w:color w:val="000000"/>
          <w:lang w:val="en-US"/>
        </w:rPr>
        <w:t> </w:t>
      </w:r>
      <w:r w:rsidR="00AE7330" w:rsidRPr="00101B43">
        <w:rPr>
          <w:color w:val="000000"/>
        </w:rPr>
        <w:t>«</w:t>
      </w:r>
      <w:r w:rsidR="008D7E0D" w:rsidRPr="00101B43">
        <w:rPr>
          <w:color w:val="000000"/>
        </w:rPr>
        <w:t>Культура речи педагога</w:t>
      </w:r>
      <w:r w:rsidR="00EE77BD" w:rsidRPr="00101B43">
        <w:rPr>
          <w:color w:val="000000"/>
        </w:rPr>
        <w:t xml:space="preserve"> и обучающегося</w:t>
      </w:r>
      <w:r w:rsidR="00AE7330" w:rsidRPr="00101B43">
        <w:rPr>
          <w:color w:val="000000"/>
        </w:rPr>
        <w:t>»</w:t>
      </w:r>
      <w:r w:rsidR="008D7E0D" w:rsidRPr="00101B43">
        <w:rPr>
          <w:color w:val="000000"/>
        </w:rPr>
        <w:t>.</w:t>
      </w:r>
    </w:p>
    <w:p w:rsidR="007A7277" w:rsidRPr="00BA1CD5" w:rsidRDefault="00FA3AFD" w:rsidP="00C611B1">
      <w:pPr>
        <w:pStyle w:val="a3"/>
        <w:spacing w:after="0"/>
        <w:ind w:left="709"/>
        <w:jc w:val="both"/>
        <w:rPr>
          <w:rFonts w:ascii="Times New Roman" w:eastAsia="Times New Roman" w:hAnsi="Times New Roman"/>
          <w:bCs/>
          <w:i/>
          <w:iCs/>
          <w:color w:val="000000"/>
          <w:sz w:val="24"/>
          <w:szCs w:val="24"/>
          <w:lang w:eastAsia="ru-RU"/>
        </w:rPr>
      </w:pPr>
      <w:bookmarkStart w:id="0" w:name="_GoBack"/>
      <w:bookmarkEnd w:id="0"/>
      <w:r w:rsidRPr="00BA1CD5">
        <w:rPr>
          <w:rFonts w:ascii="Times New Roman" w:eastAsia="Times New Roman" w:hAnsi="Times New Roman"/>
          <w:bCs/>
          <w:i/>
          <w:iCs/>
          <w:color w:val="000000"/>
          <w:sz w:val="24"/>
          <w:szCs w:val="24"/>
          <w:lang w:eastAsia="ru-RU"/>
        </w:rPr>
        <w:t>Прочие рекомендации для</w:t>
      </w:r>
      <w:r w:rsidR="007A7277" w:rsidRPr="00BA1CD5">
        <w:rPr>
          <w:rFonts w:ascii="Times New Roman" w:eastAsia="Times New Roman" w:hAnsi="Times New Roman"/>
          <w:bCs/>
          <w:i/>
          <w:iCs/>
          <w:color w:val="000000"/>
          <w:sz w:val="24"/>
          <w:szCs w:val="24"/>
          <w:lang w:eastAsia="ru-RU"/>
        </w:rPr>
        <w:t xml:space="preserve"> ГАУ ДПО РО ИРО</w:t>
      </w:r>
    </w:p>
    <w:p w:rsidR="004544B4" w:rsidRPr="00101B43" w:rsidRDefault="004544B4" w:rsidP="005D4E3E">
      <w:pPr>
        <w:spacing w:line="276" w:lineRule="auto"/>
        <w:ind w:firstLine="709"/>
        <w:jc w:val="both"/>
        <w:rPr>
          <w:color w:val="000000"/>
        </w:rPr>
      </w:pPr>
      <w:r w:rsidRPr="00101B43">
        <w:rPr>
          <w:color w:val="000000"/>
        </w:rPr>
        <w:t>Совершенствование процесса обучения русскому языку в системе подготовки обучающихся к основному государственному экзамену должно быть основано на применении современных образовательных технологий и активных методов обучения, которые развивают познавательную активность обучающихся и снижают их эмоциональную нагрузку:</w:t>
      </w:r>
    </w:p>
    <w:p w:rsidR="004544B4" w:rsidRPr="00101B43" w:rsidRDefault="004544B4" w:rsidP="005D4E3E">
      <w:pPr>
        <w:spacing w:line="276" w:lineRule="auto"/>
        <w:ind w:firstLine="709"/>
        <w:jc w:val="both"/>
        <w:rPr>
          <w:color w:val="000000"/>
        </w:rPr>
      </w:pPr>
      <w:r w:rsidRPr="00101B43">
        <w:rPr>
          <w:color w:val="000000"/>
        </w:rPr>
        <w:lastRenderedPageBreak/>
        <w:t>-</w:t>
      </w:r>
      <w:r w:rsidR="00FA3AFD">
        <w:rPr>
          <w:color w:val="000000"/>
          <w:lang w:val="en-US"/>
        </w:rPr>
        <w:t> </w:t>
      </w:r>
      <w:r w:rsidRPr="00101B43">
        <w:rPr>
          <w:color w:val="000000"/>
        </w:rPr>
        <w:t>проблемных технологий, целью которых является последовательное и целенаправленное привлечение обучающихся к решению учебных проблем и проблемных познавательных задач, в процессе которого они должны активно усваивать новые знания, приобретать навыки и умения в самостоятельном формировании задачи (проблемы), исходя из реальных условий;</w:t>
      </w:r>
    </w:p>
    <w:p w:rsidR="004544B4" w:rsidRPr="00101B43" w:rsidRDefault="004544B4" w:rsidP="005D4E3E">
      <w:pPr>
        <w:spacing w:line="276" w:lineRule="auto"/>
        <w:ind w:firstLine="709"/>
        <w:jc w:val="both"/>
        <w:rPr>
          <w:color w:val="000000"/>
        </w:rPr>
      </w:pPr>
      <w:r w:rsidRPr="00101B43">
        <w:rPr>
          <w:color w:val="000000"/>
        </w:rPr>
        <w:t>-</w:t>
      </w:r>
      <w:r w:rsidR="00A06F42">
        <w:rPr>
          <w:color w:val="000000"/>
          <w:lang w:val="en-US"/>
        </w:rPr>
        <w:t> </w:t>
      </w:r>
      <w:r w:rsidRPr="00101B43">
        <w:rPr>
          <w:color w:val="000000"/>
        </w:rPr>
        <w:t>проектных технологий, целью которых является создание условий, при которых обучающиеся самостоятельно и охотно приобретают недостающие знания из разных источников, учатся пользоваться приобретенными знаниями для решения познавательных и практических задач, приобретают коммуникативные умения, работая в различных группах, развивают у себя исследовательские умения и системное мышление;</w:t>
      </w:r>
    </w:p>
    <w:p w:rsidR="004544B4" w:rsidRPr="00101B43" w:rsidRDefault="004544B4" w:rsidP="005D4E3E">
      <w:pPr>
        <w:spacing w:line="276" w:lineRule="auto"/>
        <w:ind w:firstLine="709"/>
        <w:jc w:val="both"/>
        <w:rPr>
          <w:color w:val="000000"/>
        </w:rPr>
      </w:pPr>
      <w:r w:rsidRPr="00101B43">
        <w:rPr>
          <w:color w:val="000000"/>
        </w:rPr>
        <w:t>-</w:t>
      </w:r>
      <w:r w:rsidR="00A06F42">
        <w:rPr>
          <w:color w:val="000000"/>
          <w:lang w:val="en-US"/>
        </w:rPr>
        <w:t> </w:t>
      </w:r>
      <w:r w:rsidRPr="00101B43">
        <w:rPr>
          <w:color w:val="000000"/>
        </w:rPr>
        <w:t>интегративных технологий, целью которых является формирование культурологической компетенции школьников в процессе создания целостного представления об окружающем мире;</w:t>
      </w:r>
    </w:p>
    <w:p w:rsidR="004544B4" w:rsidRPr="00101B43" w:rsidRDefault="004544B4" w:rsidP="005D4E3E">
      <w:pPr>
        <w:spacing w:line="276" w:lineRule="auto"/>
        <w:ind w:firstLine="709"/>
        <w:jc w:val="both"/>
        <w:rPr>
          <w:color w:val="000000"/>
        </w:rPr>
      </w:pPr>
      <w:r w:rsidRPr="00101B43">
        <w:rPr>
          <w:color w:val="000000"/>
        </w:rPr>
        <w:t>-</w:t>
      </w:r>
      <w:r w:rsidR="00A06F42">
        <w:rPr>
          <w:color w:val="000000"/>
          <w:lang w:val="en-US"/>
        </w:rPr>
        <w:t> </w:t>
      </w:r>
      <w:r w:rsidRPr="00101B43">
        <w:rPr>
          <w:color w:val="000000"/>
        </w:rPr>
        <w:t>технологии уровневой дифференциации обучения, целью которой является организация учебного процесса на основе учета индивидуальных особенностей личности каждого ребенка.</w:t>
      </w:r>
    </w:p>
    <w:p w:rsidR="004544B4" w:rsidRPr="00101B43" w:rsidRDefault="004544B4" w:rsidP="005D4E3E">
      <w:pPr>
        <w:spacing w:line="276" w:lineRule="auto"/>
        <w:ind w:firstLine="709"/>
        <w:jc w:val="both"/>
        <w:rPr>
          <w:color w:val="000000"/>
        </w:rPr>
      </w:pPr>
      <w:r w:rsidRPr="00101B43">
        <w:rPr>
          <w:color w:val="000000"/>
        </w:rPr>
        <w:t>Рекомендуется организовать систему расширенной и углубленной подготовки по русскому языку в каждом муниципальном образовании региона и Ростовской области в целом. Это могут быть:</w:t>
      </w:r>
    </w:p>
    <w:p w:rsidR="004544B4" w:rsidRPr="00101B43" w:rsidRDefault="004544B4" w:rsidP="005D4E3E">
      <w:pPr>
        <w:spacing w:line="276" w:lineRule="auto"/>
        <w:ind w:firstLine="709"/>
        <w:jc w:val="both"/>
        <w:rPr>
          <w:color w:val="000000"/>
        </w:rPr>
      </w:pPr>
      <w:r w:rsidRPr="00101B43">
        <w:rPr>
          <w:color w:val="000000"/>
        </w:rPr>
        <w:t>-</w:t>
      </w:r>
      <w:r w:rsidR="00A06F42">
        <w:rPr>
          <w:color w:val="000000"/>
          <w:lang w:val="en-US"/>
        </w:rPr>
        <w:t> </w:t>
      </w:r>
      <w:r w:rsidRPr="00101B43">
        <w:rPr>
          <w:color w:val="000000"/>
        </w:rPr>
        <w:t>выездные занятия ведущих экспертов с учителями городов и сельских районов Ростовской области;</w:t>
      </w:r>
    </w:p>
    <w:p w:rsidR="004544B4" w:rsidRPr="00101B43" w:rsidRDefault="004544B4" w:rsidP="005D4E3E">
      <w:pPr>
        <w:spacing w:line="276" w:lineRule="auto"/>
        <w:ind w:firstLine="709"/>
        <w:jc w:val="both"/>
        <w:rPr>
          <w:color w:val="000000"/>
        </w:rPr>
      </w:pPr>
      <w:r w:rsidRPr="00101B43">
        <w:rPr>
          <w:color w:val="000000"/>
        </w:rPr>
        <w:t>-</w:t>
      </w:r>
      <w:r w:rsidR="00A06F42">
        <w:rPr>
          <w:color w:val="000000"/>
          <w:lang w:val="en-US"/>
        </w:rPr>
        <w:t> </w:t>
      </w:r>
      <w:r w:rsidRPr="00101B43">
        <w:rPr>
          <w:color w:val="000000"/>
        </w:rPr>
        <w:t>специальные тематические занятия с учителями и обучающимися на основе базовых методических центров;</w:t>
      </w:r>
    </w:p>
    <w:p w:rsidR="004544B4" w:rsidRPr="00101B43" w:rsidRDefault="004544B4" w:rsidP="005D4E3E">
      <w:pPr>
        <w:spacing w:line="276" w:lineRule="auto"/>
        <w:ind w:firstLine="709"/>
        <w:jc w:val="both"/>
        <w:rPr>
          <w:color w:val="000000"/>
        </w:rPr>
      </w:pPr>
      <w:r w:rsidRPr="00101B43">
        <w:rPr>
          <w:color w:val="000000"/>
        </w:rPr>
        <w:t>-</w:t>
      </w:r>
      <w:r w:rsidR="00A06F42">
        <w:rPr>
          <w:color w:val="000000"/>
          <w:lang w:val="en-US"/>
        </w:rPr>
        <w:t> </w:t>
      </w:r>
      <w:r w:rsidRPr="00101B43">
        <w:rPr>
          <w:color w:val="000000"/>
        </w:rPr>
        <w:t>периодические семинары-совещания с учителями в методических центрах.</w:t>
      </w:r>
    </w:p>
    <w:p w:rsidR="004544B4" w:rsidRPr="00101B43" w:rsidRDefault="004544B4" w:rsidP="005D4E3E">
      <w:pPr>
        <w:spacing w:line="276" w:lineRule="auto"/>
        <w:ind w:firstLine="709"/>
        <w:jc w:val="both"/>
        <w:rPr>
          <w:color w:val="000000"/>
        </w:rPr>
      </w:pPr>
      <w:r w:rsidRPr="00101B43">
        <w:rPr>
          <w:color w:val="000000"/>
        </w:rPr>
        <w:t>Также необходимо поддерживать и совершенствовать компетенции самих учителей: проводить их обучение по дополнительным профессиональным программам повышения квалификации, например, по темам:</w:t>
      </w:r>
    </w:p>
    <w:p w:rsidR="004544B4" w:rsidRPr="00101B43" w:rsidRDefault="00A06F42" w:rsidP="005D4E3E">
      <w:pPr>
        <w:spacing w:line="276" w:lineRule="auto"/>
        <w:ind w:firstLine="709"/>
        <w:jc w:val="both"/>
        <w:rPr>
          <w:color w:val="000000"/>
        </w:rPr>
      </w:pPr>
      <w:r w:rsidRPr="00A06F42">
        <w:rPr>
          <w:color w:val="000000"/>
        </w:rPr>
        <w:t>1)</w:t>
      </w:r>
      <w:r>
        <w:rPr>
          <w:color w:val="000000"/>
          <w:lang w:val="en-US"/>
        </w:rPr>
        <w:t> </w:t>
      </w:r>
      <w:r w:rsidR="00AE7330" w:rsidRPr="00101B43">
        <w:rPr>
          <w:color w:val="000000"/>
        </w:rPr>
        <w:t>«</w:t>
      </w:r>
      <w:r w:rsidR="004544B4" w:rsidRPr="00101B43">
        <w:rPr>
          <w:color w:val="000000"/>
        </w:rPr>
        <w:t>Реализация требований обновлённых ФГОС ООО, ФГОС СОО в работе учителя (русский язык)</w:t>
      </w:r>
      <w:r w:rsidR="00AE7330" w:rsidRPr="00101B43">
        <w:rPr>
          <w:color w:val="000000"/>
        </w:rPr>
        <w:t>»</w:t>
      </w:r>
      <w:r w:rsidR="004544B4" w:rsidRPr="00101B43">
        <w:rPr>
          <w:color w:val="000000"/>
        </w:rPr>
        <w:t>.</w:t>
      </w:r>
    </w:p>
    <w:p w:rsidR="004544B4" w:rsidRPr="00101B43" w:rsidRDefault="00A06F42" w:rsidP="005D4E3E">
      <w:pPr>
        <w:spacing w:line="276" w:lineRule="auto"/>
        <w:ind w:firstLine="709"/>
        <w:jc w:val="both"/>
        <w:rPr>
          <w:color w:val="000000"/>
        </w:rPr>
      </w:pPr>
      <w:r w:rsidRPr="00A06F42">
        <w:rPr>
          <w:color w:val="000000"/>
        </w:rPr>
        <w:t>2)</w:t>
      </w:r>
      <w:r>
        <w:rPr>
          <w:color w:val="000000"/>
          <w:lang w:val="en-US"/>
        </w:rPr>
        <w:t> </w:t>
      </w:r>
      <w:r w:rsidR="00AE7330" w:rsidRPr="00101B43">
        <w:rPr>
          <w:color w:val="000000"/>
        </w:rPr>
        <w:t>«</w:t>
      </w:r>
      <w:r w:rsidR="004544B4" w:rsidRPr="00101B43">
        <w:rPr>
          <w:color w:val="000000"/>
        </w:rPr>
        <w:t>Развитие читательской грамотности обучающихся на уроках русского языка и литературы в условиях реализации обновленного ФГОС ООО</w:t>
      </w:r>
      <w:r w:rsidR="00AE7330" w:rsidRPr="00101B43">
        <w:rPr>
          <w:color w:val="000000"/>
        </w:rPr>
        <w:t>»</w:t>
      </w:r>
      <w:r w:rsidR="004544B4" w:rsidRPr="00101B43">
        <w:rPr>
          <w:color w:val="000000"/>
        </w:rPr>
        <w:t>.</w:t>
      </w:r>
    </w:p>
    <w:p w:rsidR="004544B4" w:rsidRPr="00101B43" w:rsidRDefault="00A06F42" w:rsidP="005D4E3E">
      <w:pPr>
        <w:spacing w:line="276" w:lineRule="auto"/>
        <w:ind w:firstLine="709"/>
        <w:jc w:val="both"/>
        <w:rPr>
          <w:color w:val="000000"/>
        </w:rPr>
      </w:pPr>
      <w:r w:rsidRPr="00A06F42">
        <w:rPr>
          <w:color w:val="000000"/>
        </w:rPr>
        <w:t>3)</w:t>
      </w:r>
      <w:r>
        <w:rPr>
          <w:color w:val="000000"/>
          <w:lang w:val="en-US"/>
        </w:rPr>
        <w:t> </w:t>
      </w:r>
      <w:r w:rsidR="00AE7330" w:rsidRPr="00101B43">
        <w:rPr>
          <w:color w:val="000000"/>
        </w:rPr>
        <w:t>«</w:t>
      </w:r>
      <w:r w:rsidR="004544B4" w:rsidRPr="00101B43">
        <w:rPr>
          <w:color w:val="000000"/>
        </w:rPr>
        <w:t>Обновлённый ФГОС: критериальный подход к оцениванию задания с развёрнутым ответом участников ГИА-9 по русскому языку</w:t>
      </w:r>
      <w:r w:rsidR="00AE7330" w:rsidRPr="00101B43">
        <w:rPr>
          <w:color w:val="000000"/>
        </w:rPr>
        <w:t>»</w:t>
      </w:r>
      <w:r w:rsidR="004544B4" w:rsidRPr="00101B43">
        <w:rPr>
          <w:color w:val="000000"/>
        </w:rPr>
        <w:t>.</w:t>
      </w:r>
    </w:p>
    <w:p w:rsidR="008F0C51" w:rsidRPr="00101B43" w:rsidRDefault="008F0C51" w:rsidP="005D4E3E">
      <w:pPr>
        <w:spacing w:line="276" w:lineRule="auto"/>
        <w:ind w:firstLine="709"/>
        <w:jc w:val="both"/>
        <w:rPr>
          <w:color w:val="000000"/>
        </w:rPr>
      </w:pPr>
      <w:r w:rsidRPr="00101B43">
        <w:rPr>
          <w:color w:val="000000"/>
        </w:rPr>
        <w:t xml:space="preserve">Необходимо рекомендовать авторам-разработчикам рабочих программ по русскому языку для 9 класса следующие интернет-ресурсы </w:t>
      </w:r>
      <w:r w:rsidR="00FE4948" w:rsidRPr="00101B43">
        <w:rPr>
          <w:color w:val="000000"/>
        </w:rPr>
        <w:t xml:space="preserve">в целях </w:t>
      </w:r>
      <w:r w:rsidRPr="00101B43">
        <w:rPr>
          <w:color w:val="000000"/>
        </w:rPr>
        <w:t>активной подготовки к ОГЭ по русскому языку:</w:t>
      </w:r>
    </w:p>
    <w:p w:rsidR="00A06F42" w:rsidRPr="00A06F42" w:rsidRDefault="008F0C51" w:rsidP="005D4E3E">
      <w:pPr>
        <w:spacing w:line="276" w:lineRule="auto"/>
        <w:ind w:firstLine="709"/>
        <w:jc w:val="both"/>
        <w:rPr>
          <w:color w:val="000000"/>
        </w:rPr>
      </w:pPr>
      <w:r w:rsidRPr="00101B43">
        <w:rPr>
          <w:color w:val="000000"/>
        </w:rPr>
        <w:t>1</w:t>
      </w:r>
      <w:r w:rsidR="00A06F42" w:rsidRPr="00A06F42">
        <w:rPr>
          <w:color w:val="000000"/>
        </w:rPr>
        <w:t>)</w:t>
      </w:r>
      <w:r w:rsidR="00A06F42">
        <w:rPr>
          <w:color w:val="000000"/>
          <w:lang w:val="en-US"/>
        </w:rPr>
        <w:t> </w:t>
      </w:r>
      <w:r w:rsidRPr="00101B43">
        <w:rPr>
          <w:color w:val="000000"/>
        </w:rPr>
        <w:t xml:space="preserve">Сайт Федерального института педагогических измерений (ФИПИ): </w:t>
      </w:r>
      <w:hyperlink r:id="rId8" w:history="1">
        <w:r w:rsidR="00A06F42" w:rsidRPr="001E706F">
          <w:rPr>
            <w:rStyle w:val="afa"/>
          </w:rPr>
          <w:t>http://www.fipi.ru/</w:t>
        </w:r>
      </w:hyperlink>
    </w:p>
    <w:p w:rsidR="00A06F42" w:rsidRPr="00E02F2B" w:rsidRDefault="008F0C51" w:rsidP="005D4E3E">
      <w:pPr>
        <w:spacing w:line="276" w:lineRule="auto"/>
        <w:ind w:firstLine="709"/>
        <w:jc w:val="both"/>
        <w:rPr>
          <w:color w:val="000000"/>
        </w:rPr>
      </w:pPr>
      <w:r w:rsidRPr="00101B43">
        <w:rPr>
          <w:color w:val="000000"/>
        </w:rPr>
        <w:t>2</w:t>
      </w:r>
      <w:r w:rsidR="00A06F42" w:rsidRPr="00A06F42">
        <w:rPr>
          <w:color w:val="000000"/>
        </w:rPr>
        <w:t>)</w:t>
      </w:r>
      <w:r w:rsidR="00A06F42">
        <w:rPr>
          <w:color w:val="000000"/>
          <w:lang w:val="en-US"/>
        </w:rPr>
        <w:t> </w:t>
      </w:r>
      <w:r w:rsidRPr="00101B43">
        <w:rPr>
          <w:color w:val="000000"/>
        </w:rPr>
        <w:t xml:space="preserve">Информационная поддержка ЕГЭ и ГИА </w:t>
      </w:r>
      <w:hyperlink r:id="rId9" w:history="1">
        <w:r w:rsidR="00C51218" w:rsidRPr="00997CBC">
          <w:rPr>
            <w:rStyle w:val="afa"/>
          </w:rPr>
          <w:t>http://www.ctege.org/</w:t>
        </w:r>
      </w:hyperlink>
    </w:p>
    <w:p w:rsidR="00A06F42" w:rsidRPr="00A06F42" w:rsidRDefault="008F0C51" w:rsidP="005D4E3E">
      <w:pPr>
        <w:spacing w:line="276" w:lineRule="auto"/>
        <w:ind w:firstLine="709"/>
        <w:jc w:val="both"/>
        <w:rPr>
          <w:color w:val="000000"/>
        </w:rPr>
      </w:pPr>
      <w:r w:rsidRPr="00101B43">
        <w:rPr>
          <w:color w:val="000000"/>
        </w:rPr>
        <w:t>3</w:t>
      </w:r>
      <w:r w:rsidR="00A06F42" w:rsidRPr="00A06F42">
        <w:rPr>
          <w:color w:val="000000"/>
        </w:rPr>
        <w:t>)</w:t>
      </w:r>
      <w:r w:rsidR="00A06F42">
        <w:rPr>
          <w:color w:val="000000"/>
          <w:lang w:val="en-US"/>
        </w:rPr>
        <w:t> </w:t>
      </w:r>
      <w:r w:rsidRPr="00101B43">
        <w:rPr>
          <w:color w:val="000000"/>
        </w:rPr>
        <w:t xml:space="preserve">Большая коллекция материалов по ЕГЭ и ГИА и подготовке к ним </w:t>
      </w:r>
      <w:hyperlink r:id="rId10" w:history="1">
        <w:r w:rsidR="00A06F42" w:rsidRPr="001E706F">
          <w:rPr>
            <w:rStyle w:val="afa"/>
          </w:rPr>
          <w:t>http://www.alleng.ru/edu/hist6.htm</w:t>
        </w:r>
      </w:hyperlink>
    </w:p>
    <w:p w:rsidR="00A06F42" w:rsidRPr="00A06F42" w:rsidRDefault="008F0C51" w:rsidP="005D4E3E">
      <w:pPr>
        <w:spacing w:line="276" w:lineRule="auto"/>
        <w:ind w:firstLine="709"/>
        <w:jc w:val="both"/>
        <w:rPr>
          <w:color w:val="000000"/>
        </w:rPr>
      </w:pPr>
      <w:r w:rsidRPr="00101B43">
        <w:rPr>
          <w:color w:val="000000"/>
        </w:rPr>
        <w:t>4</w:t>
      </w:r>
      <w:r w:rsidR="00A06F42" w:rsidRPr="00A06F42">
        <w:rPr>
          <w:color w:val="000000"/>
        </w:rPr>
        <w:t>)</w:t>
      </w:r>
      <w:r w:rsidR="00A06F42">
        <w:rPr>
          <w:color w:val="000000"/>
          <w:lang w:val="en-US"/>
        </w:rPr>
        <w:t> </w:t>
      </w:r>
      <w:r w:rsidRPr="00101B43">
        <w:rPr>
          <w:color w:val="000000"/>
        </w:rPr>
        <w:t xml:space="preserve">Самый большой выбор тестов на сегодняшний день. Прохождение доступно без регистрации. </w:t>
      </w:r>
      <w:hyperlink r:id="rId11" w:history="1">
        <w:r w:rsidR="00A06F42" w:rsidRPr="001E706F">
          <w:rPr>
            <w:rStyle w:val="afa"/>
          </w:rPr>
          <w:t>http://www.egesha.ru/</w:t>
        </w:r>
      </w:hyperlink>
    </w:p>
    <w:p w:rsidR="00A06F42" w:rsidRPr="00A06F42" w:rsidRDefault="008F0C51" w:rsidP="005D4E3E">
      <w:pPr>
        <w:spacing w:line="276" w:lineRule="auto"/>
        <w:ind w:firstLine="709"/>
        <w:jc w:val="both"/>
        <w:rPr>
          <w:color w:val="000000"/>
        </w:rPr>
      </w:pPr>
      <w:r w:rsidRPr="00101B43">
        <w:rPr>
          <w:color w:val="000000"/>
        </w:rPr>
        <w:t>5</w:t>
      </w:r>
      <w:r w:rsidR="00A06F42" w:rsidRPr="006464F3">
        <w:rPr>
          <w:color w:val="000000"/>
        </w:rPr>
        <w:t>)</w:t>
      </w:r>
      <w:r w:rsidR="00A06F42">
        <w:rPr>
          <w:color w:val="000000"/>
          <w:lang w:val="en-US"/>
        </w:rPr>
        <w:t> </w:t>
      </w:r>
      <w:r w:rsidRPr="00101B43">
        <w:rPr>
          <w:color w:val="000000"/>
        </w:rPr>
        <w:t xml:space="preserve">Тестирование от Росбалта. </w:t>
      </w:r>
      <w:hyperlink r:id="rId12" w:history="1">
        <w:r w:rsidR="00A06F42" w:rsidRPr="001E706F">
          <w:rPr>
            <w:rStyle w:val="afa"/>
          </w:rPr>
          <w:t>http://www.rosbalt.ru/eg/</w:t>
        </w:r>
      </w:hyperlink>
    </w:p>
    <w:p w:rsidR="00A06F42" w:rsidRPr="00A06F42" w:rsidRDefault="008F0C51" w:rsidP="005D4E3E">
      <w:pPr>
        <w:spacing w:line="276" w:lineRule="auto"/>
        <w:ind w:firstLine="709"/>
        <w:jc w:val="both"/>
        <w:rPr>
          <w:color w:val="000000"/>
        </w:rPr>
      </w:pPr>
      <w:r w:rsidRPr="00101B43">
        <w:rPr>
          <w:color w:val="000000"/>
        </w:rPr>
        <w:t>6</w:t>
      </w:r>
      <w:r w:rsidR="00A06F42" w:rsidRPr="00A06F42">
        <w:rPr>
          <w:color w:val="000000"/>
        </w:rPr>
        <w:t>)</w:t>
      </w:r>
      <w:r w:rsidR="00A06F42">
        <w:rPr>
          <w:color w:val="000000"/>
          <w:lang w:val="en-US"/>
        </w:rPr>
        <w:t> </w:t>
      </w:r>
      <w:r w:rsidRPr="00101B43">
        <w:rPr>
          <w:color w:val="000000"/>
        </w:rPr>
        <w:t xml:space="preserve">Онлайн-тесты от газеты </w:t>
      </w:r>
      <w:r w:rsidR="00AE7330" w:rsidRPr="00101B43">
        <w:rPr>
          <w:color w:val="000000"/>
        </w:rPr>
        <w:t>«</w:t>
      </w:r>
      <w:r w:rsidRPr="00101B43">
        <w:rPr>
          <w:color w:val="000000"/>
        </w:rPr>
        <w:t xml:space="preserve">Комсомольская правда </w:t>
      </w:r>
      <w:hyperlink r:id="rId13" w:history="1">
        <w:r w:rsidR="00A06F42" w:rsidRPr="001E706F">
          <w:rPr>
            <w:rStyle w:val="afa"/>
          </w:rPr>
          <w:t>http://kp.ru/daily/theme/5502/</w:t>
        </w:r>
      </w:hyperlink>
    </w:p>
    <w:p w:rsidR="00A06F42" w:rsidRPr="00A06F42" w:rsidRDefault="008F0C51" w:rsidP="005D4E3E">
      <w:pPr>
        <w:spacing w:line="276" w:lineRule="auto"/>
        <w:ind w:firstLine="709"/>
        <w:jc w:val="both"/>
        <w:rPr>
          <w:color w:val="000000"/>
        </w:rPr>
      </w:pPr>
      <w:r w:rsidRPr="00101B43">
        <w:rPr>
          <w:color w:val="000000"/>
        </w:rPr>
        <w:lastRenderedPageBreak/>
        <w:t>7</w:t>
      </w:r>
      <w:r w:rsidR="00A06F42" w:rsidRPr="006464F3">
        <w:rPr>
          <w:color w:val="000000"/>
        </w:rPr>
        <w:t>)</w:t>
      </w:r>
      <w:r w:rsidR="00A06F42">
        <w:rPr>
          <w:color w:val="000000"/>
          <w:lang w:val="en-US"/>
        </w:rPr>
        <w:t> </w:t>
      </w:r>
      <w:r w:rsidRPr="00101B43">
        <w:rPr>
          <w:color w:val="000000"/>
        </w:rPr>
        <w:t xml:space="preserve">Официальные тесты. Всего лишь по 1 тесту на каждый предмет </w:t>
      </w:r>
      <w:hyperlink r:id="rId14" w:history="1">
        <w:r w:rsidR="00A06F42" w:rsidRPr="001E706F">
          <w:rPr>
            <w:rStyle w:val="afa"/>
          </w:rPr>
          <w:t>http://www1.ege.edu.ru/online-testing</w:t>
        </w:r>
      </w:hyperlink>
    </w:p>
    <w:p w:rsidR="00A06F42" w:rsidRPr="00A06F42" w:rsidRDefault="008F0C51" w:rsidP="005D4E3E">
      <w:pPr>
        <w:spacing w:line="276" w:lineRule="auto"/>
        <w:ind w:firstLine="709"/>
        <w:jc w:val="both"/>
        <w:rPr>
          <w:color w:val="000000"/>
        </w:rPr>
      </w:pPr>
      <w:r w:rsidRPr="00101B43">
        <w:rPr>
          <w:color w:val="000000"/>
        </w:rPr>
        <w:t>8</w:t>
      </w:r>
      <w:r w:rsidR="00A06F42" w:rsidRPr="00A06F42">
        <w:rPr>
          <w:color w:val="000000"/>
        </w:rPr>
        <w:t>)</w:t>
      </w:r>
      <w:r w:rsidR="00A06F42">
        <w:rPr>
          <w:color w:val="000000"/>
          <w:lang w:val="en-US"/>
        </w:rPr>
        <w:t> </w:t>
      </w:r>
      <w:r w:rsidRPr="00101B43">
        <w:rPr>
          <w:color w:val="000000"/>
        </w:rPr>
        <w:t xml:space="preserve">Тестирование на официальном сайт МинОбрНауки. Каждого предмета по нескольку вариантов. </w:t>
      </w:r>
      <w:hyperlink r:id="rId15" w:history="1">
        <w:r w:rsidR="00A06F42" w:rsidRPr="001E706F">
          <w:rPr>
            <w:rStyle w:val="afa"/>
          </w:rPr>
          <w:t>http://www.edu.ru/moodle/</w:t>
        </w:r>
      </w:hyperlink>
    </w:p>
    <w:p w:rsidR="00A06F42" w:rsidRPr="00A06F42" w:rsidRDefault="008F0C51" w:rsidP="005D4E3E">
      <w:pPr>
        <w:spacing w:line="276" w:lineRule="auto"/>
        <w:ind w:firstLine="709"/>
        <w:jc w:val="both"/>
        <w:rPr>
          <w:color w:val="000000"/>
        </w:rPr>
      </w:pPr>
      <w:r w:rsidRPr="00101B43">
        <w:rPr>
          <w:color w:val="000000"/>
        </w:rPr>
        <w:t>9</w:t>
      </w:r>
      <w:r w:rsidR="00A06F42" w:rsidRPr="00A06F42">
        <w:rPr>
          <w:color w:val="000000"/>
        </w:rPr>
        <w:t>)</w:t>
      </w:r>
      <w:r w:rsidR="00A06F42">
        <w:rPr>
          <w:color w:val="000000"/>
          <w:lang w:val="en-US"/>
        </w:rPr>
        <w:t> </w:t>
      </w:r>
      <w:r w:rsidRPr="00101B43">
        <w:rPr>
          <w:color w:val="000000"/>
        </w:rPr>
        <w:t xml:space="preserve">Тесты для ГИА. http://www.gia9.ru/ 10. 300 тестов по русскому языку. </w:t>
      </w:r>
      <w:hyperlink r:id="rId16" w:history="1">
        <w:r w:rsidR="00A06F42" w:rsidRPr="001E706F">
          <w:rPr>
            <w:rStyle w:val="afa"/>
          </w:rPr>
          <w:t>http://www.saharina.ru/tests/</w:t>
        </w:r>
      </w:hyperlink>
    </w:p>
    <w:p w:rsidR="00A06F42" w:rsidRPr="00A06F42" w:rsidRDefault="008F0C51" w:rsidP="005D4E3E">
      <w:pPr>
        <w:spacing w:line="276" w:lineRule="auto"/>
        <w:ind w:firstLine="709"/>
        <w:jc w:val="both"/>
        <w:rPr>
          <w:color w:val="000000"/>
        </w:rPr>
      </w:pPr>
      <w:r w:rsidRPr="00101B43">
        <w:rPr>
          <w:color w:val="000000"/>
        </w:rPr>
        <w:t>1</w:t>
      </w:r>
      <w:r w:rsidR="00A06F42" w:rsidRPr="00A06F42">
        <w:rPr>
          <w:color w:val="000000"/>
        </w:rPr>
        <w:t>0)</w:t>
      </w:r>
      <w:r w:rsidR="00A06F42">
        <w:rPr>
          <w:color w:val="000000"/>
          <w:lang w:val="en-US"/>
        </w:rPr>
        <w:t> </w:t>
      </w:r>
      <w:r w:rsidRPr="00101B43">
        <w:rPr>
          <w:color w:val="000000"/>
        </w:rPr>
        <w:t xml:space="preserve">Демонстрационные варианты по русскому языку для подготовки к ГИА </w:t>
      </w:r>
      <w:hyperlink r:id="rId17" w:history="1">
        <w:r w:rsidR="00A06F42" w:rsidRPr="001E706F">
          <w:rPr>
            <w:rStyle w:val="afa"/>
          </w:rPr>
          <w:t>http://www.alleng.ru/edu/ruslang4.htm</w:t>
        </w:r>
      </w:hyperlink>
    </w:p>
    <w:p w:rsidR="00A06F42" w:rsidRPr="00A06F42" w:rsidRDefault="008F0C51" w:rsidP="005D4E3E">
      <w:pPr>
        <w:spacing w:line="276" w:lineRule="auto"/>
        <w:ind w:firstLine="709"/>
        <w:jc w:val="both"/>
        <w:rPr>
          <w:color w:val="000000"/>
        </w:rPr>
      </w:pPr>
      <w:r w:rsidRPr="00101B43">
        <w:rPr>
          <w:color w:val="000000"/>
        </w:rPr>
        <w:t>1</w:t>
      </w:r>
      <w:r w:rsidR="00A06F42" w:rsidRPr="00A06F42">
        <w:rPr>
          <w:color w:val="000000"/>
        </w:rPr>
        <w:t>1)</w:t>
      </w:r>
      <w:r w:rsidR="00A06F42">
        <w:rPr>
          <w:color w:val="000000"/>
          <w:lang w:val="en-US"/>
        </w:rPr>
        <w:t> </w:t>
      </w:r>
      <w:r w:rsidRPr="00101B43">
        <w:rPr>
          <w:color w:val="000000"/>
        </w:rPr>
        <w:t>Решу.ОГЭ – rus-oge.sdamgia.ru</w:t>
      </w:r>
    </w:p>
    <w:p w:rsidR="00A06F42" w:rsidRPr="006464F3" w:rsidRDefault="008F0C51" w:rsidP="005D4E3E">
      <w:pPr>
        <w:spacing w:line="276" w:lineRule="auto"/>
        <w:ind w:firstLine="709"/>
        <w:jc w:val="both"/>
        <w:rPr>
          <w:color w:val="000000"/>
        </w:rPr>
      </w:pPr>
      <w:r w:rsidRPr="00101B43">
        <w:rPr>
          <w:color w:val="000000"/>
        </w:rPr>
        <w:t>1</w:t>
      </w:r>
      <w:r w:rsidR="00A06F42" w:rsidRPr="006464F3">
        <w:rPr>
          <w:color w:val="000000"/>
        </w:rPr>
        <w:t>2)</w:t>
      </w:r>
      <w:r w:rsidR="00A06F42">
        <w:rPr>
          <w:color w:val="000000"/>
          <w:lang w:val="en-US"/>
        </w:rPr>
        <w:t> </w:t>
      </w:r>
      <w:r w:rsidRPr="00101B43">
        <w:rPr>
          <w:color w:val="000000"/>
        </w:rPr>
        <w:t xml:space="preserve">Педагогический портал </w:t>
      </w:r>
      <w:r w:rsidR="00AE7330" w:rsidRPr="00101B43">
        <w:rPr>
          <w:color w:val="000000"/>
        </w:rPr>
        <w:t>«</w:t>
      </w:r>
      <w:r w:rsidRPr="00101B43">
        <w:rPr>
          <w:color w:val="000000"/>
        </w:rPr>
        <w:t>Тривиум</w:t>
      </w:r>
      <w:r w:rsidR="00AE7330" w:rsidRPr="00101B43">
        <w:rPr>
          <w:color w:val="000000"/>
        </w:rPr>
        <w:t>»</w:t>
      </w:r>
      <w:r w:rsidRPr="00101B43">
        <w:rPr>
          <w:color w:val="000000"/>
        </w:rPr>
        <w:t xml:space="preserve"> – gordeevaln.ru</w:t>
      </w:r>
    </w:p>
    <w:p w:rsidR="00A06F42" w:rsidRPr="00A06F42" w:rsidRDefault="008F0C51" w:rsidP="005D4E3E">
      <w:pPr>
        <w:spacing w:line="276" w:lineRule="auto"/>
        <w:ind w:firstLine="709"/>
        <w:jc w:val="both"/>
        <w:rPr>
          <w:color w:val="000000"/>
        </w:rPr>
      </w:pPr>
      <w:r w:rsidRPr="00101B43">
        <w:rPr>
          <w:color w:val="000000"/>
        </w:rPr>
        <w:t>Электронные словари и энциклопедии:</w:t>
      </w:r>
    </w:p>
    <w:p w:rsidR="00A06F42" w:rsidRPr="00A06F42" w:rsidRDefault="008F0C51" w:rsidP="005D4E3E">
      <w:pPr>
        <w:spacing w:line="276" w:lineRule="auto"/>
        <w:ind w:firstLine="709"/>
        <w:rPr>
          <w:color w:val="000000"/>
        </w:rPr>
      </w:pPr>
      <w:r w:rsidRPr="00101B43">
        <w:rPr>
          <w:color w:val="000000"/>
        </w:rPr>
        <w:t>1</w:t>
      </w:r>
      <w:r w:rsidR="00A06F42" w:rsidRPr="00A06F42">
        <w:rPr>
          <w:color w:val="000000"/>
        </w:rPr>
        <w:t>)</w:t>
      </w:r>
      <w:r w:rsidR="00A06F42">
        <w:rPr>
          <w:color w:val="000000"/>
          <w:lang w:val="en-US"/>
        </w:rPr>
        <w:t> </w:t>
      </w:r>
      <w:r w:rsidRPr="00101B43">
        <w:rPr>
          <w:color w:val="000000"/>
        </w:rPr>
        <w:t>Универсальный справочник-энциклопедия All-In-One (</w:t>
      </w:r>
      <w:hyperlink r:id="rId18" w:history="1">
        <w:r w:rsidR="00A06F42" w:rsidRPr="001E706F">
          <w:rPr>
            <w:rStyle w:val="afa"/>
          </w:rPr>
          <w:t>http://www.sci.aha.ru/ALL/</w:t>
        </w:r>
      </w:hyperlink>
      <w:r w:rsidR="00A06F42">
        <w:rPr>
          <w:color w:val="000000"/>
        </w:rPr>
        <w:t>)</w:t>
      </w:r>
    </w:p>
    <w:p w:rsidR="00A06F42" w:rsidRPr="00A06F42" w:rsidRDefault="008F0C51" w:rsidP="005D4E3E">
      <w:pPr>
        <w:spacing w:line="276" w:lineRule="auto"/>
        <w:ind w:firstLine="709"/>
        <w:rPr>
          <w:color w:val="000000"/>
        </w:rPr>
      </w:pPr>
      <w:r w:rsidRPr="00101B43">
        <w:rPr>
          <w:color w:val="000000"/>
        </w:rPr>
        <w:t>2</w:t>
      </w:r>
      <w:r w:rsidR="00A06F42" w:rsidRPr="00A06F42">
        <w:rPr>
          <w:color w:val="000000"/>
        </w:rPr>
        <w:t>)</w:t>
      </w:r>
      <w:r w:rsidR="00A06F42">
        <w:rPr>
          <w:color w:val="000000"/>
          <w:lang w:val="en-US"/>
        </w:rPr>
        <w:t> </w:t>
      </w:r>
      <w:r w:rsidRPr="00101B43">
        <w:rPr>
          <w:color w:val="000000"/>
        </w:rPr>
        <w:t>Электронная библиотека Русского гуманитарного интернет-университета</w:t>
      </w:r>
      <w:r w:rsidR="00A06F42">
        <w:rPr>
          <w:color w:val="000000"/>
        </w:rPr>
        <w:t xml:space="preserve"> (</w:t>
      </w:r>
      <w:hyperlink r:id="rId19" w:history="1">
        <w:r w:rsidR="00A06F42" w:rsidRPr="001E706F">
          <w:rPr>
            <w:rStyle w:val="afa"/>
          </w:rPr>
          <w:t>http://www.vusnet.ru/biblio/</w:t>
        </w:r>
      </w:hyperlink>
      <w:r w:rsidR="00A06F42">
        <w:rPr>
          <w:color w:val="000000"/>
        </w:rPr>
        <w:t>)</w:t>
      </w:r>
    </w:p>
    <w:p w:rsidR="00A06F42" w:rsidRPr="00A06F42" w:rsidRDefault="008F0C51" w:rsidP="005D4E3E">
      <w:pPr>
        <w:spacing w:line="276" w:lineRule="auto"/>
        <w:ind w:firstLine="709"/>
        <w:rPr>
          <w:color w:val="000000"/>
        </w:rPr>
      </w:pPr>
      <w:r w:rsidRPr="00101B43">
        <w:rPr>
          <w:color w:val="000000"/>
        </w:rPr>
        <w:t>3</w:t>
      </w:r>
      <w:r w:rsidR="00A06F42" w:rsidRPr="00A06F42">
        <w:rPr>
          <w:color w:val="000000"/>
        </w:rPr>
        <w:t>)</w:t>
      </w:r>
      <w:r w:rsidR="00A06F42">
        <w:rPr>
          <w:color w:val="000000"/>
          <w:lang w:val="en-US"/>
        </w:rPr>
        <w:t> </w:t>
      </w:r>
      <w:r w:rsidRPr="00101B43">
        <w:rPr>
          <w:color w:val="000000"/>
        </w:rPr>
        <w:t>МультиЛекс Online: электронные словари онлайн (</w:t>
      </w:r>
      <w:hyperlink r:id="rId20" w:history="1">
        <w:r w:rsidR="00A06F42" w:rsidRPr="001E706F">
          <w:rPr>
            <w:rStyle w:val="afa"/>
          </w:rPr>
          <w:t>http://online.multilex.ru/</w:t>
        </w:r>
      </w:hyperlink>
      <w:r w:rsidRPr="00101B43">
        <w:rPr>
          <w:color w:val="000000"/>
        </w:rPr>
        <w:t>)</w:t>
      </w:r>
    </w:p>
    <w:p w:rsidR="00A06F42" w:rsidRPr="00A06F42" w:rsidRDefault="008F0C51" w:rsidP="005D4E3E">
      <w:pPr>
        <w:spacing w:line="276" w:lineRule="auto"/>
        <w:ind w:firstLine="709"/>
        <w:rPr>
          <w:color w:val="000000"/>
        </w:rPr>
      </w:pPr>
      <w:r w:rsidRPr="00101B43">
        <w:rPr>
          <w:color w:val="000000"/>
        </w:rPr>
        <w:t>4</w:t>
      </w:r>
      <w:r w:rsidR="00A06F42" w:rsidRPr="00A06F42">
        <w:rPr>
          <w:color w:val="000000"/>
        </w:rPr>
        <w:t>)</w:t>
      </w:r>
      <w:r w:rsidR="00A06F42">
        <w:rPr>
          <w:color w:val="000000"/>
          <w:lang w:val="en-US"/>
        </w:rPr>
        <w:t> </w:t>
      </w:r>
      <w:r w:rsidRPr="00101B43">
        <w:rPr>
          <w:color w:val="000000"/>
        </w:rPr>
        <w:t>Рубрикон: энциклопедии, словари, справочники (</w:t>
      </w:r>
      <w:hyperlink r:id="rId21" w:history="1">
        <w:r w:rsidR="00A06F42" w:rsidRPr="001E706F">
          <w:rPr>
            <w:rStyle w:val="afa"/>
          </w:rPr>
          <w:t>http://www.rubricon.com</w:t>
        </w:r>
      </w:hyperlink>
      <w:r w:rsidRPr="00101B43">
        <w:rPr>
          <w:color w:val="000000"/>
        </w:rPr>
        <w:t>)</w:t>
      </w:r>
    </w:p>
    <w:p w:rsidR="00A06F42" w:rsidRPr="00A06F42" w:rsidRDefault="008F0C51" w:rsidP="005D4E3E">
      <w:pPr>
        <w:spacing w:line="276" w:lineRule="auto"/>
        <w:ind w:firstLine="709"/>
        <w:rPr>
          <w:color w:val="000000"/>
        </w:rPr>
      </w:pPr>
      <w:r w:rsidRPr="00101B43">
        <w:rPr>
          <w:color w:val="000000"/>
        </w:rPr>
        <w:t>5</w:t>
      </w:r>
      <w:r w:rsidR="00A06F42" w:rsidRPr="00D91831">
        <w:rPr>
          <w:color w:val="000000"/>
        </w:rPr>
        <w:t>)</w:t>
      </w:r>
      <w:r w:rsidR="00A06F42">
        <w:rPr>
          <w:color w:val="000000"/>
          <w:lang w:val="en-US"/>
        </w:rPr>
        <w:t> </w:t>
      </w:r>
      <w:r w:rsidRPr="00101B43">
        <w:rPr>
          <w:color w:val="000000"/>
        </w:rPr>
        <w:t>Русские словари. Служба русского языка (</w:t>
      </w:r>
      <w:hyperlink r:id="rId22" w:history="1">
        <w:r w:rsidR="00A06F42" w:rsidRPr="001E706F">
          <w:rPr>
            <w:rStyle w:val="afa"/>
          </w:rPr>
          <w:t>http://www.slovari.ru/</w:t>
        </w:r>
      </w:hyperlink>
      <w:r w:rsidRPr="00101B43">
        <w:rPr>
          <w:color w:val="000000"/>
        </w:rPr>
        <w:t>)</w:t>
      </w:r>
    </w:p>
    <w:p w:rsidR="00A06F42" w:rsidRPr="00A06F42" w:rsidRDefault="008F0C51" w:rsidP="005D4E3E">
      <w:pPr>
        <w:spacing w:line="276" w:lineRule="auto"/>
        <w:ind w:firstLine="709"/>
        <w:rPr>
          <w:color w:val="000000"/>
        </w:rPr>
      </w:pPr>
      <w:r w:rsidRPr="00101B43">
        <w:rPr>
          <w:color w:val="000000"/>
        </w:rPr>
        <w:t>6</w:t>
      </w:r>
      <w:r w:rsidR="00A06F42" w:rsidRPr="00A06F42">
        <w:rPr>
          <w:color w:val="000000"/>
        </w:rPr>
        <w:t>)</w:t>
      </w:r>
      <w:r w:rsidR="00A06F42">
        <w:rPr>
          <w:color w:val="000000"/>
          <w:lang w:val="en-US"/>
        </w:rPr>
        <w:t> </w:t>
      </w:r>
      <w:r w:rsidRPr="00101B43">
        <w:rPr>
          <w:color w:val="000000"/>
        </w:rPr>
        <w:t>Словари и энциклопедии on-line на Академик.ру (</w:t>
      </w:r>
      <w:hyperlink r:id="rId23" w:history="1">
        <w:r w:rsidR="00A06F42" w:rsidRPr="001E706F">
          <w:rPr>
            <w:rStyle w:val="afa"/>
          </w:rPr>
          <w:t>http://dic.academic.ru/</w:t>
        </w:r>
      </w:hyperlink>
      <w:r w:rsidRPr="00101B43">
        <w:rPr>
          <w:color w:val="000000"/>
        </w:rPr>
        <w:t>)</w:t>
      </w:r>
    </w:p>
    <w:p w:rsidR="00A06F42" w:rsidRPr="00A06F42" w:rsidRDefault="008F0C51" w:rsidP="005D4E3E">
      <w:pPr>
        <w:spacing w:line="276" w:lineRule="auto"/>
        <w:ind w:firstLine="709"/>
        <w:rPr>
          <w:color w:val="000000"/>
        </w:rPr>
      </w:pPr>
      <w:r w:rsidRPr="00101B43">
        <w:rPr>
          <w:color w:val="000000"/>
        </w:rPr>
        <w:t>7</w:t>
      </w:r>
      <w:r w:rsidR="00A06F42" w:rsidRPr="00A06F42">
        <w:rPr>
          <w:color w:val="000000"/>
        </w:rPr>
        <w:t>)</w:t>
      </w:r>
      <w:r w:rsidR="00A06F42">
        <w:rPr>
          <w:color w:val="000000"/>
          <w:lang w:val="en-US"/>
        </w:rPr>
        <w:t> </w:t>
      </w:r>
      <w:r w:rsidRPr="00101B43">
        <w:rPr>
          <w:color w:val="000000"/>
        </w:rPr>
        <w:t xml:space="preserve">Служба тематических толковых словарей </w:t>
      </w:r>
      <w:r w:rsidR="00AE7330" w:rsidRPr="00101B43">
        <w:rPr>
          <w:color w:val="000000"/>
        </w:rPr>
        <w:t>«</w:t>
      </w:r>
      <w:r w:rsidRPr="00101B43">
        <w:rPr>
          <w:color w:val="000000"/>
        </w:rPr>
        <w:t>Глоссарий.ру</w:t>
      </w:r>
      <w:r w:rsidR="00AE7330" w:rsidRPr="00101B43">
        <w:rPr>
          <w:color w:val="000000"/>
        </w:rPr>
        <w:t>»</w:t>
      </w:r>
      <w:r w:rsidRPr="00101B43">
        <w:rPr>
          <w:color w:val="000000"/>
        </w:rPr>
        <w:t xml:space="preserve"> (</w:t>
      </w:r>
      <w:hyperlink r:id="rId24" w:history="1">
        <w:r w:rsidR="00A06F42" w:rsidRPr="001E706F">
          <w:rPr>
            <w:rStyle w:val="afa"/>
          </w:rPr>
          <w:t>http://www.glossary.ru/</w:t>
        </w:r>
      </w:hyperlink>
      <w:r w:rsidRPr="00101B43">
        <w:rPr>
          <w:color w:val="000000"/>
        </w:rPr>
        <w:t>)</w:t>
      </w:r>
    </w:p>
    <w:p w:rsidR="00A06F42" w:rsidRPr="00A06F42" w:rsidRDefault="008F0C51" w:rsidP="005D4E3E">
      <w:pPr>
        <w:spacing w:line="276" w:lineRule="auto"/>
        <w:ind w:firstLine="709"/>
        <w:rPr>
          <w:color w:val="000000"/>
        </w:rPr>
      </w:pPr>
      <w:r w:rsidRPr="00101B43">
        <w:rPr>
          <w:color w:val="000000"/>
        </w:rPr>
        <w:t>8</w:t>
      </w:r>
      <w:r w:rsidR="00A06F42" w:rsidRPr="00A06F42">
        <w:rPr>
          <w:color w:val="000000"/>
        </w:rPr>
        <w:t>)</w:t>
      </w:r>
      <w:r w:rsidR="00A06F42">
        <w:rPr>
          <w:color w:val="000000"/>
          <w:lang w:val="en-US"/>
        </w:rPr>
        <w:t> </w:t>
      </w:r>
      <w:r w:rsidRPr="00101B43">
        <w:rPr>
          <w:color w:val="000000"/>
        </w:rPr>
        <w:t>Толковый словарь живого великорусского языка В.И. Даля (</w:t>
      </w:r>
      <w:hyperlink r:id="rId25" w:history="1">
        <w:r w:rsidR="00A06F42" w:rsidRPr="001E706F">
          <w:rPr>
            <w:rStyle w:val="afa"/>
          </w:rPr>
          <w:t>http://vidahl.agava.ru/</w:t>
        </w:r>
      </w:hyperlink>
      <w:r w:rsidRPr="00101B43">
        <w:rPr>
          <w:color w:val="000000"/>
        </w:rPr>
        <w:t>)</w:t>
      </w:r>
    </w:p>
    <w:p w:rsidR="00A06F42" w:rsidRPr="00A06F42" w:rsidRDefault="008F0C51" w:rsidP="005D4E3E">
      <w:pPr>
        <w:spacing w:line="276" w:lineRule="auto"/>
        <w:ind w:firstLine="709"/>
        <w:rPr>
          <w:color w:val="000000"/>
        </w:rPr>
      </w:pPr>
      <w:r w:rsidRPr="00101B43">
        <w:rPr>
          <w:color w:val="000000"/>
        </w:rPr>
        <w:t>9</w:t>
      </w:r>
      <w:r w:rsidR="00A06F42" w:rsidRPr="00A06F42">
        <w:rPr>
          <w:color w:val="000000"/>
        </w:rPr>
        <w:t>)</w:t>
      </w:r>
      <w:r w:rsidR="00A06F42">
        <w:rPr>
          <w:color w:val="000000"/>
          <w:lang w:val="en-US"/>
        </w:rPr>
        <w:t> </w:t>
      </w:r>
      <w:r w:rsidRPr="00101B43">
        <w:rPr>
          <w:color w:val="000000"/>
        </w:rPr>
        <w:t>Яндекс.Словари (</w:t>
      </w:r>
      <w:hyperlink r:id="rId26" w:history="1">
        <w:r w:rsidR="00A06F42" w:rsidRPr="001E706F">
          <w:rPr>
            <w:rStyle w:val="afa"/>
          </w:rPr>
          <w:t>http://slovari.yandex.ru/</w:t>
        </w:r>
      </w:hyperlink>
      <w:r w:rsidRPr="00101B43">
        <w:rPr>
          <w:color w:val="000000"/>
        </w:rPr>
        <w:t>)</w:t>
      </w:r>
    </w:p>
    <w:p w:rsidR="00A06F42" w:rsidRPr="00A06F42" w:rsidRDefault="008F0C51" w:rsidP="005D4E3E">
      <w:pPr>
        <w:spacing w:line="276" w:lineRule="auto"/>
        <w:ind w:firstLine="709"/>
        <w:rPr>
          <w:color w:val="000000"/>
        </w:rPr>
      </w:pPr>
      <w:r w:rsidRPr="00101B43">
        <w:rPr>
          <w:color w:val="000000"/>
        </w:rPr>
        <w:t>10</w:t>
      </w:r>
      <w:r w:rsidR="00A06F42" w:rsidRPr="00A06F42">
        <w:rPr>
          <w:color w:val="000000"/>
        </w:rPr>
        <w:t>)</w:t>
      </w:r>
      <w:r w:rsidR="00A06F42">
        <w:rPr>
          <w:color w:val="000000"/>
          <w:lang w:val="en-US"/>
        </w:rPr>
        <w:t> </w:t>
      </w:r>
      <w:r w:rsidRPr="00101B43">
        <w:rPr>
          <w:color w:val="000000"/>
        </w:rPr>
        <w:t>Sokr.Ru: словарь сокращений русского языка (</w:t>
      </w:r>
      <w:hyperlink r:id="rId27" w:history="1">
        <w:r w:rsidR="00A06F42" w:rsidRPr="001E706F">
          <w:rPr>
            <w:rStyle w:val="afa"/>
          </w:rPr>
          <w:t>http://www.sokr.ru/</w:t>
        </w:r>
      </w:hyperlink>
      <w:r w:rsidRPr="00101B43">
        <w:rPr>
          <w:color w:val="000000"/>
        </w:rPr>
        <w:t>)</w:t>
      </w:r>
    </w:p>
    <w:p w:rsidR="00A06F42" w:rsidRPr="00A06F42" w:rsidRDefault="008F0C51" w:rsidP="005D4E3E">
      <w:pPr>
        <w:spacing w:line="276" w:lineRule="auto"/>
        <w:ind w:firstLine="709"/>
        <w:rPr>
          <w:color w:val="000000"/>
        </w:rPr>
      </w:pPr>
      <w:r w:rsidRPr="00101B43">
        <w:rPr>
          <w:color w:val="000000"/>
        </w:rPr>
        <w:t>11</w:t>
      </w:r>
      <w:r w:rsidR="00A06F42" w:rsidRPr="00A06F42">
        <w:rPr>
          <w:color w:val="000000"/>
        </w:rPr>
        <w:t>)</w:t>
      </w:r>
      <w:r w:rsidR="00A06F42">
        <w:rPr>
          <w:color w:val="000000"/>
          <w:lang w:val="en-US"/>
        </w:rPr>
        <w:t> </w:t>
      </w:r>
      <w:r w:rsidRPr="00101B43">
        <w:rPr>
          <w:color w:val="000000"/>
        </w:rPr>
        <w:t>Педагогическая периодика: каталог статей российской образовательной прессы (</w:t>
      </w:r>
      <w:hyperlink r:id="rId28" w:history="1">
        <w:r w:rsidR="00A06F42" w:rsidRPr="001E706F">
          <w:rPr>
            <w:rStyle w:val="afa"/>
          </w:rPr>
          <w:t>http://periodika.websib.ru/</w:t>
        </w:r>
      </w:hyperlink>
      <w:r w:rsidRPr="00101B43">
        <w:rPr>
          <w:color w:val="000000"/>
        </w:rPr>
        <w:t>)</w:t>
      </w:r>
    </w:p>
    <w:p w:rsidR="00A06F42" w:rsidRPr="00A06F42" w:rsidRDefault="008F0C51" w:rsidP="005D4E3E">
      <w:pPr>
        <w:spacing w:line="276" w:lineRule="auto"/>
        <w:ind w:firstLine="709"/>
        <w:rPr>
          <w:color w:val="000000"/>
        </w:rPr>
      </w:pPr>
      <w:r w:rsidRPr="00101B43">
        <w:rPr>
          <w:color w:val="000000"/>
        </w:rPr>
        <w:t>12</w:t>
      </w:r>
      <w:r w:rsidR="00A06F42" w:rsidRPr="00A06F42">
        <w:rPr>
          <w:color w:val="000000"/>
        </w:rPr>
        <w:t>)</w:t>
      </w:r>
      <w:r w:rsidR="00A06F42">
        <w:rPr>
          <w:color w:val="000000"/>
          <w:lang w:val="en-US"/>
        </w:rPr>
        <w:t> </w:t>
      </w:r>
      <w:r w:rsidRPr="00101B43">
        <w:rPr>
          <w:color w:val="000000"/>
        </w:rPr>
        <w:t>ВикиЗнание: гипертекстовая электронная энциклопедия (</w:t>
      </w:r>
      <w:hyperlink r:id="rId29" w:history="1">
        <w:r w:rsidR="00A06F42" w:rsidRPr="001E706F">
          <w:rPr>
            <w:rStyle w:val="afa"/>
          </w:rPr>
          <w:t>http://www.wikiznanie.ru/</w:t>
        </w:r>
      </w:hyperlink>
      <w:r w:rsidRPr="00101B43">
        <w:rPr>
          <w:color w:val="000000"/>
        </w:rPr>
        <w:t>)</w:t>
      </w:r>
    </w:p>
    <w:p w:rsidR="00A06F42" w:rsidRPr="00A06F42" w:rsidRDefault="008F0C51" w:rsidP="005D4E3E">
      <w:pPr>
        <w:spacing w:line="276" w:lineRule="auto"/>
        <w:ind w:firstLine="709"/>
        <w:rPr>
          <w:color w:val="000000"/>
        </w:rPr>
      </w:pPr>
      <w:r w:rsidRPr="00101B43">
        <w:rPr>
          <w:color w:val="000000"/>
        </w:rPr>
        <w:t>13</w:t>
      </w:r>
      <w:r w:rsidR="00A06F42" w:rsidRPr="00A06F42">
        <w:rPr>
          <w:color w:val="000000"/>
        </w:rPr>
        <w:t>)</w:t>
      </w:r>
      <w:r w:rsidR="00A06F42">
        <w:rPr>
          <w:color w:val="000000"/>
          <w:lang w:val="en-US"/>
        </w:rPr>
        <w:t> </w:t>
      </w:r>
      <w:r w:rsidRPr="00101B43">
        <w:rPr>
          <w:color w:val="000000"/>
        </w:rPr>
        <w:t xml:space="preserve">Проект </w:t>
      </w:r>
      <w:r w:rsidR="00AE7330" w:rsidRPr="00101B43">
        <w:rPr>
          <w:color w:val="000000"/>
        </w:rPr>
        <w:t>«</w:t>
      </w:r>
      <w:r w:rsidRPr="00101B43">
        <w:rPr>
          <w:color w:val="000000"/>
        </w:rPr>
        <w:t>Русские словари</w:t>
      </w:r>
      <w:r w:rsidR="00AE7330" w:rsidRPr="00101B43">
        <w:rPr>
          <w:color w:val="000000"/>
        </w:rPr>
        <w:t>»</w:t>
      </w:r>
      <w:r w:rsidRPr="00101B43">
        <w:rPr>
          <w:color w:val="000000"/>
        </w:rPr>
        <w:t xml:space="preserve"> (</w:t>
      </w:r>
      <w:hyperlink r:id="rId30" w:history="1">
        <w:r w:rsidR="00A06F42" w:rsidRPr="001E706F">
          <w:rPr>
            <w:rStyle w:val="afa"/>
          </w:rPr>
          <w:t>http://www.slovari.ru</w:t>
        </w:r>
      </w:hyperlink>
      <w:r w:rsidRPr="00101B43">
        <w:rPr>
          <w:color w:val="000000"/>
        </w:rPr>
        <w:t>)</w:t>
      </w:r>
    </w:p>
    <w:p w:rsidR="00A06F42" w:rsidRPr="00A06F42" w:rsidRDefault="008F0C51" w:rsidP="005D4E3E">
      <w:pPr>
        <w:spacing w:line="276" w:lineRule="auto"/>
        <w:ind w:firstLine="709"/>
        <w:rPr>
          <w:color w:val="000000"/>
        </w:rPr>
      </w:pPr>
      <w:r w:rsidRPr="00101B43">
        <w:rPr>
          <w:color w:val="000000"/>
        </w:rPr>
        <w:t>14</w:t>
      </w:r>
      <w:r w:rsidR="00A06F42" w:rsidRPr="00A06F42">
        <w:rPr>
          <w:color w:val="000000"/>
        </w:rPr>
        <w:t>)</w:t>
      </w:r>
      <w:r w:rsidR="00A06F42">
        <w:rPr>
          <w:color w:val="000000"/>
          <w:lang w:val="en-US"/>
        </w:rPr>
        <w:t> </w:t>
      </w:r>
      <w:r w:rsidR="00A06F42">
        <w:rPr>
          <w:color w:val="000000"/>
        </w:rPr>
        <w:t>Словари</w:t>
      </w:r>
      <w:r w:rsidRPr="00101B43">
        <w:rPr>
          <w:color w:val="000000"/>
        </w:rPr>
        <w:t xml:space="preserve"> русского языка (</w:t>
      </w:r>
      <w:hyperlink r:id="rId31" w:history="1">
        <w:r w:rsidR="00A06F42" w:rsidRPr="001E706F">
          <w:rPr>
            <w:rStyle w:val="afa"/>
          </w:rPr>
          <w:t>http://www.speakrus.ru/dict</w:t>
        </w:r>
      </w:hyperlink>
      <w:r w:rsidRPr="00101B43">
        <w:rPr>
          <w:color w:val="000000"/>
        </w:rPr>
        <w:t>)</w:t>
      </w:r>
    </w:p>
    <w:p w:rsidR="00290F80" w:rsidRPr="00300E3C" w:rsidRDefault="00290F80" w:rsidP="005D4E3E">
      <w:pPr>
        <w:spacing w:line="360" w:lineRule="auto"/>
        <w:rPr>
          <w:color w:val="000000"/>
          <w:sz w:val="6"/>
          <w:szCs w:val="28"/>
        </w:rPr>
      </w:pPr>
    </w:p>
    <w:sectPr w:rsidR="00290F80" w:rsidRPr="00300E3C" w:rsidSect="005D137C">
      <w:footerReference w:type="default" r:id="rId32"/>
      <w:pgSz w:w="11906" w:h="16838"/>
      <w:pgMar w:top="850"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D4B" w:rsidRDefault="00607D4B" w:rsidP="005060D9">
      <w:r>
        <w:separator/>
      </w:r>
    </w:p>
  </w:endnote>
  <w:endnote w:type="continuationSeparator" w:id="0">
    <w:p w:rsidR="00607D4B" w:rsidRDefault="00607D4B" w:rsidP="0050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charset w:val="00"/>
    <w:family w:val="decorative"/>
    <w:pitch w:val="variable"/>
    <w:sig w:usb0="00000003" w:usb1="00000000" w:usb2="00000000" w:usb3="00000000" w:csb0="00000001"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00000003" w:usb1="08080000" w:usb2="00000010" w:usb3="00000000" w:csb0="001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B22" w:rsidRDefault="00F92B22" w:rsidP="002133CF">
    <w:pPr>
      <w:pStyle w:val="a9"/>
      <w:jc w:val="right"/>
    </w:pPr>
    <w:r>
      <w:fldChar w:fldCharType="begin"/>
    </w:r>
    <w:r>
      <w:instrText xml:space="preserve"> PAGE   \* MERGEFORMAT </w:instrText>
    </w:r>
    <w:r>
      <w:fldChar w:fldCharType="separate"/>
    </w:r>
    <w:r w:rsidR="00C611B1">
      <w:rPr>
        <w:noProof/>
      </w:rPr>
      <w:t>15</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D4B" w:rsidRDefault="00607D4B" w:rsidP="005060D9">
      <w:r>
        <w:separator/>
      </w:r>
    </w:p>
  </w:footnote>
  <w:footnote w:type="continuationSeparator" w:id="0">
    <w:p w:rsidR="00607D4B" w:rsidRDefault="00607D4B" w:rsidP="005060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A51C5"/>
    <w:multiLevelType w:val="hybridMultilevel"/>
    <w:tmpl w:val="958814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83D3F81"/>
    <w:multiLevelType w:val="hybridMultilevel"/>
    <w:tmpl w:val="C4CC7A86"/>
    <w:lvl w:ilvl="0" w:tplc="E37A449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84562D8"/>
    <w:multiLevelType w:val="hybridMultilevel"/>
    <w:tmpl w:val="096264F8"/>
    <w:lvl w:ilvl="0" w:tplc="ECB6C78C">
      <w:start w:val="1"/>
      <w:numFmt w:val="upperRoman"/>
      <w:lvlText w:val="Раздел %1."/>
      <w:lvlJc w:val="right"/>
      <w:pPr>
        <w:tabs>
          <w:tab w:val="num" w:pos="644"/>
        </w:tabs>
        <w:ind w:left="644" w:hanging="360"/>
      </w:pPr>
      <w:rPr>
        <w:rFonts w:hint="default"/>
        <w:b/>
        <w:i w:val="0"/>
      </w:rPr>
    </w:lvl>
    <w:lvl w:ilvl="1" w:tplc="C9B0012A">
      <w:start w:val="1"/>
      <w:numFmt w:val="bullet"/>
      <w:lvlText w:val=""/>
      <w:lvlJc w:val="left"/>
      <w:pPr>
        <w:tabs>
          <w:tab w:val="num" w:pos="709"/>
        </w:tabs>
      </w:pPr>
      <w:rPr>
        <w:rFonts w:ascii="Symbol" w:hAnsi="Symbol" w:hint="default"/>
        <w:b w:val="0"/>
        <w:i w:val="0"/>
      </w:rPr>
    </w:lvl>
    <w:lvl w:ilvl="2" w:tplc="0419001B">
      <w:start w:val="1"/>
      <w:numFmt w:val="lowerRoman"/>
      <w:lvlText w:val="%3."/>
      <w:lvlJc w:val="right"/>
      <w:pPr>
        <w:tabs>
          <w:tab w:val="num" w:pos="1080"/>
        </w:tabs>
        <w:ind w:left="1080" w:hanging="180"/>
      </w:pPr>
      <w:rPr>
        <w:rFonts w:cs="Times New Roman"/>
      </w:rPr>
    </w:lvl>
    <w:lvl w:ilvl="3" w:tplc="0419000F">
      <w:start w:val="1"/>
      <w:numFmt w:val="decimal"/>
      <w:lvlText w:val="%4."/>
      <w:lvlJc w:val="left"/>
      <w:pPr>
        <w:tabs>
          <w:tab w:val="num" w:pos="1800"/>
        </w:tabs>
        <w:ind w:left="1800" w:hanging="360"/>
      </w:pPr>
      <w:rPr>
        <w:rFonts w:cs="Times New Roman"/>
      </w:rPr>
    </w:lvl>
    <w:lvl w:ilvl="4" w:tplc="04190019">
      <w:start w:val="1"/>
      <w:numFmt w:val="lowerLetter"/>
      <w:lvlText w:val="%5."/>
      <w:lvlJc w:val="left"/>
      <w:pPr>
        <w:tabs>
          <w:tab w:val="num" w:pos="2520"/>
        </w:tabs>
        <w:ind w:left="2520" w:hanging="360"/>
      </w:pPr>
      <w:rPr>
        <w:rFonts w:cs="Times New Roman"/>
      </w:rPr>
    </w:lvl>
    <w:lvl w:ilvl="5" w:tplc="0419001B">
      <w:start w:val="1"/>
      <w:numFmt w:val="lowerRoman"/>
      <w:lvlText w:val="%6."/>
      <w:lvlJc w:val="right"/>
      <w:pPr>
        <w:tabs>
          <w:tab w:val="num" w:pos="3240"/>
        </w:tabs>
        <w:ind w:left="3240" w:hanging="180"/>
      </w:pPr>
      <w:rPr>
        <w:rFonts w:cs="Times New Roman"/>
      </w:rPr>
    </w:lvl>
    <w:lvl w:ilvl="6" w:tplc="0419000F">
      <w:start w:val="1"/>
      <w:numFmt w:val="decimal"/>
      <w:lvlText w:val="%7."/>
      <w:lvlJc w:val="left"/>
      <w:pPr>
        <w:tabs>
          <w:tab w:val="num" w:pos="3960"/>
        </w:tabs>
        <w:ind w:left="3960" w:hanging="360"/>
      </w:pPr>
      <w:rPr>
        <w:rFonts w:cs="Times New Roman"/>
      </w:rPr>
    </w:lvl>
    <w:lvl w:ilvl="7" w:tplc="04190019">
      <w:start w:val="1"/>
      <w:numFmt w:val="lowerLetter"/>
      <w:lvlText w:val="%8."/>
      <w:lvlJc w:val="left"/>
      <w:pPr>
        <w:tabs>
          <w:tab w:val="num" w:pos="4680"/>
        </w:tabs>
        <w:ind w:left="4680" w:hanging="360"/>
      </w:pPr>
      <w:rPr>
        <w:rFonts w:cs="Times New Roman"/>
      </w:rPr>
    </w:lvl>
    <w:lvl w:ilvl="8" w:tplc="0419001B">
      <w:start w:val="1"/>
      <w:numFmt w:val="lowerRoman"/>
      <w:lvlText w:val="%9."/>
      <w:lvlJc w:val="right"/>
      <w:pPr>
        <w:tabs>
          <w:tab w:val="num" w:pos="5400"/>
        </w:tabs>
        <w:ind w:left="5400" w:hanging="180"/>
      </w:pPr>
      <w:rPr>
        <w:rFonts w:cs="Times New Roman"/>
      </w:rPr>
    </w:lvl>
  </w:abstractNum>
  <w:abstractNum w:abstractNumId="3" w15:restartNumberingAfterBreak="0">
    <w:nsid w:val="08BC386F"/>
    <w:multiLevelType w:val="hybridMultilevel"/>
    <w:tmpl w:val="BBDA0AF6"/>
    <w:lvl w:ilvl="0" w:tplc="C888C632">
      <w:start w:val="1"/>
      <w:numFmt w:val="russianUpper"/>
      <w:lvlText w:val="%1)"/>
      <w:lvlJc w:val="left"/>
      <w:pPr>
        <w:ind w:left="892" w:hanging="360"/>
      </w:pPr>
      <w:rPr>
        <w:rFonts w:hint="default"/>
        <w:b w:val="0"/>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4" w15:restartNumberingAfterBreak="0">
    <w:nsid w:val="0D2455D2"/>
    <w:multiLevelType w:val="hybridMultilevel"/>
    <w:tmpl w:val="489C16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584ABB"/>
    <w:multiLevelType w:val="hybridMultilevel"/>
    <w:tmpl w:val="75662D9A"/>
    <w:lvl w:ilvl="0" w:tplc="04190003">
      <w:start w:val="1"/>
      <w:numFmt w:val="bullet"/>
      <w:lvlText w:val="o"/>
      <w:lvlJc w:val="left"/>
      <w:pPr>
        <w:ind w:left="1070"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FC36541"/>
    <w:multiLevelType w:val="hybridMultilevel"/>
    <w:tmpl w:val="88BAE23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3346120"/>
    <w:multiLevelType w:val="hybridMultilevel"/>
    <w:tmpl w:val="A0101418"/>
    <w:lvl w:ilvl="0" w:tplc="04190003">
      <w:start w:val="1"/>
      <w:numFmt w:val="bullet"/>
      <w:lvlText w:val="o"/>
      <w:lvlJc w:val="left"/>
      <w:pPr>
        <w:ind w:left="2181" w:hanging="360"/>
      </w:pPr>
      <w:rPr>
        <w:rFonts w:ascii="Courier New" w:hAnsi="Courier New" w:cs="Courier New" w:hint="default"/>
      </w:rPr>
    </w:lvl>
    <w:lvl w:ilvl="1" w:tplc="04190003" w:tentative="1">
      <w:start w:val="1"/>
      <w:numFmt w:val="bullet"/>
      <w:lvlText w:val="o"/>
      <w:lvlJc w:val="left"/>
      <w:pPr>
        <w:ind w:left="2901" w:hanging="360"/>
      </w:pPr>
      <w:rPr>
        <w:rFonts w:ascii="Courier New" w:hAnsi="Courier New" w:cs="Courier New" w:hint="default"/>
      </w:rPr>
    </w:lvl>
    <w:lvl w:ilvl="2" w:tplc="04190005" w:tentative="1">
      <w:start w:val="1"/>
      <w:numFmt w:val="bullet"/>
      <w:lvlText w:val=""/>
      <w:lvlJc w:val="left"/>
      <w:pPr>
        <w:ind w:left="3621" w:hanging="360"/>
      </w:pPr>
      <w:rPr>
        <w:rFonts w:ascii="Wingdings" w:hAnsi="Wingdings" w:hint="default"/>
      </w:rPr>
    </w:lvl>
    <w:lvl w:ilvl="3" w:tplc="04190001" w:tentative="1">
      <w:start w:val="1"/>
      <w:numFmt w:val="bullet"/>
      <w:lvlText w:val=""/>
      <w:lvlJc w:val="left"/>
      <w:pPr>
        <w:ind w:left="4341" w:hanging="360"/>
      </w:pPr>
      <w:rPr>
        <w:rFonts w:ascii="Symbol" w:hAnsi="Symbol" w:hint="default"/>
      </w:rPr>
    </w:lvl>
    <w:lvl w:ilvl="4" w:tplc="04190003" w:tentative="1">
      <w:start w:val="1"/>
      <w:numFmt w:val="bullet"/>
      <w:lvlText w:val="o"/>
      <w:lvlJc w:val="left"/>
      <w:pPr>
        <w:ind w:left="5061" w:hanging="360"/>
      </w:pPr>
      <w:rPr>
        <w:rFonts w:ascii="Courier New" w:hAnsi="Courier New" w:cs="Courier New" w:hint="default"/>
      </w:rPr>
    </w:lvl>
    <w:lvl w:ilvl="5" w:tplc="04190005" w:tentative="1">
      <w:start w:val="1"/>
      <w:numFmt w:val="bullet"/>
      <w:lvlText w:val=""/>
      <w:lvlJc w:val="left"/>
      <w:pPr>
        <w:ind w:left="5781" w:hanging="360"/>
      </w:pPr>
      <w:rPr>
        <w:rFonts w:ascii="Wingdings" w:hAnsi="Wingdings" w:hint="default"/>
      </w:rPr>
    </w:lvl>
    <w:lvl w:ilvl="6" w:tplc="04190001" w:tentative="1">
      <w:start w:val="1"/>
      <w:numFmt w:val="bullet"/>
      <w:lvlText w:val=""/>
      <w:lvlJc w:val="left"/>
      <w:pPr>
        <w:ind w:left="6501" w:hanging="360"/>
      </w:pPr>
      <w:rPr>
        <w:rFonts w:ascii="Symbol" w:hAnsi="Symbol" w:hint="default"/>
      </w:rPr>
    </w:lvl>
    <w:lvl w:ilvl="7" w:tplc="04190003" w:tentative="1">
      <w:start w:val="1"/>
      <w:numFmt w:val="bullet"/>
      <w:lvlText w:val="o"/>
      <w:lvlJc w:val="left"/>
      <w:pPr>
        <w:ind w:left="7221" w:hanging="360"/>
      </w:pPr>
      <w:rPr>
        <w:rFonts w:ascii="Courier New" w:hAnsi="Courier New" w:cs="Courier New" w:hint="default"/>
      </w:rPr>
    </w:lvl>
    <w:lvl w:ilvl="8" w:tplc="04190005" w:tentative="1">
      <w:start w:val="1"/>
      <w:numFmt w:val="bullet"/>
      <w:lvlText w:val=""/>
      <w:lvlJc w:val="left"/>
      <w:pPr>
        <w:ind w:left="7941" w:hanging="360"/>
      </w:pPr>
      <w:rPr>
        <w:rFonts w:ascii="Wingdings" w:hAnsi="Wingdings" w:hint="default"/>
      </w:rPr>
    </w:lvl>
  </w:abstractNum>
  <w:abstractNum w:abstractNumId="8" w15:restartNumberingAfterBreak="0">
    <w:nsid w:val="24C2698D"/>
    <w:multiLevelType w:val="hybridMultilevel"/>
    <w:tmpl w:val="5B0C4A80"/>
    <w:lvl w:ilvl="0" w:tplc="932EF6AC">
      <w:start w:val="1"/>
      <w:numFmt w:val="decimal"/>
      <w:lvlText w:val="%1."/>
      <w:lvlJc w:val="left"/>
      <w:pPr>
        <w:ind w:left="720" w:hanging="360"/>
      </w:pPr>
      <w:rPr>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751BE8"/>
    <w:multiLevelType w:val="hybridMultilevel"/>
    <w:tmpl w:val="7C10FA6E"/>
    <w:lvl w:ilvl="0" w:tplc="E9FAD60C">
      <w:start w:val="1"/>
      <w:numFmt w:val="bullet"/>
      <w:lvlText w:val=""/>
      <w:lvlJc w:val="left"/>
      <w:pPr>
        <w:ind w:left="1259" w:hanging="360"/>
      </w:pPr>
      <w:rPr>
        <w:rFonts w:ascii="Symbol" w:hAnsi="Symbol" w:hint="default"/>
      </w:rPr>
    </w:lvl>
    <w:lvl w:ilvl="1" w:tplc="04190003">
      <w:start w:val="1"/>
      <w:numFmt w:val="bullet"/>
      <w:lvlText w:val="o"/>
      <w:lvlJc w:val="left"/>
      <w:pPr>
        <w:ind w:left="106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0" w15:restartNumberingAfterBreak="0">
    <w:nsid w:val="2A7A4E5D"/>
    <w:multiLevelType w:val="hybridMultilevel"/>
    <w:tmpl w:val="35BCFC28"/>
    <w:lvl w:ilvl="0" w:tplc="04190011">
      <w:start w:val="1"/>
      <w:numFmt w:val="decimal"/>
      <w:lvlText w:val="%1)"/>
      <w:lvlJc w:val="left"/>
      <w:pPr>
        <w:tabs>
          <w:tab w:val="num" w:pos="720"/>
        </w:tabs>
        <w:ind w:left="720" w:hanging="360"/>
      </w:pPr>
      <w:rPr>
        <w:rFonts w:hint="default"/>
        <w:b w:val="0"/>
        <w:i w:val="0"/>
      </w:rPr>
    </w:lvl>
    <w:lvl w:ilvl="1" w:tplc="04190001">
      <w:start w:val="1"/>
      <w:numFmt w:val="bullet"/>
      <w:lvlText w:val=""/>
      <w:lvlJc w:val="left"/>
      <w:pPr>
        <w:tabs>
          <w:tab w:val="num" w:pos="709"/>
        </w:tabs>
      </w:pPr>
      <w:rPr>
        <w:rFonts w:ascii="Symbol" w:hAnsi="Symbol" w:hint="default"/>
        <w:b w:val="0"/>
        <w:i w:val="0"/>
      </w:rPr>
    </w:lvl>
    <w:lvl w:ilvl="2" w:tplc="0419001B">
      <w:start w:val="1"/>
      <w:numFmt w:val="lowerRoman"/>
      <w:lvlText w:val="%3."/>
      <w:lvlJc w:val="right"/>
      <w:pPr>
        <w:tabs>
          <w:tab w:val="num" w:pos="1080"/>
        </w:tabs>
        <w:ind w:left="1080" w:hanging="180"/>
      </w:pPr>
      <w:rPr>
        <w:rFonts w:cs="Times New Roman"/>
      </w:rPr>
    </w:lvl>
    <w:lvl w:ilvl="3" w:tplc="0419000F">
      <w:start w:val="1"/>
      <w:numFmt w:val="decimal"/>
      <w:lvlText w:val="%4."/>
      <w:lvlJc w:val="left"/>
      <w:pPr>
        <w:tabs>
          <w:tab w:val="num" w:pos="1800"/>
        </w:tabs>
        <w:ind w:left="1800" w:hanging="360"/>
      </w:pPr>
      <w:rPr>
        <w:rFonts w:cs="Times New Roman"/>
      </w:rPr>
    </w:lvl>
    <w:lvl w:ilvl="4" w:tplc="04190019">
      <w:start w:val="1"/>
      <w:numFmt w:val="lowerLetter"/>
      <w:lvlText w:val="%5."/>
      <w:lvlJc w:val="left"/>
      <w:pPr>
        <w:tabs>
          <w:tab w:val="num" w:pos="2520"/>
        </w:tabs>
        <w:ind w:left="2520" w:hanging="360"/>
      </w:pPr>
      <w:rPr>
        <w:rFonts w:cs="Times New Roman"/>
      </w:rPr>
    </w:lvl>
    <w:lvl w:ilvl="5" w:tplc="0419001B">
      <w:start w:val="1"/>
      <w:numFmt w:val="lowerRoman"/>
      <w:lvlText w:val="%6."/>
      <w:lvlJc w:val="right"/>
      <w:pPr>
        <w:tabs>
          <w:tab w:val="num" w:pos="3240"/>
        </w:tabs>
        <w:ind w:left="3240" w:hanging="180"/>
      </w:pPr>
      <w:rPr>
        <w:rFonts w:cs="Times New Roman"/>
      </w:rPr>
    </w:lvl>
    <w:lvl w:ilvl="6" w:tplc="0419000F">
      <w:start w:val="1"/>
      <w:numFmt w:val="decimal"/>
      <w:lvlText w:val="%7."/>
      <w:lvlJc w:val="left"/>
      <w:pPr>
        <w:tabs>
          <w:tab w:val="num" w:pos="3960"/>
        </w:tabs>
        <w:ind w:left="3960" w:hanging="360"/>
      </w:pPr>
      <w:rPr>
        <w:rFonts w:cs="Times New Roman"/>
      </w:rPr>
    </w:lvl>
    <w:lvl w:ilvl="7" w:tplc="04190019">
      <w:start w:val="1"/>
      <w:numFmt w:val="lowerLetter"/>
      <w:lvlText w:val="%8."/>
      <w:lvlJc w:val="left"/>
      <w:pPr>
        <w:tabs>
          <w:tab w:val="num" w:pos="4680"/>
        </w:tabs>
        <w:ind w:left="4680" w:hanging="360"/>
      </w:pPr>
      <w:rPr>
        <w:rFonts w:cs="Times New Roman"/>
      </w:rPr>
    </w:lvl>
    <w:lvl w:ilvl="8" w:tplc="0419001B">
      <w:start w:val="1"/>
      <w:numFmt w:val="lowerRoman"/>
      <w:lvlText w:val="%9."/>
      <w:lvlJc w:val="right"/>
      <w:pPr>
        <w:tabs>
          <w:tab w:val="num" w:pos="5400"/>
        </w:tabs>
        <w:ind w:left="5400" w:hanging="180"/>
      </w:pPr>
      <w:rPr>
        <w:rFonts w:cs="Times New Roman"/>
      </w:rPr>
    </w:lvl>
  </w:abstractNum>
  <w:abstractNum w:abstractNumId="11" w15:restartNumberingAfterBreak="0">
    <w:nsid w:val="2ACD2C64"/>
    <w:multiLevelType w:val="hybridMultilevel"/>
    <w:tmpl w:val="2C0E8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8E579F"/>
    <w:multiLevelType w:val="hybridMultilevel"/>
    <w:tmpl w:val="6E9CC90A"/>
    <w:lvl w:ilvl="0" w:tplc="E42C16F4">
      <w:start w:val="1"/>
      <w:numFmt w:val="decimal"/>
      <w:lvlText w:val="%1."/>
      <w:lvlJc w:val="center"/>
      <w:pPr>
        <w:ind w:left="895" w:hanging="360"/>
      </w:pPr>
      <w:rPr>
        <w:rFonts w:hint="default"/>
      </w:rPr>
    </w:lvl>
    <w:lvl w:ilvl="1" w:tplc="04190019" w:tentative="1">
      <w:start w:val="1"/>
      <w:numFmt w:val="lowerLetter"/>
      <w:lvlText w:val="%2."/>
      <w:lvlJc w:val="left"/>
      <w:pPr>
        <w:ind w:left="1615" w:hanging="360"/>
      </w:pPr>
    </w:lvl>
    <w:lvl w:ilvl="2" w:tplc="0419001B" w:tentative="1">
      <w:start w:val="1"/>
      <w:numFmt w:val="lowerRoman"/>
      <w:lvlText w:val="%3."/>
      <w:lvlJc w:val="right"/>
      <w:pPr>
        <w:ind w:left="2335" w:hanging="180"/>
      </w:pPr>
    </w:lvl>
    <w:lvl w:ilvl="3" w:tplc="0419000F" w:tentative="1">
      <w:start w:val="1"/>
      <w:numFmt w:val="decimal"/>
      <w:lvlText w:val="%4."/>
      <w:lvlJc w:val="left"/>
      <w:pPr>
        <w:ind w:left="3055" w:hanging="360"/>
      </w:pPr>
    </w:lvl>
    <w:lvl w:ilvl="4" w:tplc="04190019" w:tentative="1">
      <w:start w:val="1"/>
      <w:numFmt w:val="lowerLetter"/>
      <w:lvlText w:val="%5."/>
      <w:lvlJc w:val="left"/>
      <w:pPr>
        <w:ind w:left="3775" w:hanging="360"/>
      </w:pPr>
    </w:lvl>
    <w:lvl w:ilvl="5" w:tplc="0419001B" w:tentative="1">
      <w:start w:val="1"/>
      <w:numFmt w:val="lowerRoman"/>
      <w:lvlText w:val="%6."/>
      <w:lvlJc w:val="right"/>
      <w:pPr>
        <w:ind w:left="4495" w:hanging="180"/>
      </w:pPr>
    </w:lvl>
    <w:lvl w:ilvl="6" w:tplc="0419000F" w:tentative="1">
      <w:start w:val="1"/>
      <w:numFmt w:val="decimal"/>
      <w:lvlText w:val="%7."/>
      <w:lvlJc w:val="left"/>
      <w:pPr>
        <w:ind w:left="5215" w:hanging="360"/>
      </w:pPr>
    </w:lvl>
    <w:lvl w:ilvl="7" w:tplc="04190019" w:tentative="1">
      <w:start w:val="1"/>
      <w:numFmt w:val="lowerLetter"/>
      <w:lvlText w:val="%8."/>
      <w:lvlJc w:val="left"/>
      <w:pPr>
        <w:ind w:left="5935" w:hanging="360"/>
      </w:pPr>
    </w:lvl>
    <w:lvl w:ilvl="8" w:tplc="0419001B" w:tentative="1">
      <w:start w:val="1"/>
      <w:numFmt w:val="lowerRoman"/>
      <w:lvlText w:val="%9."/>
      <w:lvlJc w:val="right"/>
      <w:pPr>
        <w:ind w:left="6655" w:hanging="180"/>
      </w:pPr>
    </w:lvl>
  </w:abstractNum>
  <w:abstractNum w:abstractNumId="13" w15:restartNumberingAfterBreak="0">
    <w:nsid w:val="31D622FE"/>
    <w:multiLevelType w:val="multilevel"/>
    <w:tmpl w:val="C68CA626"/>
    <w:lvl w:ilvl="0">
      <w:start w:val="1"/>
      <w:numFmt w:val="decimal"/>
      <w:lvlText w:val="%1."/>
      <w:lvlJc w:val="left"/>
      <w:pPr>
        <w:ind w:left="1428" w:hanging="360"/>
      </w:pPr>
      <w:rPr>
        <w:rFonts w:hint="default"/>
      </w:rPr>
    </w:lvl>
    <w:lvl w:ilvl="1">
      <w:start w:val="1"/>
      <w:numFmt w:val="decimal"/>
      <w:lvlText w:val="%1.%2."/>
      <w:lvlJc w:val="left"/>
      <w:pPr>
        <w:ind w:left="1500" w:hanging="432"/>
      </w:pPr>
      <w:rPr>
        <w:rFonts w:hint="default"/>
        <w:b/>
        <w:bCs/>
        <w:i w:val="0"/>
        <w:iCs w:val="0"/>
        <w:sz w:val="28"/>
        <w:szCs w:val="28"/>
        <w:vertAlign w:val="baseline"/>
      </w:rPr>
    </w:lvl>
    <w:lvl w:ilvl="2">
      <w:start w:val="1"/>
      <w:numFmt w:val="decimal"/>
      <w:lvlText w:val="%1.%2.%3."/>
      <w:lvlJc w:val="left"/>
      <w:pPr>
        <w:ind w:left="2292" w:hanging="504"/>
      </w:pPr>
      <w:rPr>
        <w:rFonts w:hint="default"/>
        <w:b/>
      </w:rPr>
    </w:lvl>
    <w:lvl w:ilvl="3">
      <w:start w:val="1"/>
      <w:numFmt w:val="decimal"/>
      <w:lvlText w:val="%1.%2.%3.%4."/>
      <w:lvlJc w:val="left"/>
      <w:pPr>
        <w:ind w:left="2796" w:hanging="648"/>
      </w:pPr>
      <w:rPr>
        <w:rFonts w:hint="default"/>
      </w:rPr>
    </w:lvl>
    <w:lvl w:ilvl="4">
      <w:start w:val="1"/>
      <w:numFmt w:val="decimal"/>
      <w:lvlText w:val="%1.%2.%3.%4.%5."/>
      <w:lvlJc w:val="left"/>
      <w:pPr>
        <w:ind w:left="3300" w:hanging="792"/>
      </w:pPr>
      <w:rPr>
        <w:rFonts w:hint="default"/>
      </w:rPr>
    </w:lvl>
    <w:lvl w:ilvl="5">
      <w:start w:val="1"/>
      <w:numFmt w:val="decimal"/>
      <w:lvlText w:val="%1.%2.%3.%4.%5.%6."/>
      <w:lvlJc w:val="left"/>
      <w:pPr>
        <w:ind w:left="3804" w:hanging="936"/>
      </w:pPr>
      <w:rPr>
        <w:rFonts w:hint="default"/>
      </w:rPr>
    </w:lvl>
    <w:lvl w:ilvl="6">
      <w:start w:val="1"/>
      <w:numFmt w:val="decimal"/>
      <w:lvlText w:val="%1.%2.%3.%4.%5.%6.%7."/>
      <w:lvlJc w:val="left"/>
      <w:pPr>
        <w:ind w:left="4308" w:hanging="1080"/>
      </w:pPr>
      <w:rPr>
        <w:rFonts w:hint="default"/>
      </w:rPr>
    </w:lvl>
    <w:lvl w:ilvl="7">
      <w:start w:val="1"/>
      <w:numFmt w:val="decimal"/>
      <w:lvlText w:val="%1.%2.%3.%4.%5.%6.%7.%8."/>
      <w:lvlJc w:val="left"/>
      <w:pPr>
        <w:ind w:left="4812" w:hanging="1224"/>
      </w:pPr>
      <w:rPr>
        <w:rFonts w:hint="default"/>
      </w:rPr>
    </w:lvl>
    <w:lvl w:ilvl="8">
      <w:start w:val="1"/>
      <w:numFmt w:val="decimal"/>
      <w:lvlText w:val="%1.%2.%3.%4.%5.%6.%7.%8.%9."/>
      <w:lvlJc w:val="left"/>
      <w:pPr>
        <w:ind w:left="5388" w:hanging="1440"/>
      </w:pPr>
      <w:rPr>
        <w:rFonts w:hint="default"/>
      </w:rPr>
    </w:lvl>
  </w:abstractNum>
  <w:abstractNum w:abstractNumId="14" w15:restartNumberingAfterBreak="0">
    <w:nsid w:val="3541336C"/>
    <w:multiLevelType w:val="hybridMultilevel"/>
    <w:tmpl w:val="0D141E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6F1712F"/>
    <w:multiLevelType w:val="multilevel"/>
    <w:tmpl w:val="0419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684B14"/>
    <w:multiLevelType w:val="hybridMultilevel"/>
    <w:tmpl w:val="EAA0C042"/>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03F6307"/>
    <w:multiLevelType w:val="hybridMultilevel"/>
    <w:tmpl w:val="81A4DE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1D42F3B"/>
    <w:multiLevelType w:val="hybridMultilevel"/>
    <w:tmpl w:val="875C43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444B2102"/>
    <w:multiLevelType w:val="hybridMultilevel"/>
    <w:tmpl w:val="193EB986"/>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49061CCA"/>
    <w:multiLevelType w:val="hybridMultilevel"/>
    <w:tmpl w:val="0D141E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746294"/>
    <w:multiLevelType w:val="multilevel"/>
    <w:tmpl w:val="37F2BAF4"/>
    <w:lvl w:ilvl="0">
      <w:start w:val="1"/>
      <w:numFmt w:val="decimal"/>
      <w:lvlText w:val="%1."/>
      <w:lvlJc w:val="left"/>
      <w:pPr>
        <w:ind w:left="720" w:hanging="360"/>
      </w:pPr>
    </w:lvl>
    <w:lvl w:ilvl="1">
      <w:start w:val="6"/>
      <w:numFmt w:val="decimal"/>
      <w:isLgl/>
      <w:lvlText w:val="%1.%2"/>
      <w:lvlJc w:val="left"/>
      <w:pPr>
        <w:ind w:left="1033" w:hanging="660"/>
      </w:pPr>
      <w:rPr>
        <w:rFonts w:hint="default"/>
      </w:rPr>
    </w:lvl>
    <w:lvl w:ilvl="2">
      <w:start w:val="2"/>
      <w:numFmt w:val="decimal"/>
      <w:isLgl/>
      <w:lvlText w:val="%1.%2.%3"/>
      <w:lvlJc w:val="left"/>
      <w:pPr>
        <w:ind w:left="1106" w:hanging="720"/>
      </w:pPr>
      <w:rPr>
        <w:rFonts w:hint="default"/>
      </w:rPr>
    </w:lvl>
    <w:lvl w:ilvl="3">
      <w:start w:val="1"/>
      <w:numFmt w:val="decimal"/>
      <w:isLgl/>
      <w:lvlText w:val="%1.%2.%3.%4"/>
      <w:lvlJc w:val="left"/>
      <w:pPr>
        <w:ind w:left="1119" w:hanging="72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78" w:hanging="1440"/>
      </w:pPr>
      <w:rPr>
        <w:rFonts w:hint="default"/>
      </w:rPr>
    </w:lvl>
    <w:lvl w:ilvl="7">
      <w:start w:val="1"/>
      <w:numFmt w:val="decimal"/>
      <w:isLgl/>
      <w:lvlText w:val="%1.%2.%3.%4.%5.%6.%7.%8"/>
      <w:lvlJc w:val="left"/>
      <w:pPr>
        <w:ind w:left="1891" w:hanging="1440"/>
      </w:pPr>
      <w:rPr>
        <w:rFonts w:hint="default"/>
      </w:rPr>
    </w:lvl>
    <w:lvl w:ilvl="8">
      <w:start w:val="1"/>
      <w:numFmt w:val="decimal"/>
      <w:isLgl/>
      <w:lvlText w:val="%1.%2.%3.%4.%5.%6.%7.%8.%9"/>
      <w:lvlJc w:val="left"/>
      <w:pPr>
        <w:ind w:left="2264" w:hanging="1800"/>
      </w:pPr>
      <w:rPr>
        <w:rFonts w:hint="default"/>
      </w:rPr>
    </w:lvl>
  </w:abstractNum>
  <w:abstractNum w:abstractNumId="22" w15:restartNumberingAfterBreak="0">
    <w:nsid w:val="56973370"/>
    <w:multiLevelType w:val="hybridMultilevel"/>
    <w:tmpl w:val="B9E88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91134FF"/>
    <w:multiLevelType w:val="multilevel"/>
    <w:tmpl w:val="995A8B96"/>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9723436"/>
    <w:multiLevelType w:val="multilevel"/>
    <w:tmpl w:val="62C21DF2"/>
    <w:lvl w:ilvl="0">
      <w:start w:val="1"/>
      <w:numFmt w:val="decimal"/>
      <w:lvlText w:val="%1."/>
      <w:lvlJc w:val="left"/>
      <w:pPr>
        <w:ind w:left="720" w:hanging="360"/>
      </w:pPr>
      <w:rPr>
        <w:sz w:val="24"/>
      </w:rPr>
    </w:lvl>
    <w:lvl w:ilvl="1">
      <w:start w:val="6"/>
      <w:numFmt w:val="decimal"/>
      <w:isLgl/>
      <w:lvlText w:val="%1.%2"/>
      <w:lvlJc w:val="left"/>
      <w:pPr>
        <w:ind w:left="1034" w:hanging="585"/>
      </w:pPr>
      <w:rPr>
        <w:rFonts w:hint="default"/>
      </w:rPr>
    </w:lvl>
    <w:lvl w:ilvl="2">
      <w:start w:val="1"/>
      <w:numFmt w:val="decimal"/>
      <w:isLgl/>
      <w:lvlText w:val="%1.%2.%3"/>
      <w:lvlJc w:val="left"/>
      <w:pPr>
        <w:ind w:left="1258" w:hanging="720"/>
      </w:pPr>
      <w:rPr>
        <w:rFonts w:hint="default"/>
      </w:rPr>
    </w:lvl>
    <w:lvl w:ilvl="3">
      <w:start w:val="1"/>
      <w:numFmt w:val="decimal"/>
      <w:isLgl/>
      <w:lvlText w:val="%1.%2.%3.%4"/>
      <w:lvlJc w:val="left"/>
      <w:pPr>
        <w:ind w:left="1347" w:hanging="720"/>
      </w:pPr>
      <w:rPr>
        <w:rFonts w:hint="default"/>
      </w:rPr>
    </w:lvl>
    <w:lvl w:ilvl="4">
      <w:start w:val="1"/>
      <w:numFmt w:val="decimal"/>
      <w:isLgl/>
      <w:lvlText w:val="%1.%2.%3.%4.%5"/>
      <w:lvlJc w:val="left"/>
      <w:pPr>
        <w:ind w:left="1796" w:hanging="1080"/>
      </w:pPr>
      <w:rPr>
        <w:rFonts w:hint="default"/>
      </w:rPr>
    </w:lvl>
    <w:lvl w:ilvl="5">
      <w:start w:val="1"/>
      <w:numFmt w:val="decimal"/>
      <w:isLgl/>
      <w:lvlText w:val="%1.%2.%3.%4.%5.%6"/>
      <w:lvlJc w:val="left"/>
      <w:pPr>
        <w:ind w:left="1885" w:hanging="1080"/>
      </w:pPr>
      <w:rPr>
        <w:rFonts w:hint="default"/>
      </w:rPr>
    </w:lvl>
    <w:lvl w:ilvl="6">
      <w:start w:val="1"/>
      <w:numFmt w:val="decimal"/>
      <w:isLgl/>
      <w:lvlText w:val="%1.%2.%3.%4.%5.%6.%7"/>
      <w:lvlJc w:val="left"/>
      <w:pPr>
        <w:ind w:left="2334" w:hanging="1440"/>
      </w:pPr>
      <w:rPr>
        <w:rFonts w:hint="default"/>
      </w:rPr>
    </w:lvl>
    <w:lvl w:ilvl="7">
      <w:start w:val="1"/>
      <w:numFmt w:val="decimal"/>
      <w:isLgl/>
      <w:lvlText w:val="%1.%2.%3.%4.%5.%6.%7.%8"/>
      <w:lvlJc w:val="left"/>
      <w:pPr>
        <w:ind w:left="2423" w:hanging="1440"/>
      </w:pPr>
      <w:rPr>
        <w:rFonts w:hint="default"/>
      </w:rPr>
    </w:lvl>
    <w:lvl w:ilvl="8">
      <w:start w:val="1"/>
      <w:numFmt w:val="decimal"/>
      <w:isLgl/>
      <w:lvlText w:val="%1.%2.%3.%4.%5.%6.%7.%8.%9"/>
      <w:lvlJc w:val="left"/>
      <w:pPr>
        <w:ind w:left="2872" w:hanging="1800"/>
      </w:pPr>
      <w:rPr>
        <w:rFonts w:hint="default"/>
      </w:rPr>
    </w:lvl>
  </w:abstractNum>
  <w:abstractNum w:abstractNumId="25" w15:restartNumberingAfterBreak="0">
    <w:nsid w:val="5A15135C"/>
    <w:multiLevelType w:val="multilevel"/>
    <w:tmpl w:val="06961EE8"/>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bCs/>
        <w:i w:val="0"/>
        <w:iCs w:val="0"/>
        <w:sz w:val="28"/>
        <w:szCs w:val="28"/>
        <w:lang w:val="ru-RU"/>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D38035A"/>
    <w:multiLevelType w:val="hybridMultilevel"/>
    <w:tmpl w:val="657264F8"/>
    <w:lvl w:ilvl="0" w:tplc="E9FAD60C">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7" w15:restartNumberingAfterBreak="0">
    <w:nsid w:val="5F2C73CD"/>
    <w:multiLevelType w:val="hybridMultilevel"/>
    <w:tmpl w:val="9E1296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3126903"/>
    <w:multiLevelType w:val="hybridMultilevel"/>
    <w:tmpl w:val="E522D2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7810DAD"/>
    <w:multiLevelType w:val="hybridMultilevel"/>
    <w:tmpl w:val="C6BCA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9604A3B"/>
    <w:multiLevelType w:val="hybridMultilevel"/>
    <w:tmpl w:val="19288C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B6372A2"/>
    <w:multiLevelType w:val="hybridMultilevel"/>
    <w:tmpl w:val="E222E89A"/>
    <w:lvl w:ilvl="0" w:tplc="1C10EF62">
      <w:start w:val="1"/>
      <w:numFmt w:val="bullet"/>
      <w:lvlText w:val="­"/>
      <w:lvlJc w:val="left"/>
      <w:pPr>
        <w:ind w:left="1260" w:hanging="360"/>
      </w:pPr>
      <w:rPr>
        <w:rFonts w:ascii="Tempus Sans ITC" w:hAnsi="Tempus Sans ITC" w:cs="Times New Roman"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2" w15:restartNumberingAfterBreak="0">
    <w:nsid w:val="730C54C1"/>
    <w:multiLevelType w:val="hybridMultilevel"/>
    <w:tmpl w:val="81A4DE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3E436BB"/>
    <w:multiLevelType w:val="hybridMultilevel"/>
    <w:tmpl w:val="869C84BA"/>
    <w:lvl w:ilvl="0" w:tplc="019AD7D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4" w15:restartNumberingAfterBreak="0">
    <w:nsid w:val="78133F2F"/>
    <w:multiLevelType w:val="hybridMultilevel"/>
    <w:tmpl w:val="53CC38DC"/>
    <w:lvl w:ilvl="0" w:tplc="18E8B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79D536DC"/>
    <w:multiLevelType w:val="hybridMultilevel"/>
    <w:tmpl w:val="8FBA587E"/>
    <w:lvl w:ilvl="0" w:tplc="E37A44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BD60AB0"/>
    <w:multiLevelType w:val="hybridMultilevel"/>
    <w:tmpl w:val="81A4DE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C0D59FD"/>
    <w:multiLevelType w:val="hybridMultilevel"/>
    <w:tmpl w:val="233ACC02"/>
    <w:lvl w:ilvl="0" w:tplc="E42C16F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D057D1F"/>
    <w:multiLevelType w:val="hybridMultilevel"/>
    <w:tmpl w:val="A5E6D472"/>
    <w:lvl w:ilvl="0" w:tplc="E37A4490">
      <w:start w:val="1"/>
      <w:numFmt w:val="bullet"/>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39" w15:restartNumberingAfterBreak="0">
    <w:nsid w:val="7DA86D92"/>
    <w:multiLevelType w:val="hybridMultilevel"/>
    <w:tmpl w:val="81A4DE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F37369C"/>
    <w:multiLevelType w:val="hybridMultilevel"/>
    <w:tmpl w:val="6BC26686"/>
    <w:lvl w:ilvl="0" w:tplc="4F4EEE8C">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F5D75F9"/>
    <w:multiLevelType w:val="multilevel"/>
    <w:tmpl w:val="C68CA626"/>
    <w:lvl w:ilvl="0">
      <w:start w:val="1"/>
      <w:numFmt w:val="decimal"/>
      <w:lvlText w:val="%1."/>
      <w:lvlJc w:val="left"/>
      <w:pPr>
        <w:ind w:left="1428" w:hanging="360"/>
      </w:pPr>
      <w:rPr>
        <w:rFonts w:hint="default"/>
      </w:rPr>
    </w:lvl>
    <w:lvl w:ilvl="1">
      <w:start w:val="1"/>
      <w:numFmt w:val="decimal"/>
      <w:lvlText w:val="%1.%2."/>
      <w:lvlJc w:val="left"/>
      <w:pPr>
        <w:ind w:left="1500" w:hanging="432"/>
      </w:pPr>
      <w:rPr>
        <w:rFonts w:hint="default"/>
        <w:b/>
        <w:bCs/>
        <w:i w:val="0"/>
        <w:iCs w:val="0"/>
        <w:sz w:val="28"/>
        <w:szCs w:val="28"/>
        <w:vertAlign w:val="baseline"/>
      </w:rPr>
    </w:lvl>
    <w:lvl w:ilvl="2">
      <w:start w:val="1"/>
      <w:numFmt w:val="decimal"/>
      <w:lvlText w:val="%1.%2.%3."/>
      <w:lvlJc w:val="left"/>
      <w:pPr>
        <w:ind w:left="2292" w:hanging="504"/>
      </w:pPr>
      <w:rPr>
        <w:rFonts w:hint="default"/>
        <w:b/>
      </w:rPr>
    </w:lvl>
    <w:lvl w:ilvl="3">
      <w:start w:val="1"/>
      <w:numFmt w:val="decimal"/>
      <w:lvlText w:val="%1.%2.%3.%4."/>
      <w:lvlJc w:val="left"/>
      <w:pPr>
        <w:ind w:left="2796" w:hanging="648"/>
      </w:pPr>
      <w:rPr>
        <w:rFonts w:hint="default"/>
      </w:rPr>
    </w:lvl>
    <w:lvl w:ilvl="4">
      <w:start w:val="1"/>
      <w:numFmt w:val="decimal"/>
      <w:lvlText w:val="%1.%2.%3.%4.%5."/>
      <w:lvlJc w:val="left"/>
      <w:pPr>
        <w:ind w:left="3300" w:hanging="792"/>
      </w:pPr>
      <w:rPr>
        <w:rFonts w:hint="default"/>
      </w:rPr>
    </w:lvl>
    <w:lvl w:ilvl="5">
      <w:start w:val="1"/>
      <w:numFmt w:val="decimal"/>
      <w:lvlText w:val="%1.%2.%3.%4.%5.%6."/>
      <w:lvlJc w:val="left"/>
      <w:pPr>
        <w:ind w:left="3804" w:hanging="936"/>
      </w:pPr>
      <w:rPr>
        <w:rFonts w:hint="default"/>
      </w:rPr>
    </w:lvl>
    <w:lvl w:ilvl="6">
      <w:start w:val="1"/>
      <w:numFmt w:val="decimal"/>
      <w:lvlText w:val="%1.%2.%3.%4.%5.%6.%7."/>
      <w:lvlJc w:val="left"/>
      <w:pPr>
        <w:ind w:left="4308" w:hanging="1080"/>
      </w:pPr>
      <w:rPr>
        <w:rFonts w:hint="default"/>
      </w:rPr>
    </w:lvl>
    <w:lvl w:ilvl="7">
      <w:start w:val="1"/>
      <w:numFmt w:val="decimal"/>
      <w:lvlText w:val="%1.%2.%3.%4.%5.%6.%7.%8."/>
      <w:lvlJc w:val="left"/>
      <w:pPr>
        <w:ind w:left="4812" w:hanging="1224"/>
      </w:pPr>
      <w:rPr>
        <w:rFonts w:hint="default"/>
      </w:rPr>
    </w:lvl>
    <w:lvl w:ilvl="8">
      <w:start w:val="1"/>
      <w:numFmt w:val="decimal"/>
      <w:lvlText w:val="%1.%2.%3.%4.%5.%6.%7.%8.%9."/>
      <w:lvlJc w:val="left"/>
      <w:pPr>
        <w:ind w:left="5388" w:hanging="1440"/>
      </w:pPr>
      <w:rPr>
        <w:rFonts w:hint="default"/>
      </w:rPr>
    </w:lvl>
  </w:abstractNum>
  <w:num w:numId="1">
    <w:abstractNumId w:val="38"/>
  </w:num>
  <w:num w:numId="2">
    <w:abstractNumId w:val="34"/>
  </w:num>
  <w:num w:numId="3">
    <w:abstractNumId w:val="1"/>
  </w:num>
  <w:num w:numId="4">
    <w:abstractNumId w:val="35"/>
  </w:num>
  <w:num w:numId="5">
    <w:abstractNumId w:val="23"/>
  </w:num>
  <w:num w:numId="6">
    <w:abstractNumId w:val="15"/>
  </w:num>
  <w:num w:numId="7">
    <w:abstractNumId w:val="16"/>
  </w:num>
  <w:num w:numId="8">
    <w:abstractNumId w:val="7"/>
  </w:num>
  <w:num w:numId="9">
    <w:abstractNumId w:val="5"/>
  </w:num>
  <w:num w:numId="10">
    <w:abstractNumId w:val="31"/>
  </w:num>
  <w:num w:numId="11">
    <w:abstractNumId w:val="10"/>
  </w:num>
  <w:num w:numId="12">
    <w:abstractNumId w:val="2"/>
  </w:num>
  <w:num w:numId="13">
    <w:abstractNumId w:val="28"/>
  </w:num>
  <w:num w:numId="14">
    <w:abstractNumId w:val="6"/>
  </w:num>
  <w:num w:numId="15">
    <w:abstractNumId w:val="40"/>
  </w:num>
  <w:num w:numId="16">
    <w:abstractNumId w:val="24"/>
  </w:num>
  <w:num w:numId="17">
    <w:abstractNumId w:val="36"/>
  </w:num>
  <w:num w:numId="18">
    <w:abstractNumId w:val="32"/>
  </w:num>
  <w:num w:numId="19">
    <w:abstractNumId w:val="11"/>
  </w:num>
  <w:num w:numId="20">
    <w:abstractNumId w:val="17"/>
  </w:num>
  <w:num w:numId="21">
    <w:abstractNumId w:val="37"/>
  </w:num>
  <w:num w:numId="22">
    <w:abstractNumId w:val="12"/>
  </w:num>
  <w:num w:numId="23">
    <w:abstractNumId w:val="39"/>
  </w:num>
  <w:num w:numId="24">
    <w:abstractNumId w:val="21"/>
  </w:num>
  <w:num w:numId="25">
    <w:abstractNumId w:val="18"/>
  </w:num>
  <w:num w:numId="26">
    <w:abstractNumId w:val="19"/>
  </w:num>
  <w:num w:numId="27">
    <w:abstractNumId w:val="13"/>
  </w:num>
  <w:num w:numId="28">
    <w:abstractNumId w:val="3"/>
  </w:num>
  <w:num w:numId="29">
    <w:abstractNumId w:val="8"/>
  </w:num>
  <w:num w:numId="30">
    <w:abstractNumId w:val="26"/>
  </w:num>
  <w:num w:numId="31">
    <w:abstractNumId w:val="30"/>
  </w:num>
  <w:num w:numId="32">
    <w:abstractNumId w:val="9"/>
  </w:num>
  <w:num w:numId="33">
    <w:abstractNumId w:val="5"/>
  </w:num>
  <w:num w:numId="34">
    <w:abstractNumId w:val="4"/>
  </w:num>
  <w:num w:numId="35">
    <w:abstractNumId w:val="14"/>
  </w:num>
  <w:num w:numId="36">
    <w:abstractNumId w:val="20"/>
  </w:num>
  <w:num w:numId="37">
    <w:abstractNumId w:val="41"/>
  </w:num>
  <w:num w:numId="38">
    <w:abstractNumId w:val="25"/>
  </w:num>
  <w:num w:numId="39">
    <w:abstractNumId w:val="33"/>
  </w:num>
  <w:num w:numId="40">
    <w:abstractNumId w:val="22"/>
  </w:num>
  <w:num w:numId="41">
    <w:abstractNumId w:val="27"/>
  </w:num>
  <w:num w:numId="42">
    <w:abstractNumId w:val="29"/>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E19"/>
    <w:rsid w:val="00006B1B"/>
    <w:rsid w:val="0000769E"/>
    <w:rsid w:val="00011825"/>
    <w:rsid w:val="000144F9"/>
    <w:rsid w:val="00015593"/>
    <w:rsid w:val="00016FD6"/>
    <w:rsid w:val="00017B56"/>
    <w:rsid w:val="00017C63"/>
    <w:rsid w:val="00020D53"/>
    <w:rsid w:val="00022E68"/>
    <w:rsid w:val="00025430"/>
    <w:rsid w:val="00033BA7"/>
    <w:rsid w:val="00036AF6"/>
    <w:rsid w:val="00040584"/>
    <w:rsid w:val="00046BCD"/>
    <w:rsid w:val="00054526"/>
    <w:rsid w:val="00054B49"/>
    <w:rsid w:val="00057FD3"/>
    <w:rsid w:val="000638BE"/>
    <w:rsid w:val="00064322"/>
    <w:rsid w:val="00064C6C"/>
    <w:rsid w:val="000677D1"/>
    <w:rsid w:val="00067FB3"/>
    <w:rsid w:val="000706C8"/>
    <w:rsid w:val="00070C53"/>
    <w:rsid w:val="000720BF"/>
    <w:rsid w:val="000744F5"/>
    <w:rsid w:val="000762A1"/>
    <w:rsid w:val="000816E9"/>
    <w:rsid w:val="000849F6"/>
    <w:rsid w:val="0008593F"/>
    <w:rsid w:val="00094A1E"/>
    <w:rsid w:val="000A109E"/>
    <w:rsid w:val="000A7FCA"/>
    <w:rsid w:val="000B751C"/>
    <w:rsid w:val="000C2578"/>
    <w:rsid w:val="000C5C99"/>
    <w:rsid w:val="000D0D58"/>
    <w:rsid w:val="000D4034"/>
    <w:rsid w:val="000D59AB"/>
    <w:rsid w:val="000D78ED"/>
    <w:rsid w:val="000E0643"/>
    <w:rsid w:val="000E3C2A"/>
    <w:rsid w:val="000E4EB6"/>
    <w:rsid w:val="000E59FA"/>
    <w:rsid w:val="000E6D5D"/>
    <w:rsid w:val="000F2831"/>
    <w:rsid w:val="00101B43"/>
    <w:rsid w:val="001067B0"/>
    <w:rsid w:val="00110570"/>
    <w:rsid w:val="00117311"/>
    <w:rsid w:val="00131654"/>
    <w:rsid w:val="00135825"/>
    <w:rsid w:val="001374AE"/>
    <w:rsid w:val="00137FF9"/>
    <w:rsid w:val="0014037B"/>
    <w:rsid w:val="00145D78"/>
    <w:rsid w:val="00146CF9"/>
    <w:rsid w:val="00152B84"/>
    <w:rsid w:val="00160B20"/>
    <w:rsid w:val="001628E4"/>
    <w:rsid w:val="00162C73"/>
    <w:rsid w:val="00164EBB"/>
    <w:rsid w:val="00170D9F"/>
    <w:rsid w:val="00174006"/>
    <w:rsid w:val="00174654"/>
    <w:rsid w:val="00174828"/>
    <w:rsid w:val="0017599F"/>
    <w:rsid w:val="00181394"/>
    <w:rsid w:val="001841BD"/>
    <w:rsid w:val="001955EA"/>
    <w:rsid w:val="00197ADA"/>
    <w:rsid w:val="001A50EB"/>
    <w:rsid w:val="001A54C2"/>
    <w:rsid w:val="001A5E7B"/>
    <w:rsid w:val="001B0018"/>
    <w:rsid w:val="001B639B"/>
    <w:rsid w:val="001B7D97"/>
    <w:rsid w:val="001C27FD"/>
    <w:rsid w:val="001C5CA7"/>
    <w:rsid w:val="001C5F2B"/>
    <w:rsid w:val="001D7B78"/>
    <w:rsid w:val="001E3BA3"/>
    <w:rsid w:val="001E7A6F"/>
    <w:rsid w:val="001E7F9B"/>
    <w:rsid w:val="00203780"/>
    <w:rsid w:val="00206D26"/>
    <w:rsid w:val="002123B7"/>
    <w:rsid w:val="002133CF"/>
    <w:rsid w:val="002178E5"/>
    <w:rsid w:val="002405DB"/>
    <w:rsid w:val="002421FA"/>
    <w:rsid w:val="00247CE2"/>
    <w:rsid w:val="00252900"/>
    <w:rsid w:val="00257365"/>
    <w:rsid w:val="00257F9D"/>
    <w:rsid w:val="002647AD"/>
    <w:rsid w:val="00267A78"/>
    <w:rsid w:val="00267C71"/>
    <w:rsid w:val="002739D7"/>
    <w:rsid w:val="0027696F"/>
    <w:rsid w:val="00277C75"/>
    <w:rsid w:val="0028199B"/>
    <w:rsid w:val="00282C0C"/>
    <w:rsid w:val="00287729"/>
    <w:rsid w:val="00287896"/>
    <w:rsid w:val="00290841"/>
    <w:rsid w:val="00290F80"/>
    <w:rsid w:val="00293CED"/>
    <w:rsid w:val="0029426F"/>
    <w:rsid w:val="002A2F7F"/>
    <w:rsid w:val="002A54A5"/>
    <w:rsid w:val="002A71BB"/>
    <w:rsid w:val="002B0ADC"/>
    <w:rsid w:val="002B454F"/>
    <w:rsid w:val="002C0189"/>
    <w:rsid w:val="002C6F0E"/>
    <w:rsid w:val="002C7694"/>
    <w:rsid w:val="002D0780"/>
    <w:rsid w:val="002D3263"/>
    <w:rsid w:val="002D342C"/>
    <w:rsid w:val="002E09FC"/>
    <w:rsid w:val="002E1AF2"/>
    <w:rsid w:val="002E21A4"/>
    <w:rsid w:val="002E361A"/>
    <w:rsid w:val="002E6FD2"/>
    <w:rsid w:val="002F0949"/>
    <w:rsid w:val="002F3493"/>
    <w:rsid w:val="002F3B40"/>
    <w:rsid w:val="002F4079"/>
    <w:rsid w:val="002F4303"/>
    <w:rsid w:val="002F6210"/>
    <w:rsid w:val="00300E3C"/>
    <w:rsid w:val="00307A09"/>
    <w:rsid w:val="00314599"/>
    <w:rsid w:val="00315192"/>
    <w:rsid w:val="00316381"/>
    <w:rsid w:val="003172FD"/>
    <w:rsid w:val="00323154"/>
    <w:rsid w:val="003273C2"/>
    <w:rsid w:val="0033243E"/>
    <w:rsid w:val="00353640"/>
    <w:rsid w:val="00353F6D"/>
    <w:rsid w:val="003602B9"/>
    <w:rsid w:val="00371A77"/>
    <w:rsid w:val="003776FA"/>
    <w:rsid w:val="0038156E"/>
    <w:rsid w:val="00384F6E"/>
    <w:rsid w:val="00386C1D"/>
    <w:rsid w:val="003877A0"/>
    <w:rsid w:val="00391FA0"/>
    <w:rsid w:val="00394A2D"/>
    <w:rsid w:val="003959D1"/>
    <w:rsid w:val="00397E0B"/>
    <w:rsid w:val="003A1491"/>
    <w:rsid w:val="003A4EAE"/>
    <w:rsid w:val="003A66F0"/>
    <w:rsid w:val="003B07CE"/>
    <w:rsid w:val="003B63D9"/>
    <w:rsid w:val="003B6E55"/>
    <w:rsid w:val="003C1EB6"/>
    <w:rsid w:val="003D1B29"/>
    <w:rsid w:val="003E0C47"/>
    <w:rsid w:val="003E1028"/>
    <w:rsid w:val="003E25D9"/>
    <w:rsid w:val="003F0574"/>
    <w:rsid w:val="003F2EB4"/>
    <w:rsid w:val="003F32CD"/>
    <w:rsid w:val="003F5D5E"/>
    <w:rsid w:val="00404FD9"/>
    <w:rsid w:val="00405213"/>
    <w:rsid w:val="00406E15"/>
    <w:rsid w:val="00416BEB"/>
    <w:rsid w:val="004212B9"/>
    <w:rsid w:val="0042675E"/>
    <w:rsid w:val="004275D9"/>
    <w:rsid w:val="00436A7B"/>
    <w:rsid w:val="0044042B"/>
    <w:rsid w:val="00440BEA"/>
    <w:rsid w:val="004424D5"/>
    <w:rsid w:val="004450AC"/>
    <w:rsid w:val="00446BD3"/>
    <w:rsid w:val="00447158"/>
    <w:rsid w:val="004544B4"/>
    <w:rsid w:val="00454703"/>
    <w:rsid w:val="00456883"/>
    <w:rsid w:val="00461AC6"/>
    <w:rsid w:val="00462FB8"/>
    <w:rsid w:val="00463840"/>
    <w:rsid w:val="00465254"/>
    <w:rsid w:val="0047302C"/>
    <w:rsid w:val="00473203"/>
    <w:rsid w:val="00473696"/>
    <w:rsid w:val="00475424"/>
    <w:rsid w:val="00475B0F"/>
    <w:rsid w:val="004857A5"/>
    <w:rsid w:val="004862DF"/>
    <w:rsid w:val="00490044"/>
    <w:rsid w:val="004902C5"/>
    <w:rsid w:val="00490868"/>
    <w:rsid w:val="00490B5F"/>
    <w:rsid w:val="00494084"/>
    <w:rsid w:val="004C535D"/>
    <w:rsid w:val="004C7A6D"/>
    <w:rsid w:val="004C7DD6"/>
    <w:rsid w:val="004D5ABD"/>
    <w:rsid w:val="004E60F7"/>
    <w:rsid w:val="004E69DD"/>
    <w:rsid w:val="004F283A"/>
    <w:rsid w:val="004F2906"/>
    <w:rsid w:val="004F3F1A"/>
    <w:rsid w:val="004F5684"/>
    <w:rsid w:val="004F5957"/>
    <w:rsid w:val="004F6572"/>
    <w:rsid w:val="005017C0"/>
    <w:rsid w:val="0050227B"/>
    <w:rsid w:val="00505183"/>
    <w:rsid w:val="005060D9"/>
    <w:rsid w:val="00506655"/>
    <w:rsid w:val="00513275"/>
    <w:rsid w:val="00517937"/>
    <w:rsid w:val="00520C8B"/>
    <w:rsid w:val="00520DFB"/>
    <w:rsid w:val="00523547"/>
    <w:rsid w:val="00523D4D"/>
    <w:rsid w:val="005243DF"/>
    <w:rsid w:val="005301B7"/>
    <w:rsid w:val="005324BD"/>
    <w:rsid w:val="00534073"/>
    <w:rsid w:val="005342C7"/>
    <w:rsid w:val="00534A63"/>
    <w:rsid w:val="00536093"/>
    <w:rsid w:val="00540274"/>
    <w:rsid w:val="00541700"/>
    <w:rsid w:val="00541B5C"/>
    <w:rsid w:val="00560114"/>
    <w:rsid w:val="00561201"/>
    <w:rsid w:val="005645B2"/>
    <w:rsid w:val="00564DD9"/>
    <w:rsid w:val="005671B0"/>
    <w:rsid w:val="00573FA2"/>
    <w:rsid w:val="00576F38"/>
    <w:rsid w:val="0058376C"/>
    <w:rsid w:val="00583C57"/>
    <w:rsid w:val="0058551C"/>
    <w:rsid w:val="00586B19"/>
    <w:rsid w:val="00597365"/>
    <w:rsid w:val="00597ED7"/>
    <w:rsid w:val="005A2C32"/>
    <w:rsid w:val="005A4BCD"/>
    <w:rsid w:val="005B2033"/>
    <w:rsid w:val="005B33E0"/>
    <w:rsid w:val="005B52FC"/>
    <w:rsid w:val="005B6061"/>
    <w:rsid w:val="005D137C"/>
    <w:rsid w:val="005D19D5"/>
    <w:rsid w:val="005D4B32"/>
    <w:rsid w:val="005D4E3E"/>
    <w:rsid w:val="005E0053"/>
    <w:rsid w:val="005E0411"/>
    <w:rsid w:val="005E15AE"/>
    <w:rsid w:val="005F046A"/>
    <w:rsid w:val="005F2021"/>
    <w:rsid w:val="005F27B1"/>
    <w:rsid w:val="005F3A01"/>
    <w:rsid w:val="005F56EC"/>
    <w:rsid w:val="005F702E"/>
    <w:rsid w:val="00600034"/>
    <w:rsid w:val="00602C7D"/>
    <w:rsid w:val="00604E03"/>
    <w:rsid w:val="00607D4B"/>
    <w:rsid w:val="0061189C"/>
    <w:rsid w:val="006147E9"/>
    <w:rsid w:val="00614AB8"/>
    <w:rsid w:val="006252DB"/>
    <w:rsid w:val="00626416"/>
    <w:rsid w:val="0062684D"/>
    <w:rsid w:val="006304F0"/>
    <w:rsid w:val="006323DC"/>
    <w:rsid w:val="006328F2"/>
    <w:rsid w:val="00634E94"/>
    <w:rsid w:val="006359CD"/>
    <w:rsid w:val="00643A8E"/>
    <w:rsid w:val="00643F4D"/>
    <w:rsid w:val="0064641B"/>
    <w:rsid w:val="006464F3"/>
    <w:rsid w:val="006509DE"/>
    <w:rsid w:val="00653487"/>
    <w:rsid w:val="0065647A"/>
    <w:rsid w:val="00661C2E"/>
    <w:rsid w:val="00663236"/>
    <w:rsid w:val="00671A68"/>
    <w:rsid w:val="006761D4"/>
    <w:rsid w:val="006805C0"/>
    <w:rsid w:val="0068434B"/>
    <w:rsid w:val="00684DB0"/>
    <w:rsid w:val="00690442"/>
    <w:rsid w:val="00691E23"/>
    <w:rsid w:val="006A0E71"/>
    <w:rsid w:val="006A2522"/>
    <w:rsid w:val="006B2FBD"/>
    <w:rsid w:val="006B6EF9"/>
    <w:rsid w:val="006C2B74"/>
    <w:rsid w:val="006D06D5"/>
    <w:rsid w:val="006D2A12"/>
    <w:rsid w:val="006D5136"/>
    <w:rsid w:val="006D7028"/>
    <w:rsid w:val="006E17AE"/>
    <w:rsid w:val="006E6758"/>
    <w:rsid w:val="006E68F5"/>
    <w:rsid w:val="006F1B77"/>
    <w:rsid w:val="006F67F1"/>
    <w:rsid w:val="006F787C"/>
    <w:rsid w:val="007002CF"/>
    <w:rsid w:val="00703494"/>
    <w:rsid w:val="00712266"/>
    <w:rsid w:val="00722E47"/>
    <w:rsid w:val="00724773"/>
    <w:rsid w:val="00725E32"/>
    <w:rsid w:val="00726F1E"/>
    <w:rsid w:val="00727234"/>
    <w:rsid w:val="00734243"/>
    <w:rsid w:val="007362EF"/>
    <w:rsid w:val="0073661B"/>
    <w:rsid w:val="0074239D"/>
    <w:rsid w:val="007476A0"/>
    <w:rsid w:val="0075685A"/>
    <w:rsid w:val="00756A4A"/>
    <w:rsid w:val="0076000E"/>
    <w:rsid w:val="00763401"/>
    <w:rsid w:val="00763B86"/>
    <w:rsid w:val="0077011C"/>
    <w:rsid w:val="00770FA9"/>
    <w:rsid w:val="007773F0"/>
    <w:rsid w:val="00782998"/>
    <w:rsid w:val="00783926"/>
    <w:rsid w:val="00791F29"/>
    <w:rsid w:val="0079316A"/>
    <w:rsid w:val="00796175"/>
    <w:rsid w:val="00797505"/>
    <w:rsid w:val="007A52A3"/>
    <w:rsid w:val="007A5716"/>
    <w:rsid w:val="007A5CBA"/>
    <w:rsid w:val="007A7277"/>
    <w:rsid w:val="007A74B7"/>
    <w:rsid w:val="007B0E21"/>
    <w:rsid w:val="007B785F"/>
    <w:rsid w:val="007C6FE3"/>
    <w:rsid w:val="007D0F7E"/>
    <w:rsid w:val="007F0633"/>
    <w:rsid w:val="007F13F1"/>
    <w:rsid w:val="007F1DE0"/>
    <w:rsid w:val="007F5715"/>
    <w:rsid w:val="007F5E19"/>
    <w:rsid w:val="00803DB6"/>
    <w:rsid w:val="00804C4E"/>
    <w:rsid w:val="00806E31"/>
    <w:rsid w:val="008142A0"/>
    <w:rsid w:val="00823B24"/>
    <w:rsid w:val="00825267"/>
    <w:rsid w:val="00827699"/>
    <w:rsid w:val="0082776F"/>
    <w:rsid w:val="00835579"/>
    <w:rsid w:val="008410C6"/>
    <w:rsid w:val="0084536D"/>
    <w:rsid w:val="008462D8"/>
    <w:rsid w:val="00846D04"/>
    <w:rsid w:val="00847CBC"/>
    <w:rsid w:val="00851C13"/>
    <w:rsid w:val="00854720"/>
    <w:rsid w:val="008555D2"/>
    <w:rsid w:val="00857290"/>
    <w:rsid w:val="00860C62"/>
    <w:rsid w:val="00860E5E"/>
    <w:rsid w:val="008632AF"/>
    <w:rsid w:val="00867DA4"/>
    <w:rsid w:val="008705E4"/>
    <w:rsid w:val="008733EA"/>
    <w:rsid w:val="008764EC"/>
    <w:rsid w:val="0087757D"/>
    <w:rsid w:val="00877711"/>
    <w:rsid w:val="00883856"/>
    <w:rsid w:val="008869D3"/>
    <w:rsid w:val="00895EDE"/>
    <w:rsid w:val="00897081"/>
    <w:rsid w:val="00897503"/>
    <w:rsid w:val="008A0DBC"/>
    <w:rsid w:val="008A35A5"/>
    <w:rsid w:val="008A54A6"/>
    <w:rsid w:val="008B53F6"/>
    <w:rsid w:val="008C1406"/>
    <w:rsid w:val="008D196F"/>
    <w:rsid w:val="008D2971"/>
    <w:rsid w:val="008D4C7E"/>
    <w:rsid w:val="008D6D5E"/>
    <w:rsid w:val="008D7E0D"/>
    <w:rsid w:val="008E0937"/>
    <w:rsid w:val="008E0945"/>
    <w:rsid w:val="008F02F1"/>
    <w:rsid w:val="008F0C51"/>
    <w:rsid w:val="008F5B17"/>
    <w:rsid w:val="00903006"/>
    <w:rsid w:val="00903AC5"/>
    <w:rsid w:val="00906444"/>
    <w:rsid w:val="00907361"/>
    <w:rsid w:val="009101AC"/>
    <w:rsid w:val="00911A9C"/>
    <w:rsid w:val="00911BCE"/>
    <w:rsid w:val="009144D7"/>
    <w:rsid w:val="00923335"/>
    <w:rsid w:val="0092612D"/>
    <w:rsid w:val="00927261"/>
    <w:rsid w:val="0092762C"/>
    <w:rsid w:val="00931BA3"/>
    <w:rsid w:val="00932ACD"/>
    <w:rsid w:val="00933DC8"/>
    <w:rsid w:val="00933F50"/>
    <w:rsid w:val="009376FF"/>
    <w:rsid w:val="0094050C"/>
    <w:rsid w:val="009409F5"/>
    <w:rsid w:val="00940FBA"/>
    <w:rsid w:val="0094223A"/>
    <w:rsid w:val="0094347A"/>
    <w:rsid w:val="00944798"/>
    <w:rsid w:val="00945BAA"/>
    <w:rsid w:val="0095463D"/>
    <w:rsid w:val="0096023A"/>
    <w:rsid w:val="0096155D"/>
    <w:rsid w:val="00973F0A"/>
    <w:rsid w:val="00974F0E"/>
    <w:rsid w:val="00981B4D"/>
    <w:rsid w:val="00981D72"/>
    <w:rsid w:val="009871FA"/>
    <w:rsid w:val="009A6F73"/>
    <w:rsid w:val="009B0D70"/>
    <w:rsid w:val="009B0E3B"/>
    <w:rsid w:val="009B1953"/>
    <w:rsid w:val="009B568A"/>
    <w:rsid w:val="009D0611"/>
    <w:rsid w:val="009D0792"/>
    <w:rsid w:val="009D154B"/>
    <w:rsid w:val="009D4506"/>
    <w:rsid w:val="009D4885"/>
    <w:rsid w:val="009D7901"/>
    <w:rsid w:val="009E774F"/>
    <w:rsid w:val="009E7757"/>
    <w:rsid w:val="00A02CDA"/>
    <w:rsid w:val="00A0495F"/>
    <w:rsid w:val="00A0549C"/>
    <w:rsid w:val="00A06F42"/>
    <w:rsid w:val="00A17BD5"/>
    <w:rsid w:val="00A217BB"/>
    <w:rsid w:val="00A2251F"/>
    <w:rsid w:val="00A225CD"/>
    <w:rsid w:val="00A22713"/>
    <w:rsid w:val="00A26A61"/>
    <w:rsid w:val="00A34126"/>
    <w:rsid w:val="00A343CC"/>
    <w:rsid w:val="00A359DE"/>
    <w:rsid w:val="00A375FA"/>
    <w:rsid w:val="00A4120E"/>
    <w:rsid w:val="00A435D4"/>
    <w:rsid w:val="00A53BED"/>
    <w:rsid w:val="00A560B6"/>
    <w:rsid w:val="00A61E60"/>
    <w:rsid w:val="00A64B12"/>
    <w:rsid w:val="00A66AD4"/>
    <w:rsid w:val="00A67518"/>
    <w:rsid w:val="00A67C9A"/>
    <w:rsid w:val="00A7268E"/>
    <w:rsid w:val="00A763F3"/>
    <w:rsid w:val="00A803E1"/>
    <w:rsid w:val="00A80A00"/>
    <w:rsid w:val="00A825AE"/>
    <w:rsid w:val="00A82BB0"/>
    <w:rsid w:val="00A9105A"/>
    <w:rsid w:val="00A946F9"/>
    <w:rsid w:val="00A96328"/>
    <w:rsid w:val="00A96CDF"/>
    <w:rsid w:val="00AA31A3"/>
    <w:rsid w:val="00AA4A7E"/>
    <w:rsid w:val="00AA7516"/>
    <w:rsid w:val="00AB0BE0"/>
    <w:rsid w:val="00AB5CA4"/>
    <w:rsid w:val="00AB5ED6"/>
    <w:rsid w:val="00AC1CB5"/>
    <w:rsid w:val="00AC43B4"/>
    <w:rsid w:val="00AC6316"/>
    <w:rsid w:val="00AD05BE"/>
    <w:rsid w:val="00AD3E95"/>
    <w:rsid w:val="00AD4CC6"/>
    <w:rsid w:val="00AD4F82"/>
    <w:rsid w:val="00AD74B1"/>
    <w:rsid w:val="00AE0FDF"/>
    <w:rsid w:val="00AE7330"/>
    <w:rsid w:val="00AE7A44"/>
    <w:rsid w:val="00AF0274"/>
    <w:rsid w:val="00AF50BA"/>
    <w:rsid w:val="00B000AB"/>
    <w:rsid w:val="00B06846"/>
    <w:rsid w:val="00B155D3"/>
    <w:rsid w:val="00B168D7"/>
    <w:rsid w:val="00B21470"/>
    <w:rsid w:val="00B22215"/>
    <w:rsid w:val="00B36DA9"/>
    <w:rsid w:val="00B42AF0"/>
    <w:rsid w:val="00B47BEE"/>
    <w:rsid w:val="00B62E2C"/>
    <w:rsid w:val="00B66E50"/>
    <w:rsid w:val="00B7261C"/>
    <w:rsid w:val="00B75B46"/>
    <w:rsid w:val="00B770F1"/>
    <w:rsid w:val="00B77160"/>
    <w:rsid w:val="00B926C3"/>
    <w:rsid w:val="00B97AD5"/>
    <w:rsid w:val="00BA11B7"/>
    <w:rsid w:val="00BA1CD5"/>
    <w:rsid w:val="00BB30A8"/>
    <w:rsid w:val="00BB6AD8"/>
    <w:rsid w:val="00BC1F52"/>
    <w:rsid w:val="00BC3B99"/>
    <w:rsid w:val="00BC4DE4"/>
    <w:rsid w:val="00BC7380"/>
    <w:rsid w:val="00BD22CC"/>
    <w:rsid w:val="00BD3561"/>
    <w:rsid w:val="00BD48F6"/>
    <w:rsid w:val="00BE42D2"/>
    <w:rsid w:val="00BE5D10"/>
    <w:rsid w:val="00BF27E9"/>
    <w:rsid w:val="00BF36E1"/>
    <w:rsid w:val="00BF3CFB"/>
    <w:rsid w:val="00BF4C4C"/>
    <w:rsid w:val="00C04EBF"/>
    <w:rsid w:val="00C06AC3"/>
    <w:rsid w:val="00C07AC5"/>
    <w:rsid w:val="00C171A1"/>
    <w:rsid w:val="00C25239"/>
    <w:rsid w:val="00C266B6"/>
    <w:rsid w:val="00C30B8A"/>
    <w:rsid w:val="00C30DD4"/>
    <w:rsid w:val="00C327C1"/>
    <w:rsid w:val="00C4312D"/>
    <w:rsid w:val="00C51218"/>
    <w:rsid w:val="00C51483"/>
    <w:rsid w:val="00C546AC"/>
    <w:rsid w:val="00C6077C"/>
    <w:rsid w:val="00C60836"/>
    <w:rsid w:val="00C611B1"/>
    <w:rsid w:val="00C624A0"/>
    <w:rsid w:val="00C65313"/>
    <w:rsid w:val="00C7173D"/>
    <w:rsid w:val="00C809F0"/>
    <w:rsid w:val="00C81BDC"/>
    <w:rsid w:val="00C823E3"/>
    <w:rsid w:val="00C965FF"/>
    <w:rsid w:val="00CA727F"/>
    <w:rsid w:val="00CA7D6A"/>
    <w:rsid w:val="00CB0C66"/>
    <w:rsid w:val="00CB1705"/>
    <w:rsid w:val="00CB1E0C"/>
    <w:rsid w:val="00CB220A"/>
    <w:rsid w:val="00CB4EFA"/>
    <w:rsid w:val="00CB7DC3"/>
    <w:rsid w:val="00CC1433"/>
    <w:rsid w:val="00CC1774"/>
    <w:rsid w:val="00CC1989"/>
    <w:rsid w:val="00CD0A03"/>
    <w:rsid w:val="00CD4076"/>
    <w:rsid w:val="00CD41F2"/>
    <w:rsid w:val="00CD50BD"/>
    <w:rsid w:val="00CD6830"/>
    <w:rsid w:val="00CE24B7"/>
    <w:rsid w:val="00CE7779"/>
    <w:rsid w:val="00CF1A37"/>
    <w:rsid w:val="00CF3E30"/>
    <w:rsid w:val="00CF5F94"/>
    <w:rsid w:val="00D003E7"/>
    <w:rsid w:val="00D03C6B"/>
    <w:rsid w:val="00D06AB0"/>
    <w:rsid w:val="00D07C59"/>
    <w:rsid w:val="00D10CA7"/>
    <w:rsid w:val="00D116BF"/>
    <w:rsid w:val="00D17AC8"/>
    <w:rsid w:val="00D23ADD"/>
    <w:rsid w:val="00D27600"/>
    <w:rsid w:val="00D31394"/>
    <w:rsid w:val="00D31AF1"/>
    <w:rsid w:val="00D328C6"/>
    <w:rsid w:val="00D34327"/>
    <w:rsid w:val="00D34BF6"/>
    <w:rsid w:val="00D42750"/>
    <w:rsid w:val="00D478AB"/>
    <w:rsid w:val="00D50F71"/>
    <w:rsid w:val="00D511D6"/>
    <w:rsid w:val="00D5462F"/>
    <w:rsid w:val="00D549F5"/>
    <w:rsid w:val="00D54EE2"/>
    <w:rsid w:val="00D61A7C"/>
    <w:rsid w:val="00D62F6F"/>
    <w:rsid w:val="00D664CE"/>
    <w:rsid w:val="00D6675C"/>
    <w:rsid w:val="00D71A55"/>
    <w:rsid w:val="00D72196"/>
    <w:rsid w:val="00D748E2"/>
    <w:rsid w:val="00D75EDC"/>
    <w:rsid w:val="00D803D0"/>
    <w:rsid w:val="00D831A4"/>
    <w:rsid w:val="00D91831"/>
    <w:rsid w:val="00D934FF"/>
    <w:rsid w:val="00D963DC"/>
    <w:rsid w:val="00DA34E0"/>
    <w:rsid w:val="00DA42AD"/>
    <w:rsid w:val="00DA5F23"/>
    <w:rsid w:val="00DC395A"/>
    <w:rsid w:val="00DC5DDB"/>
    <w:rsid w:val="00DD4323"/>
    <w:rsid w:val="00DE0D61"/>
    <w:rsid w:val="00DE128D"/>
    <w:rsid w:val="00DE1A42"/>
    <w:rsid w:val="00DE4BD3"/>
    <w:rsid w:val="00DE6737"/>
    <w:rsid w:val="00DE7195"/>
    <w:rsid w:val="00DF3E48"/>
    <w:rsid w:val="00DF401F"/>
    <w:rsid w:val="00DF6112"/>
    <w:rsid w:val="00E00460"/>
    <w:rsid w:val="00E00C57"/>
    <w:rsid w:val="00E02543"/>
    <w:rsid w:val="00E02F2B"/>
    <w:rsid w:val="00E03017"/>
    <w:rsid w:val="00E059DE"/>
    <w:rsid w:val="00E14705"/>
    <w:rsid w:val="00E22338"/>
    <w:rsid w:val="00E22C74"/>
    <w:rsid w:val="00E255FB"/>
    <w:rsid w:val="00E33A93"/>
    <w:rsid w:val="00E350E0"/>
    <w:rsid w:val="00E358BA"/>
    <w:rsid w:val="00E469B9"/>
    <w:rsid w:val="00E508AB"/>
    <w:rsid w:val="00E53CA9"/>
    <w:rsid w:val="00E53F29"/>
    <w:rsid w:val="00E54DD9"/>
    <w:rsid w:val="00E57E46"/>
    <w:rsid w:val="00E60E5E"/>
    <w:rsid w:val="00E65EAA"/>
    <w:rsid w:val="00E70680"/>
    <w:rsid w:val="00E81B06"/>
    <w:rsid w:val="00E83B9C"/>
    <w:rsid w:val="00E84D6A"/>
    <w:rsid w:val="00E8517F"/>
    <w:rsid w:val="00E879C0"/>
    <w:rsid w:val="00E93087"/>
    <w:rsid w:val="00EA081B"/>
    <w:rsid w:val="00EA2D7E"/>
    <w:rsid w:val="00EB0CE9"/>
    <w:rsid w:val="00EB33A7"/>
    <w:rsid w:val="00EB3958"/>
    <w:rsid w:val="00EB58E5"/>
    <w:rsid w:val="00EB5A3D"/>
    <w:rsid w:val="00EB7C8C"/>
    <w:rsid w:val="00EC0E70"/>
    <w:rsid w:val="00EC2491"/>
    <w:rsid w:val="00EC36B4"/>
    <w:rsid w:val="00ED2C92"/>
    <w:rsid w:val="00ED59CD"/>
    <w:rsid w:val="00ED77FE"/>
    <w:rsid w:val="00EE1181"/>
    <w:rsid w:val="00EE2024"/>
    <w:rsid w:val="00EE525A"/>
    <w:rsid w:val="00EE77BD"/>
    <w:rsid w:val="00EE7BEC"/>
    <w:rsid w:val="00EE7DB2"/>
    <w:rsid w:val="00EF2498"/>
    <w:rsid w:val="00EF2CEA"/>
    <w:rsid w:val="00EF480D"/>
    <w:rsid w:val="00EF5657"/>
    <w:rsid w:val="00F0048C"/>
    <w:rsid w:val="00F01256"/>
    <w:rsid w:val="00F1275C"/>
    <w:rsid w:val="00F23056"/>
    <w:rsid w:val="00F256C5"/>
    <w:rsid w:val="00F276C6"/>
    <w:rsid w:val="00F32282"/>
    <w:rsid w:val="00F33FDD"/>
    <w:rsid w:val="00F34CA6"/>
    <w:rsid w:val="00F401A4"/>
    <w:rsid w:val="00F40835"/>
    <w:rsid w:val="00F613FE"/>
    <w:rsid w:val="00F6224D"/>
    <w:rsid w:val="00F62564"/>
    <w:rsid w:val="00F65A4D"/>
    <w:rsid w:val="00F73F89"/>
    <w:rsid w:val="00F746BB"/>
    <w:rsid w:val="00F77A66"/>
    <w:rsid w:val="00F8032F"/>
    <w:rsid w:val="00F840D6"/>
    <w:rsid w:val="00F844D0"/>
    <w:rsid w:val="00F84F8D"/>
    <w:rsid w:val="00F85A32"/>
    <w:rsid w:val="00F86CC7"/>
    <w:rsid w:val="00F921F7"/>
    <w:rsid w:val="00F92B22"/>
    <w:rsid w:val="00F97F6F"/>
    <w:rsid w:val="00FA1408"/>
    <w:rsid w:val="00FA3AFD"/>
    <w:rsid w:val="00FB443D"/>
    <w:rsid w:val="00FB5CC3"/>
    <w:rsid w:val="00FC1A6B"/>
    <w:rsid w:val="00FD4AC3"/>
    <w:rsid w:val="00FE0F9B"/>
    <w:rsid w:val="00FE2387"/>
    <w:rsid w:val="00FE3701"/>
    <w:rsid w:val="00FE4948"/>
    <w:rsid w:val="00FE644F"/>
    <w:rsid w:val="00FE72AF"/>
    <w:rsid w:val="00FF2246"/>
    <w:rsid w:val="00FF6695"/>
    <w:rsid w:val="00FF71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34529"/>
  <w15:docId w15:val="{301B1BD3-2DF2-4F74-B445-877C6C7F5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006"/>
    <w:rPr>
      <w:rFonts w:ascii="Times New Roman" w:hAnsi="Times New Roman"/>
      <w:sz w:val="24"/>
      <w:szCs w:val="24"/>
    </w:rPr>
  </w:style>
  <w:style w:type="paragraph" w:styleId="1">
    <w:name w:val="heading 1"/>
    <w:basedOn w:val="a"/>
    <w:next w:val="a"/>
    <w:link w:val="10"/>
    <w:uiPriority w:val="9"/>
    <w:qFormat/>
    <w:rsid w:val="005060D9"/>
    <w:pPr>
      <w:keepNext/>
      <w:keepLines/>
      <w:spacing w:before="480"/>
      <w:outlineLvl w:val="0"/>
    </w:pPr>
    <w:rPr>
      <w:rFonts w:ascii="Cambria" w:eastAsia="Times New Roman" w:hAnsi="Cambria"/>
      <w:b/>
      <w:bCs/>
      <w:color w:val="365F91"/>
      <w:sz w:val="28"/>
      <w:szCs w:val="28"/>
      <w:lang w:val="x-none"/>
    </w:rPr>
  </w:style>
  <w:style w:type="paragraph" w:styleId="2">
    <w:name w:val="heading 2"/>
    <w:basedOn w:val="a"/>
    <w:next w:val="a"/>
    <w:link w:val="20"/>
    <w:uiPriority w:val="9"/>
    <w:unhideWhenUsed/>
    <w:qFormat/>
    <w:rsid w:val="00AF0274"/>
    <w:pPr>
      <w:keepNext/>
      <w:keepLines/>
      <w:spacing w:before="40"/>
      <w:outlineLvl w:val="1"/>
    </w:pPr>
    <w:rPr>
      <w:rFonts w:ascii="Cambria" w:eastAsia="SimSun" w:hAnsi="Cambria"/>
      <w:color w:val="365F91"/>
      <w:sz w:val="26"/>
      <w:szCs w:val="26"/>
      <w:lang w:val="x-none"/>
    </w:rPr>
  </w:style>
  <w:style w:type="paragraph" w:styleId="3">
    <w:name w:val="heading 3"/>
    <w:basedOn w:val="a"/>
    <w:next w:val="a"/>
    <w:link w:val="30"/>
    <w:uiPriority w:val="9"/>
    <w:unhideWhenUsed/>
    <w:qFormat/>
    <w:rsid w:val="005060D9"/>
    <w:pPr>
      <w:keepNext/>
      <w:keepLines/>
      <w:spacing w:before="200"/>
      <w:outlineLvl w:val="2"/>
    </w:pPr>
    <w:rPr>
      <w:rFonts w:ascii="Cambria" w:eastAsia="Times New Roman" w:hAnsi="Cambria"/>
      <w:b/>
      <w:bCs/>
      <w:color w:val="4F81BD"/>
      <w:lang w:val="x-none"/>
    </w:rPr>
  </w:style>
  <w:style w:type="paragraph" w:styleId="4">
    <w:name w:val="heading 4"/>
    <w:basedOn w:val="a"/>
    <w:next w:val="a"/>
    <w:link w:val="40"/>
    <w:uiPriority w:val="9"/>
    <w:unhideWhenUsed/>
    <w:qFormat/>
    <w:rsid w:val="008D6D5E"/>
    <w:pPr>
      <w:keepNext/>
      <w:spacing w:before="240" w:after="60"/>
      <w:outlineLvl w:val="3"/>
    </w:pPr>
    <w:rPr>
      <w:rFonts w:ascii="Calibri" w:eastAsia="Times New Roman"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060D9"/>
    <w:rPr>
      <w:rFonts w:ascii="Cambria" w:eastAsia="Times New Roman" w:hAnsi="Cambria" w:cs="Times New Roman"/>
      <w:b/>
      <w:bCs/>
      <w:color w:val="365F91"/>
      <w:sz w:val="28"/>
      <w:szCs w:val="28"/>
      <w:lang w:eastAsia="ru-RU"/>
    </w:rPr>
  </w:style>
  <w:style w:type="character" w:customStyle="1" w:styleId="30">
    <w:name w:val="Заголовок 3 Знак"/>
    <w:link w:val="3"/>
    <w:uiPriority w:val="9"/>
    <w:rsid w:val="005060D9"/>
    <w:rPr>
      <w:rFonts w:ascii="Cambria" w:eastAsia="Times New Roman" w:hAnsi="Cambria" w:cs="Times New Roman"/>
      <w:b/>
      <w:bCs/>
      <w:color w:val="4F81BD"/>
      <w:sz w:val="24"/>
      <w:szCs w:val="24"/>
      <w:lang w:eastAsia="ru-RU"/>
    </w:rPr>
  </w:style>
  <w:style w:type="paragraph" w:styleId="a3">
    <w:name w:val="List Paragraph"/>
    <w:basedOn w:val="a"/>
    <w:qFormat/>
    <w:rsid w:val="005060D9"/>
    <w:pPr>
      <w:spacing w:after="200" w:line="276" w:lineRule="auto"/>
      <w:ind w:left="720"/>
      <w:contextualSpacing/>
    </w:pPr>
    <w:rPr>
      <w:rFonts w:ascii="Calibri" w:hAnsi="Calibri"/>
      <w:sz w:val="22"/>
      <w:szCs w:val="22"/>
      <w:lang w:eastAsia="en-US"/>
    </w:rPr>
  </w:style>
  <w:style w:type="paragraph" w:styleId="a4">
    <w:name w:val="footnote text"/>
    <w:basedOn w:val="a"/>
    <w:link w:val="a5"/>
    <w:uiPriority w:val="99"/>
    <w:unhideWhenUsed/>
    <w:rsid w:val="005060D9"/>
    <w:rPr>
      <w:rFonts w:ascii="Calibri" w:hAnsi="Calibri"/>
      <w:sz w:val="20"/>
      <w:szCs w:val="20"/>
      <w:lang w:val="x-none" w:eastAsia="x-none"/>
    </w:rPr>
  </w:style>
  <w:style w:type="character" w:customStyle="1" w:styleId="a5">
    <w:name w:val="Текст сноски Знак"/>
    <w:link w:val="a4"/>
    <w:uiPriority w:val="99"/>
    <w:rsid w:val="005060D9"/>
    <w:rPr>
      <w:rFonts w:ascii="Calibri" w:eastAsia="Calibri" w:hAnsi="Calibri" w:cs="Times New Roman"/>
      <w:sz w:val="20"/>
      <w:szCs w:val="20"/>
    </w:rPr>
  </w:style>
  <w:style w:type="character" w:styleId="a6">
    <w:name w:val="footnote reference"/>
    <w:uiPriority w:val="99"/>
    <w:semiHidden/>
    <w:unhideWhenUsed/>
    <w:rsid w:val="005060D9"/>
    <w:rPr>
      <w:vertAlign w:val="superscript"/>
    </w:rPr>
  </w:style>
  <w:style w:type="table" w:styleId="a7">
    <w:name w:val="Table Grid"/>
    <w:basedOn w:val="a1"/>
    <w:uiPriority w:val="99"/>
    <w:rsid w:val="00506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1"/>
    <w:basedOn w:val="a"/>
    <w:next w:val="a"/>
    <w:link w:val="a8"/>
    <w:uiPriority w:val="10"/>
    <w:qFormat/>
    <w:rsid w:val="005060D9"/>
    <w:pPr>
      <w:pBdr>
        <w:bottom w:val="single" w:sz="8" w:space="4" w:color="4F81BD"/>
      </w:pBdr>
      <w:spacing w:after="300"/>
      <w:contextualSpacing/>
    </w:pPr>
    <w:rPr>
      <w:rFonts w:ascii="Cambria" w:eastAsia="PMingLiU" w:hAnsi="Cambria"/>
      <w:color w:val="17365D"/>
      <w:spacing w:val="5"/>
      <w:kern w:val="28"/>
      <w:sz w:val="52"/>
      <w:szCs w:val="52"/>
      <w:lang w:val="x-none" w:eastAsia="x-none"/>
    </w:rPr>
  </w:style>
  <w:style w:type="character" w:customStyle="1" w:styleId="a8">
    <w:name w:val="Заголовок Знак"/>
    <w:link w:val="11"/>
    <w:uiPriority w:val="10"/>
    <w:rsid w:val="005060D9"/>
    <w:rPr>
      <w:rFonts w:ascii="Cambria" w:eastAsia="PMingLiU" w:hAnsi="Cambria" w:cs="Times New Roman"/>
      <w:color w:val="17365D"/>
      <w:spacing w:val="5"/>
      <w:kern w:val="28"/>
      <w:sz w:val="52"/>
      <w:szCs w:val="52"/>
    </w:rPr>
  </w:style>
  <w:style w:type="paragraph" w:styleId="a9">
    <w:name w:val="footer"/>
    <w:basedOn w:val="a"/>
    <w:link w:val="aa"/>
    <w:uiPriority w:val="99"/>
    <w:unhideWhenUsed/>
    <w:rsid w:val="005060D9"/>
    <w:pPr>
      <w:tabs>
        <w:tab w:val="center" w:pos="4677"/>
        <w:tab w:val="right" w:pos="9355"/>
      </w:tabs>
    </w:pPr>
    <w:rPr>
      <w:rFonts w:ascii="Calibri" w:hAnsi="Calibri"/>
      <w:sz w:val="20"/>
      <w:szCs w:val="20"/>
      <w:lang w:val="x-none" w:eastAsia="x-none"/>
    </w:rPr>
  </w:style>
  <w:style w:type="character" w:customStyle="1" w:styleId="aa">
    <w:name w:val="Нижний колонтитул Знак"/>
    <w:link w:val="a9"/>
    <w:uiPriority w:val="99"/>
    <w:rsid w:val="005060D9"/>
    <w:rPr>
      <w:rFonts w:ascii="Calibri" w:eastAsia="Calibri" w:hAnsi="Calibri" w:cs="Times New Roman"/>
    </w:rPr>
  </w:style>
  <w:style w:type="paragraph" w:styleId="ab">
    <w:name w:val="Balloon Text"/>
    <w:basedOn w:val="a"/>
    <w:link w:val="ac"/>
    <w:uiPriority w:val="99"/>
    <w:semiHidden/>
    <w:unhideWhenUsed/>
    <w:rsid w:val="001E7F9B"/>
    <w:rPr>
      <w:rFonts w:ascii="Tahoma" w:hAnsi="Tahoma"/>
      <w:sz w:val="16"/>
      <w:szCs w:val="16"/>
      <w:lang w:val="x-none"/>
    </w:rPr>
  </w:style>
  <w:style w:type="character" w:customStyle="1" w:styleId="ac">
    <w:name w:val="Текст выноски Знак"/>
    <w:link w:val="ab"/>
    <w:uiPriority w:val="99"/>
    <w:semiHidden/>
    <w:rsid w:val="001E7F9B"/>
    <w:rPr>
      <w:rFonts w:ascii="Tahoma" w:hAnsi="Tahoma" w:cs="Tahoma"/>
      <w:sz w:val="16"/>
      <w:szCs w:val="16"/>
      <w:lang w:eastAsia="ru-RU"/>
    </w:rPr>
  </w:style>
  <w:style w:type="paragraph" w:styleId="ad">
    <w:name w:val="header"/>
    <w:basedOn w:val="a"/>
    <w:link w:val="ae"/>
    <w:uiPriority w:val="99"/>
    <w:unhideWhenUsed/>
    <w:rsid w:val="001E7F9B"/>
    <w:pPr>
      <w:tabs>
        <w:tab w:val="center" w:pos="4677"/>
        <w:tab w:val="right" w:pos="9355"/>
      </w:tabs>
    </w:pPr>
    <w:rPr>
      <w:lang w:val="x-none"/>
    </w:rPr>
  </w:style>
  <w:style w:type="character" w:customStyle="1" w:styleId="ae">
    <w:name w:val="Верхний колонтитул Знак"/>
    <w:link w:val="ad"/>
    <w:uiPriority w:val="99"/>
    <w:rsid w:val="001E7F9B"/>
    <w:rPr>
      <w:rFonts w:ascii="Times New Roman" w:hAnsi="Times New Roman" w:cs="Times New Roman"/>
      <w:sz w:val="24"/>
      <w:szCs w:val="24"/>
      <w:lang w:eastAsia="ru-RU"/>
    </w:rPr>
  </w:style>
  <w:style w:type="character" w:styleId="af">
    <w:name w:val="annotation reference"/>
    <w:uiPriority w:val="99"/>
    <w:semiHidden/>
    <w:unhideWhenUsed/>
    <w:rsid w:val="0061189C"/>
    <w:rPr>
      <w:sz w:val="16"/>
      <w:szCs w:val="16"/>
    </w:rPr>
  </w:style>
  <w:style w:type="paragraph" w:styleId="af0">
    <w:name w:val="annotation text"/>
    <w:basedOn w:val="a"/>
    <w:link w:val="af1"/>
    <w:uiPriority w:val="99"/>
    <w:semiHidden/>
    <w:unhideWhenUsed/>
    <w:rsid w:val="0061189C"/>
    <w:rPr>
      <w:sz w:val="20"/>
      <w:szCs w:val="20"/>
      <w:lang w:val="x-none"/>
    </w:rPr>
  </w:style>
  <w:style w:type="character" w:customStyle="1" w:styleId="af1">
    <w:name w:val="Текст примечания Знак"/>
    <w:link w:val="af0"/>
    <w:uiPriority w:val="99"/>
    <w:semiHidden/>
    <w:rsid w:val="0061189C"/>
    <w:rPr>
      <w:rFonts w:ascii="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61189C"/>
    <w:rPr>
      <w:b/>
      <w:bCs/>
    </w:rPr>
  </w:style>
  <w:style w:type="character" w:customStyle="1" w:styleId="af3">
    <w:name w:val="Тема примечания Знак"/>
    <w:link w:val="af2"/>
    <w:uiPriority w:val="99"/>
    <w:semiHidden/>
    <w:rsid w:val="0061189C"/>
    <w:rPr>
      <w:rFonts w:ascii="Times New Roman" w:hAnsi="Times New Roman" w:cs="Times New Roman"/>
      <w:b/>
      <w:bCs/>
      <w:sz w:val="20"/>
      <w:szCs w:val="20"/>
      <w:lang w:eastAsia="ru-RU"/>
    </w:rPr>
  </w:style>
  <w:style w:type="character" w:styleId="af4">
    <w:name w:val="Strong"/>
    <w:uiPriority w:val="22"/>
    <w:qFormat/>
    <w:rsid w:val="00A82BB0"/>
    <w:rPr>
      <w:b/>
      <w:bCs/>
    </w:rPr>
  </w:style>
  <w:style w:type="paragraph" w:styleId="af5">
    <w:name w:val="Revision"/>
    <w:hidden/>
    <w:uiPriority w:val="99"/>
    <w:semiHidden/>
    <w:rsid w:val="00903AC5"/>
    <w:rPr>
      <w:rFonts w:ascii="Times New Roman" w:hAnsi="Times New Roman"/>
      <w:sz w:val="24"/>
      <w:szCs w:val="24"/>
    </w:rPr>
  </w:style>
  <w:style w:type="paragraph" w:styleId="af6">
    <w:name w:val="caption"/>
    <w:basedOn w:val="a"/>
    <w:next w:val="a"/>
    <w:uiPriority w:val="35"/>
    <w:unhideWhenUsed/>
    <w:qFormat/>
    <w:rsid w:val="003602B9"/>
    <w:pPr>
      <w:spacing w:after="200"/>
    </w:pPr>
    <w:rPr>
      <w:i/>
      <w:iCs/>
      <w:color w:val="1F497D"/>
      <w:sz w:val="18"/>
      <w:szCs w:val="18"/>
    </w:rPr>
  </w:style>
  <w:style w:type="paragraph" w:customStyle="1" w:styleId="s1">
    <w:name w:val="s_1"/>
    <w:basedOn w:val="a"/>
    <w:rsid w:val="00022E68"/>
    <w:pPr>
      <w:spacing w:before="100" w:beforeAutospacing="1" w:after="100" w:afterAutospacing="1"/>
    </w:pPr>
    <w:rPr>
      <w:rFonts w:eastAsia="Times New Roman"/>
    </w:rPr>
  </w:style>
  <w:style w:type="paragraph" w:styleId="af7">
    <w:name w:val="endnote text"/>
    <w:basedOn w:val="a"/>
    <w:link w:val="af8"/>
    <w:uiPriority w:val="99"/>
    <w:semiHidden/>
    <w:unhideWhenUsed/>
    <w:rsid w:val="001A5E7B"/>
    <w:rPr>
      <w:sz w:val="20"/>
      <w:szCs w:val="20"/>
      <w:lang w:val="x-none"/>
    </w:rPr>
  </w:style>
  <w:style w:type="character" w:customStyle="1" w:styleId="af8">
    <w:name w:val="Текст концевой сноски Знак"/>
    <w:link w:val="af7"/>
    <w:uiPriority w:val="99"/>
    <w:semiHidden/>
    <w:rsid w:val="001A5E7B"/>
    <w:rPr>
      <w:rFonts w:ascii="Times New Roman" w:hAnsi="Times New Roman" w:cs="Times New Roman"/>
      <w:sz w:val="20"/>
      <w:szCs w:val="20"/>
      <w:lang w:eastAsia="ru-RU"/>
    </w:rPr>
  </w:style>
  <w:style w:type="character" w:styleId="af9">
    <w:name w:val="endnote reference"/>
    <w:uiPriority w:val="99"/>
    <w:semiHidden/>
    <w:unhideWhenUsed/>
    <w:rsid w:val="001A5E7B"/>
    <w:rPr>
      <w:vertAlign w:val="superscript"/>
    </w:rPr>
  </w:style>
  <w:style w:type="character" w:customStyle="1" w:styleId="20">
    <w:name w:val="Заголовок 2 Знак"/>
    <w:link w:val="2"/>
    <w:uiPriority w:val="9"/>
    <w:rsid w:val="00AF0274"/>
    <w:rPr>
      <w:rFonts w:ascii="Cambria" w:eastAsia="SimSun" w:hAnsi="Cambria" w:cs="Times New Roman"/>
      <w:color w:val="365F91"/>
      <w:sz w:val="26"/>
      <w:szCs w:val="26"/>
      <w:lang w:val="x-none" w:eastAsia="ru-RU"/>
    </w:rPr>
  </w:style>
  <w:style w:type="paragraph" w:customStyle="1" w:styleId="Default">
    <w:name w:val="Default"/>
    <w:rsid w:val="0092612D"/>
    <w:pPr>
      <w:autoSpaceDE w:val="0"/>
      <w:autoSpaceDN w:val="0"/>
      <w:adjustRightInd w:val="0"/>
    </w:pPr>
    <w:rPr>
      <w:rFonts w:ascii="Times New Roman" w:hAnsi="Times New Roman"/>
      <w:color w:val="000000"/>
      <w:sz w:val="24"/>
      <w:szCs w:val="24"/>
    </w:rPr>
  </w:style>
  <w:style w:type="character" w:styleId="afa">
    <w:name w:val="Hyperlink"/>
    <w:uiPriority w:val="99"/>
    <w:unhideWhenUsed/>
    <w:rsid w:val="00A06F42"/>
    <w:rPr>
      <w:color w:val="0000FF"/>
      <w:u w:val="single"/>
    </w:rPr>
  </w:style>
  <w:style w:type="character" w:customStyle="1" w:styleId="40">
    <w:name w:val="Заголовок 4 Знак"/>
    <w:link w:val="4"/>
    <w:uiPriority w:val="9"/>
    <w:rsid w:val="008D6D5E"/>
    <w:rPr>
      <w:rFonts w:ascii="Calibri" w:eastAsia="Times New Roman" w:hAnsi="Calibri" w:cs="Times New Roman"/>
      <w:b/>
      <w:bCs/>
      <w:sz w:val="28"/>
      <w:szCs w:val="28"/>
    </w:rPr>
  </w:style>
  <w:style w:type="character" w:styleId="afb">
    <w:name w:val="FollowedHyperlink"/>
    <w:uiPriority w:val="99"/>
    <w:semiHidden/>
    <w:unhideWhenUsed/>
    <w:rsid w:val="00AA4A7E"/>
    <w:rPr>
      <w:color w:val="954F72"/>
      <w:u w:val="single"/>
    </w:rPr>
  </w:style>
  <w:style w:type="character" w:customStyle="1" w:styleId="afc">
    <w:name w:val="Неразрешенное упоминание"/>
    <w:uiPriority w:val="99"/>
    <w:semiHidden/>
    <w:unhideWhenUsed/>
    <w:rsid w:val="00C51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77698">
      <w:bodyDiv w:val="1"/>
      <w:marLeft w:val="0"/>
      <w:marRight w:val="0"/>
      <w:marTop w:val="0"/>
      <w:marBottom w:val="0"/>
      <w:divBdr>
        <w:top w:val="none" w:sz="0" w:space="0" w:color="auto"/>
        <w:left w:val="none" w:sz="0" w:space="0" w:color="auto"/>
        <w:bottom w:val="none" w:sz="0" w:space="0" w:color="auto"/>
        <w:right w:val="none" w:sz="0" w:space="0" w:color="auto"/>
      </w:divBdr>
    </w:div>
    <w:div w:id="97023401">
      <w:bodyDiv w:val="1"/>
      <w:marLeft w:val="0"/>
      <w:marRight w:val="0"/>
      <w:marTop w:val="0"/>
      <w:marBottom w:val="0"/>
      <w:divBdr>
        <w:top w:val="none" w:sz="0" w:space="0" w:color="auto"/>
        <w:left w:val="none" w:sz="0" w:space="0" w:color="auto"/>
        <w:bottom w:val="none" w:sz="0" w:space="0" w:color="auto"/>
        <w:right w:val="none" w:sz="0" w:space="0" w:color="auto"/>
      </w:divBdr>
    </w:div>
    <w:div w:id="127404010">
      <w:bodyDiv w:val="1"/>
      <w:marLeft w:val="0"/>
      <w:marRight w:val="0"/>
      <w:marTop w:val="0"/>
      <w:marBottom w:val="0"/>
      <w:divBdr>
        <w:top w:val="none" w:sz="0" w:space="0" w:color="auto"/>
        <w:left w:val="none" w:sz="0" w:space="0" w:color="auto"/>
        <w:bottom w:val="none" w:sz="0" w:space="0" w:color="auto"/>
        <w:right w:val="none" w:sz="0" w:space="0" w:color="auto"/>
      </w:divBdr>
    </w:div>
    <w:div w:id="211042289">
      <w:bodyDiv w:val="1"/>
      <w:marLeft w:val="0"/>
      <w:marRight w:val="0"/>
      <w:marTop w:val="0"/>
      <w:marBottom w:val="0"/>
      <w:divBdr>
        <w:top w:val="none" w:sz="0" w:space="0" w:color="auto"/>
        <w:left w:val="none" w:sz="0" w:space="0" w:color="auto"/>
        <w:bottom w:val="none" w:sz="0" w:space="0" w:color="auto"/>
        <w:right w:val="none" w:sz="0" w:space="0" w:color="auto"/>
      </w:divBdr>
    </w:div>
    <w:div w:id="272834280">
      <w:bodyDiv w:val="1"/>
      <w:marLeft w:val="0"/>
      <w:marRight w:val="0"/>
      <w:marTop w:val="0"/>
      <w:marBottom w:val="0"/>
      <w:divBdr>
        <w:top w:val="none" w:sz="0" w:space="0" w:color="auto"/>
        <w:left w:val="none" w:sz="0" w:space="0" w:color="auto"/>
        <w:bottom w:val="none" w:sz="0" w:space="0" w:color="auto"/>
        <w:right w:val="none" w:sz="0" w:space="0" w:color="auto"/>
      </w:divBdr>
    </w:div>
    <w:div w:id="339938675">
      <w:bodyDiv w:val="1"/>
      <w:marLeft w:val="0"/>
      <w:marRight w:val="0"/>
      <w:marTop w:val="0"/>
      <w:marBottom w:val="0"/>
      <w:divBdr>
        <w:top w:val="none" w:sz="0" w:space="0" w:color="auto"/>
        <w:left w:val="none" w:sz="0" w:space="0" w:color="auto"/>
        <w:bottom w:val="none" w:sz="0" w:space="0" w:color="auto"/>
        <w:right w:val="none" w:sz="0" w:space="0" w:color="auto"/>
      </w:divBdr>
    </w:div>
    <w:div w:id="384915683">
      <w:bodyDiv w:val="1"/>
      <w:marLeft w:val="0"/>
      <w:marRight w:val="0"/>
      <w:marTop w:val="0"/>
      <w:marBottom w:val="0"/>
      <w:divBdr>
        <w:top w:val="none" w:sz="0" w:space="0" w:color="auto"/>
        <w:left w:val="none" w:sz="0" w:space="0" w:color="auto"/>
        <w:bottom w:val="none" w:sz="0" w:space="0" w:color="auto"/>
        <w:right w:val="none" w:sz="0" w:space="0" w:color="auto"/>
      </w:divBdr>
    </w:div>
    <w:div w:id="412162269">
      <w:bodyDiv w:val="1"/>
      <w:marLeft w:val="0"/>
      <w:marRight w:val="0"/>
      <w:marTop w:val="0"/>
      <w:marBottom w:val="0"/>
      <w:divBdr>
        <w:top w:val="none" w:sz="0" w:space="0" w:color="auto"/>
        <w:left w:val="none" w:sz="0" w:space="0" w:color="auto"/>
        <w:bottom w:val="none" w:sz="0" w:space="0" w:color="auto"/>
        <w:right w:val="none" w:sz="0" w:space="0" w:color="auto"/>
      </w:divBdr>
    </w:div>
    <w:div w:id="526524239">
      <w:bodyDiv w:val="1"/>
      <w:marLeft w:val="0"/>
      <w:marRight w:val="0"/>
      <w:marTop w:val="0"/>
      <w:marBottom w:val="0"/>
      <w:divBdr>
        <w:top w:val="none" w:sz="0" w:space="0" w:color="auto"/>
        <w:left w:val="none" w:sz="0" w:space="0" w:color="auto"/>
        <w:bottom w:val="none" w:sz="0" w:space="0" w:color="auto"/>
        <w:right w:val="none" w:sz="0" w:space="0" w:color="auto"/>
      </w:divBdr>
    </w:div>
    <w:div w:id="555434841">
      <w:bodyDiv w:val="1"/>
      <w:marLeft w:val="0"/>
      <w:marRight w:val="0"/>
      <w:marTop w:val="0"/>
      <w:marBottom w:val="0"/>
      <w:divBdr>
        <w:top w:val="none" w:sz="0" w:space="0" w:color="auto"/>
        <w:left w:val="none" w:sz="0" w:space="0" w:color="auto"/>
        <w:bottom w:val="none" w:sz="0" w:space="0" w:color="auto"/>
        <w:right w:val="none" w:sz="0" w:space="0" w:color="auto"/>
      </w:divBdr>
    </w:div>
    <w:div w:id="601575919">
      <w:bodyDiv w:val="1"/>
      <w:marLeft w:val="0"/>
      <w:marRight w:val="0"/>
      <w:marTop w:val="0"/>
      <w:marBottom w:val="0"/>
      <w:divBdr>
        <w:top w:val="none" w:sz="0" w:space="0" w:color="auto"/>
        <w:left w:val="none" w:sz="0" w:space="0" w:color="auto"/>
        <w:bottom w:val="none" w:sz="0" w:space="0" w:color="auto"/>
        <w:right w:val="none" w:sz="0" w:space="0" w:color="auto"/>
      </w:divBdr>
    </w:div>
    <w:div w:id="625814646">
      <w:bodyDiv w:val="1"/>
      <w:marLeft w:val="0"/>
      <w:marRight w:val="0"/>
      <w:marTop w:val="0"/>
      <w:marBottom w:val="0"/>
      <w:divBdr>
        <w:top w:val="none" w:sz="0" w:space="0" w:color="auto"/>
        <w:left w:val="none" w:sz="0" w:space="0" w:color="auto"/>
        <w:bottom w:val="none" w:sz="0" w:space="0" w:color="auto"/>
        <w:right w:val="none" w:sz="0" w:space="0" w:color="auto"/>
      </w:divBdr>
    </w:div>
    <w:div w:id="666401693">
      <w:bodyDiv w:val="1"/>
      <w:marLeft w:val="0"/>
      <w:marRight w:val="0"/>
      <w:marTop w:val="0"/>
      <w:marBottom w:val="0"/>
      <w:divBdr>
        <w:top w:val="none" w:sz="0" w:space="0" w:color="auto"/>
        <w:left w:val="none" w:sz="0" w:space="0" w:color="auto"/>
        <w:bottom w:val="none" w:sz="0" w:space="0" w:color="auto"/>
        <w:right w:val="none" w:sz="0" w:space="0" w:color="auto"/>
      </w:divBdr>
    </w:div>
    <w:div w:id="681202088">
      <w:bodyDiv w:val="1"/>
      <w:marLeft w:val="0"/>
      <w:marRight w:val="0"/>
      <w:marTop w:val="0"/>
      <w:marBottom w:val="0"/>
      <w:divBdr>
        <w:top w:val="none" w:sz="0" w:space="0" w:color="auto"/>
        <w:left w:val="none" w:sz="0" w:space="0" w:color="auto"/>
        <w:bottom w:val="none" w:sz="0" w:space="0" w:color="auto"/>
        <w:right w:val="none" w:sz="0" w:space="0" w:color="auto"/>
      </w:divBdr>
    </w:div>
    <w:div w:id="710107005">
      <w:bodyDiv w:val="1"/>
      <w:marLeft w:val="0"/>
      <w:marRight w:val="0"/>
      <w:marTop w:val="0"/>
      <w:marBottom w:val="0"/>
      <w:divBdr>
        <w:top w:val="none" w:sz="0" w:space="0" w:color="auto"/>
        <w:left w:val="none" w:sz="0" w:space="0" w:color="auto"/>
        <w:bottom w:val="none" w:sz="0" w:space="0" w:color="auto"/>
        <w:right w:val="none" w:sz="0" w:space="0" w:color="auto"/>
      </w:divBdr>
    </w:div>
    <w:div w:id="770974166">
      <w:bodyDiv w:val="1"/>
      <w:marLeft w:val="0"/>
      <w:marRight w:val="0"/>
      <w:marTop w:val="0"/>
      <w:marBottom w:val="0"/>
      <w:divBdr>
        <w:top w:val="none" w:sz="0" w:space="0" w:color="auto"/>
        <w:left w:val="none" w:sz="0" w:space="0" w:color="auto"/>
        <w:bottom w:val="none" w:sz="0" w:space="0" w:color="auto"/>
        <w:right w:val="none" w:sz="0" w:space="0" w:color="auto"/>
      </w:divBdr>
    </w:div>
    <w:div w:id="902594368">
      <w:bodyDiv w:val="1"/>
      <w:marLeft w:val="0"/>
      <w:marRight w:val="0"/>
      <w:marTop w:val="0"/>
      <w:marBottom w:val="0"/>
      <w:divBdr>
        <w:top w:val="none" w:sz="0" w:space="0" w:color="auto"/>
        <w:left w:val="none" w:sz="0" w:space="0" w:color="auto"/>
        <w:bottom w:val="none" w:sz="0" w:space="0" w:color="auto"/>
        <w:right w:val="none" w:sz="0" w:space="0" w:color="auto"/>
      </w:divBdr>
    </w:div>
    <w:div w:id="941256183">
      <w:bodyDiv w:val="1"/>
      <w:marLeft w:val="0"/>
      <w:marRight w:val="0"/>
      <w:marTop w:val="0"/>
      <w:marBottom w:val="0"/>
      <w:divBdr>
        <w:top w:val="none" w:sz="0" w:space="0" w:color="auto"/>
        <w:left w:val="none" w:sz="0" w:space="0" w:color="auto"/>
        <w:bottom w:val="none" w:sz="0" w:space="0" w:color="auto"/>
        <w:right w:val="none" w:sz="0" w:space="0" w:color="auto"/>
      </w:divBdr>
    </w:div>
    <w:div w:id="950551014">
      <w:bodyDiv w:val="1"/>
      <w:marLeft w:val="0"/>
      <w:marRight w:val="0"/>
      <w:marTop w:val="0"/>
      <w:marBottom w:val="0"/>
      <w:divBdr>
        <w:top w:val="none" w:sz="0" w:space="0" w:color="auto"/>
        <w:left w:val="none" w:sz="0" w:space="0" w:color="auto"/>
        <w:bottom w:val="none" w:sz="0" w:space="0" w:color="auto"/>
        <w:right w:val="none" w:sz="0" w:space="0" w:color="auto"/>
      </w:divBdr>
    </w:div>
    <w:div w:id="993921035">
      <w:bodyDiv w:val="1"/>
      <w:marLeft w:val="0"/>
      <w:marRight w:val="0"/>
      <w:marTop w:val="0"/>
      <w:marBottom w:val="0"/>
      <w:divBdr>
        <w:top w:val="none" w:sz="0" w:space="0" w:color="auto"/>
        <w:left w:val="none" w:sz="0" w:space="0" w:color="auto"/>
        <w:bottom w:val="none" w:sz="0" w:space="0" w:color="auto"/>
        <w:right w:val="none" w:sz="0" w:space="0" w:color="auto"/>
      </w:divBdr>
    </w:div>
    <w:div w:id="1022122629">
      <w:bodyDiv w:val="1"/>
      <w:marLeft w:val="0"/>
      <w:marRight w:val="0"/>
      <w:marTop w:val="0"/>
      <w:marBottom w:val="0"/>
      <w:divBdr>
        <w:top w:val="none" w:sz="0" w:space="0" w:color="auto"/>
        <w:left w:val="none" w:sz="0" w:space="0" w:color="auto"/>
        <w:bottom w:val="none" w:sz="0" w:space="0" w:color="auto"/>
        <w:right w:val="none" w:sz="0" w:space="0" w:color="auto"/>
      </w:divBdr>
    </w:div>
    <w:div w:id="1213806095">
      <w:bodyDiv w:val="1"/>
      <w:marLeft w:val="0"/>
      <w:marRight w:val="0"/>
      <w:marTop w:val="0"/>
      <w:marBottom w:val="0"/>
      <w:divBdr>
        <w:top w:val="none" w:sz="0" w:space="0" w:color="auto"/>
        <w:left w:val="none" w:sz="0" w:space="0" w:color="auto"/>
        <w:bottom w:val="none" w:sz="0" w:space="0" w:color="auto"/>
        <w:right w:val="none" w:sz="0" w:space="0" w:color="auto"/>
      </w:divBdr>
    </w:div>
    <w:div w:id="1244878584">
      <w:bodyDiv w:val="1"/>
      <w:marLeft w:val="0"/>
      <w:marRight w:val="0"/>
      <w:marTop w:val="0"/>
      <w:marBottom w:val="0"/>
      <w:divBdr>
        <w:top w:val="none" w:sz="0" w:space="0" w:color="auto"/>
        <w:left w:val="none" w:sz="0" w:space="0" w:color="auto"/>
        <w:bottom w:val="none" w:sz="0" w:space="0" w:color="auto"/>
        <w:right w:val="none" w:sz="0" w:space="0" w:color="auto"/>
      </w:divBdr>
    </w:div>
    <w:div w:id="1323386513">
      <w:bodyDiv w:val="1"/>
      <w:marLeft w:val="0"/>
      <w:marRight w:val="0"/>
      <w:marTop w:val="0"/>
      <w:marBottom w:val="0"/>
      <w:divBdr>
        <w:top w:val="none" w:sz="0" w:space="0" w:color="auto"/>
        <w:left w:val="none" w:sz="0" w:space="0" w:color="auto"/>
        <w:bottom w:val="none" w:sz="0" w:space="0" w:color="auto"/>
        <w:right w:val="none" w:sz="0" w:space="0" w:color="auto"/>
      </w:divBdr>
    </w:div>
    <w:div w:id="1390113230">
      <w:bodyDiv w:val="1"/>
      <w:marLeft w:val="0"/>
      <w:marRight w:val="0"/>
      <w:marTop w:val="0"/>
      <w:marBottom w:val="0"/>
      <w:divBdr>
        <w:top w:val="none" w:sz="0" w:space="0" w:color="auto"/>
        <w:left w:val="none" w:sz="0" w:space="0" w:color="auto"/>
        <w:bottom w:val="none" w:sz="0" w:space="0" w:color="auto"/>
        <w:right w:val="none" w:sz="0" w:space="0" w:color="auto"/>
      </w:divBdr>
    </w:div>
    <w:div w:id="1411192170">
      <w:bodyDiv w:val="1"/>
      <w:marLeft w:val="0"/>
      <w:marRight w:val="0"/>
      <w:marTop w:val="0"/>
      <w:marBottom w:val="0"/>
      <w:divBdr>
        <w:top w:val="none" w:sz="0" w:space="0" w:color="auto"/>
        <w:left w:val="none" w:sz="0" w:space="0" w:color="auto"/>
        <w:bottom w:val="none" w:sz="0" w:space="0" w:color="auto"/>
        <w:right w:val="none" w:sz="0" w:space="0" w:color="auto"/>
      </w:divBdr>
    </w:div>
    <w:div w:id="1437872711">
      <w:bodyDiv w:val="1"/>
      <w:marLeft w:val="0"/>
      <w:marRight w:val="0"/>
      <w:marTop w:val="0"/>
      <w:marBottom w:val="0"/>
      <w:divBdr>
        <w:top w:val="none" w:sz="0" w:space="0" w:color="auto"/>
        <w:left w:val="none" w:sz="0" w:space="0" w:color="auto"/>
        <w:bottom w:val="none" w:sz="0" w:space="0" w:color="auto"/>
        <w:right w:val="none" w:sz="0" w:space="0" w:color="auto"/>
      </w:divBdr>
    </w:div>
    <w:div w:id="1475831057">
      <w:bodyDiv w:val="1"/>
      <w:marLeft w:val="0"/>
      <w:marRight w:val="0"/>
      <w:marTop w:val="0"/>
      <w:marBottom w:val="0"/>
      <w:divBdr>
        <w:top w:val="none" w:sz="0" w:space="0" w:color="auto"/>
        <w:left w:val="none" w:sz="0" w:space="0" w:color="auto"/>
        <w:bottom w:val="none" w:sz="0" w:space="0" w:color="auto"/>
        <w:right w:val="none" w:sz="0" w:space="0" w:color="auto"/>
      </w:divBdr>
    </w:div>
    <w:div w:id="1493063625">
      <w:bodyDiv w:val="1"/>
      <w:marLeft w:val="0"/>
      <w:marRight w:val="0"/>
      <w:marTop w:val="0"/>
      <w:marBottom w:val="0"/>
      <w:divBdr>
        <w:top w:val="none" w:sz="0" w:space="0" w:color="auto"/>
        <w:left w:val="none" w:sz="0" w:space="0" w:color="auto"/>
        <w:bottom w:val="none" w:sz="0" w:space="0" w:color="auto"/>
        <w:right w:val="none" w:sz="0" w:space="0" w:color="auto"/>
      </w:divBdr>
    </w:div>
    <w:div w:id="1508442961">
      <w:bodyDiv w:val="1"/>
      <w:marLeft w:val="0"/>
      <w:marRight w:val="0"/>
      <w:marTop w:val="0"/>
      <w:marBottom w:val="0"/>
      <w:divBdr>
        <w:top w:val="none" w:sz="0" w:space="0" w:color="auto"/>
        <w:left w:val="none" w:sz="0" w:space="0" w:color="auto"/>
        <w:bottom w:val="none" w:sz="0" w:space="0" w:color="auto"/>
        <w:right w:val="none" w:sz="0" w:space="0" w:color="auto"/>
      </w:divBdr>
    </w:div>
    <w:div w:id="1515655487">
      <w:bodyDiv w:val="1"/>
      <w:marLeft w:val="0"/>
      <w:marRight w:val="0"/>
      <w:marTop w:val="0"/>
      <w:marBottom w:val="0"/>
      <w:divBdr>
        <w:top w:val="none" w:sz="0" w:space="0" w:color="auto"/>
        <w:left w:val="none" w:sz="0" w:space="0" w:color="auto"/>
        <w:bottom w:val="none" w:sz="0" w:space="0" w:color="auto"/>
        <w:right w:val="none" w:sz="0" w:space="0" w:color="auto"/>
      </w:divBdr>
    </w:div>
    <w:div w:id="1577740116">
      <w:bodyDiv w:val="1"/>
      <w:marLeft w:val="0"/>
      <w:marRight w:val="0"/>
      <w:marTop w:val="0"/>
      <w:marBottom w:val="0"/>
      <w:divBdr>
        <w:top w:val="none" w:sz="0" w:space="0" w:color="auto"/>
        <w:left w:val="none" w:sz="0" w:space="0" w:color="auto"/>
        <w:bottom w:val="none" w:sz="0" w:space="0" w:color="auto"/>
        <w:right w:val="none" w:sz="0" w:space="0" w:color="auto"/>
      </w:divBdr>
    </w:div>
    <w:div w:id="1615405000">
      <w:bodyDiv w:val="1"/>
      <w:marLeft w:val="0"/>
      <w:marRight w:val="0"/>
      <w:marTop w:val="0"/>
      <w:marBottom w:val="0"/>
      <w:divBdr>
        <w:top w:val="none" w:sz="0" w:space="0" w:color="auto"/>
        <w:left w:val="none" w:sz="0" w:space="0" w:color="auto"/>
        <w:bottom w:val="none" w:sz="0" w:space="0" w:color="auto"/>
        <w:right w:val="none" w:sz="0" w:space="0" w:color="auto"/>
      </w:divBdr>
    </w:div>
    <w:div w:id="1659335454">
      <w:bodyDiv w:val="1"/>
      <w:marLeft w:val="0"/>
      <w:marRight w:val="0"/>
      <w:marTop w:val="0"/>
      <w:marBottom w:val="0"/>
      <w:divBdr>
        <w:top w:val="none" w:sz="0" w:space="0" w:color="auto"/>
        <w:left w:val="none" w:sz="0" w:space="0" w:color="auto"/>
        <w:bottom w:val="none" w:sz="0" w:space="0" w:color="auto"/>
        <w:right w:val="none" w:sz="0" w:space="0" w:color="auto"/>
      </w:divBdr>
    </w:div>
    <w:div w:id="1683243838">
      <w:bodyDiv w:val="1"/>
      <w:marLeft w:val="0"/>
      <w:marRight w:val="0"/>
      <w:marTop w:val="0"/>
      <w:marBottom w:val="0"/>
      <w:divBdr>
        <w:top w:val="none" w:sz="0" w:space="0" w:color="auto"/>
        <w:left w:val="none" w:sz="0" w:space="0" w:color="auto"/>
        <w:bottom w:val="none" w:sz="0" w:space="0" w:color="auto"/>
        <w:right w:val="none" w:sz="0" w:space="0" w:color="auto"/>
      </w:divBdr>
    </w:div>
    <w:div w:id="1788697619">
      <w:bodyDiv w:val="1"/>
      <w:marLeft w:val="0"/>
      <w:marRight w:val="0"/>
      <w:marTop w:val="0"/>
      <w:marBottom w:val="0"/>
      <w:divBdr>
        <w:top w:val="none" w:sz="0" w:space="0" w:color="auto"/>
        <w:left w:val="none" w:sz="0" w:space="0" w:color="auto"/>
        <w:bottom w:val="none" w:sz="0" w:space="0" w:color="auto"/>
        <w:right w:val="none" w:sz="0" w:space="0" w:color="auto"/>
      </w:divBdr>
    </w:div>
    <w:div w:id="1812332619">
      <w:bodyDiv w:val="1"/>
      <w:marLeft w:val="0"/>
      <w:marRight w:val="0"/>
      <w:marTop w:val="0"/>
      <w:marBottom w:val="0"/>
      <w:divBdr>
        <w:top w:val="none" w:sz="0" w:space="0" w:color="auto"/>
        <w:left w:val="none" w:sz="0" w:space="0" w:color="auto"/>
        <w:bottom w:val="none" w:sz="0" w:space="0" w:color="auto"/>
        <w:right w:val="none" w:sz="0" w:space="0" w:color="auto"/>
      </w:divBdr>
    </w:div>
    <w:div w:id="1820876300">
      <w:bodyDiv w:val="1"/>
      <w:marLeft w:val="0"/>
      <w:marRight w:val="0"/>
      <w:marTop w:val="0"/>
      <w:marBottom w:val="0"/>
      <w:divBdr>
        <w:top w:val="none" w:sz="0" w:space="0" w:color="auto"/>
        <w:left w:val="none" w:sz="0" w:space="0" w:color="auto"/>
        <w:bottom w:val="none" w:sz="0" w:space="0" w:color="auto"/>
        <w:right w:val="none" w:sz="0" w:space="0" w:color="auto"/>
      </w:divBdr>
    </w:div>
    <w:div w:id="1831674331">
      <w:bodyDiv w:val="1"/>
      <w:marLeft w:val="0"/>
      <w:marRight w:val="0"/>
      <w:marTop w:val="0"/>
      <w:marBottom w:val="0"/>
      <w:divBdr>
        <w:top w:val="none" w:sz="0" w:space="0" w:color="auto"/>
        <w:left w:val="none" w:sz="0" w:space="0" w:color="auto"/>
        <w:bottom w:val="none" w:sz="0" w:space="0" w:color="auto"/>
        <w:right w:val="none" w:sz="0" w:space="0" w:color="auto"/>
      </w:divBdr>
    </w:div>
    <w:div w:id="1926768366">
      <w:bodyDiv w:val="1"/>
      <w:marLeft w:val="0"/>
      <w:marRight w:val="0"/>
      <w:marTop w:val="0"/>
      <w:marBottom w:val="0"/>
      <w:divBdr>
        <w:top w:val="none" w:sz="0" w:space="0" w:color="auto"/>
        <w:left w:val="none" w:sz="0" w:space="0" w:color="auto"/>
        <w:bottom w:val="none" w:sz="0" w:space="0" w:color="auto"/>
        <w:right w:val="none" w:sz="0" w:space="0" w:color="auto"/>
      </w:divBdr>
    </w:div>
    <w:div w:id="1931700077">
      <w:bodyDiv w:val="1"/>
      <w:marLeft w:val="0"/>
      <w:marRight w:val="0"/>
      <w:marTop w:val="0"/>
      <w:marBottom w:val="0"/>
      <w:divBdr>
        <w:top w:val="none" w:sz="0" w:space="0" w:color="auto"/>
        <w:left w:val="none" w:sz="0" w:space="0" w:color="auto"/>
        <w:bottom w:val="none" w:sz="0" w:space="0" w:color="auto"/>
        <w:right w:val="none" w:sz="0" w:space="0" w:color="auto"/>
      </w:divBdr>
    </w:div>
    <w:div w:id="2016375775">
      <w:bodyDiv w:val="1"/>
      <w:marLeft w:val="0"/>
      <w:marRight w:val="0"/>
      <w:marTop w:val="0"/>
      <w:marBottom w:val="0"/>
      <w:divBdr>
        <w:top w:val="none" w:sz="0" w:space="0" w:color="auto"/>
        <w:left w:val="none" w:sz="0" w:space="0" w:color="auto"/>
        <w:bottom w:val="none" w:sz="0" w:space="0" w:color="auto"/>
        <w:right w:val="none" w:sz="0" w:space="0" w:color="auto"/>
      </w:divBdr>
    </w:div>
    <w:div w:id="2102984769">
      <w:bodyDiv w:val="1"/>
      <w:marLeft w:val="0"/>
      <w:marRight w:val="0"/>
      <w:marTop w:val="0"/>
      <w:marBottom w:val="0"/>
      <w:divBdr>
        <w:top w:val="none" w:sz="0" w:space="0" w:color="auto"/>
        <w:left w:val="none" w:sz="0" w:space="0" w:color="auto"/>
        <w:bottom w:val="none" w:sz="0" w:space="0" w:color="auto"/>
        <w:right w:val="none" w:sz="0" w:space="0" w:color="auto"/>
      </w:divBdr>
    </w:div>
    <w:div w:id="2122991779">
      <w:bodyDiv w:val="1"/>
      <w:marLeft w:val="0"/>
      <w:marRight w:val="0"/>
      <w:marTop w:val="0"/>
      <w:marBottom w:val="0"/>
      <w:divBdr>
        <w:top w:val="none" w:sz="0" w:space="0" w:color="auto"/>
        <w:left w:val="none" w:sz="0" w:space="0" w:color="auto"/>
        <w:bottom w:val="none" w:sz="0" w:space="0" w:color="auto"/>
        <w:right w:val="none" w:sz="0" w:space="0" w:color="auto"/>
      </w:divBdr>
    </w:div>
    <w:div w:id="214495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pi.ru/" TargetMode="External"/><Relationship Id="rId13" Type="http://schemas.openxmlformats.org/officeDocument/2006/relationships/hyperlink" Target="http://kp.ru/daily/theme/5502/" TargetMode="External"/><Relationship Id="rId18" Type="http://schemas.openxmlformats.org/officeDocument/2006/relationships/hyperlink" Target="http://www.sci.aha.ru/ALL/" TargetMode="External"/><Relationship Id="rId26" Type="http://schemas.openxmlformats.org/officeDocument/2006/relationships/hyperlink" Target="http://slovari.yandex.ru/" TargetMode="External"/><Relationship Id="rId3" Type="http://schemas.openxmlformats.org/officeDocument/2006/relationships/styles" Target="styles.xml"/><Relationship Id="rId21" Type="http://schemas.openxmlformats.org/officeDocument/2006/relationships/hyperlink" Target="http://www.rubricon.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osbalt.ru/eg/" TargetMode="External"/><Relationship Id="rId17" Type="http://schemas.openxmlformats.org/officeDocument/2006/relationships/hyperlink" Target="http://www.alleng.ru/edu/ruslang4.htm" TargetMode="External"/><Relationship Id="rId25" Type="http://schemas.openxmlformats.org/officeDocument/2006/relationships/hyperlink" Target="http://vidahl.agava.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aharina.ru/tests/" TargetMode="External"/><Relationship Id="rId20" Type="http://schemas.openxmlformats.org/officeDocument/2006/relationships/hyperlink" Target="http://online.multilex.ru/" TargetMode="External"/><Relationship Id="rId29" Type="http://schemas.openxmlformats.org/officeDocument/2006/relationships/hyperlink" Target="http://www.wikiznani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gesha.ru/" TargetMode="External"/><Relationship Id="rId24" Type="http://schemas.openxmlformats.org/officeDocument/2006/relationships/hyperlink" Target="http://www.glossary.ru/"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du.ru/moodle/" TargetMode="External"/><Relationship Id="rId23" Type="http://schemas.openxmlformats.org/officeDocument/2006/relationships/hyperlink" Target="http://dic.academic.ru/" TargetMode="External"/><Relationship Id="rId28" Type="http://schemas.openxmlformats.org/officeDocument/2006/relationships/hyperlink" Target="http://periodika.websib.ru/" TargetMode="External"/><Relationship Id="rId10" Type="http://schemas.openxmlformats.org/officeDocument/2006/relationships/hyperlink" Target="http://www.alleng.ru/edu/hist6.htm" TargetMode="External"/><Relationship Id="rId19" Type="http://schemas.openxmlformats.org/officeDocument/2006/relationships/hyperlink" Target="http://www.vusnet.ru/biblio/" TargetMode="External"/><Relationship Id="rId31" Type="http://schemas.openxmlformats.org/officeDocument/2006/relationships/hyperlink" Target="http://www.speakrus.ru/dict" TargetMode="External"/><Relationship Id="rId4" Type="http://schemas.openxmlformats.org/officeDocument/2006/relationships/settings" Target="settings.xml"/><Relationship Id="rId9" Type="http://schemas.openxmlformats.org/officeDocument/2006/relationships/hyperlink" Target="http://www.ctege.org/" TargetMode="External"/><Relationship Id="rId14" Type="http://schemas.openxmlformats.org/officeDocument/2006/relationships/hyperlink" Target="http://www1.ege.edu.ru/online-testing" TargetMode="External"/><Relationship Id="rId22" Type="http://schemas.openxmlformats.org/officeDocument/2006/relationships/hyperlink" Target="http://www.slovari.ru/" TargetMode="External"/><Relationship Id="rId27" Type="http://schemas.openxmlformats.org/officeDocument/2006/relationships/hyperlink" Target="http://www.sokr.ru/" TargetMode="External"/><Relationship Id="rId30" Type="http://schemas.openxmlformats.org/officeDocument/2006/relationships/hyperlink" Target="http://www.slovar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2E21D7-7D47-43E2-A64E-6E640CD1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16</Pages>
  <Words>6844</Words>
  <Characters>39012</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45765</CharactersWithSpaces>
  <SharedDoc>false</SharedDoc>
  <HLinks>
    <vt:vector size="144" baseType="variant">
      <vt:variant>
        <vt:i4>8323188</vt:i4>
      </vt:variant>
      <vt:variant>
        <vt:i4>87</vt:i4>
      </vt:variant>
      <vt:variant>
        <vt:i4>0</vt:i4>
      </vt:variant>
      <vt:variant>
        <vt:i4>5</vt:i4>
      </vt:variant>
      <vt:variant>
        <vt:lpwstr>http://www.speakrus.ru/dict</vt:lpwstr>
      </vt:variant>
      <vt:variant>
        <vt:lpwstr/>
      </vt:variant>
      <vt:variant>
        <vt:i4>6422627</vt:i4>
      </vt:variant>
      <vt:variant>
        <vt:i4>84</vt:i4>
      </vt:variant>
      <vt:variant>
        <vt:i4>0</vt:i4>
      </vt:variant>
      <vt:variant>
        <vt:i4>5</vt:i4>
      </vt:variant>
      <vt:variant>
        <vt:lpwstr>http://www.slovari.ru/</vt:lpwstr>
      </vt:variant>
      <vt:variant>
        <vt:lpwstr/>
      </vt:variant>
      <vt:variant>
        <vt:i4>1966151</vt:i4>
      </vt:variant>
      <vt:variant>
        <vt:i4>81</vt:i4>
      </vt:variant>
      <vt:variant>
        <vt:i4>0</vt:i4>
      </vt:variant>
      <vt:variant>
        <vt:i4>5</vt:i4>
      </vt:variant>
      <vt:variant>
        <vt:lpwstr>http://www.wikiznanie.ru/</vt:lpwstr>
      </vt:variant>
      <vt:variant>
        <vt:lpwstr/>
      </vt:variant>
      <vt:variant>
        <vt:i4>6881314</vt:i4>
      </vt:variant>
      <vt:variant>
        <vt:i4>78</vt:i4>
      </vt:variant>
      <vt:variant>
        <vt:i4>0</vt:i4>
      </vt:variant>
      <vt:variant>
        <vt:i4>5</vt:i4>
      </vt:variant>
      <vt:variant>
        <vt:lpwstr>http://periodika.websib.ru/</vt:lpwstr>
      </vt:variant>
      <vt:variant>
        <vt:lpwstr/>
      </vt:variant>
      <vt:variant>
        <vt:i4>6815807</vt:i4>
      </vt:variant>
      <vt:variant>
        <vt:i4>75</vt:i4>
      </vt:variant>
      <vt:variant>
        <vt:i4>0</vt:i4>
      </vt:variant>
      <vt:variant>
        <vt:i4>5</vt:i4>
      </vt:variant>
      <vt:variant>
        <vt:lpwstr>http://www.sokr.ru/</vt:lpwstr>
      </vt:variant>
      <vt:variant>
        <vt:lpwstr/>
      </vt:variant>
      <vt:variant>
        <vt:i4>1441856</vt:i4>
      </vt:variant>
      <vt:variant>
        <vt:i4>72</vt:i4>
      </vt:variant>
      <vt:variant>
        <vt:i4>0</vt:i4>
      </vt:variant>
      <vt:variant>
        <vt:i4>5</vt:i4>
      </vt:variant>
      <vt:variant>
        <vt:lpwstr>http://slovari.yandex.ru/</vt:lpwstr>
      </vt:variant>
      <vt:variant>
        <vt:lpwstr/>
      </vt:variant>
      <vt:variant>
        <vt:i4>3473534</vt:i4>
      </vt:variant>
      <vt:variant>
        <vt:i4>69</vt:i4>
      </vt:variant>
      <vt:variant>
        <vt:i4>0</vt:i4>
      </vt:variant>
      <vt:variant>
        <vt:i4>5</vt:i4>
      </vt:variant>
      <vt:variant>
        <vt:lpwstr>http://vidahl.agava.ru/</vt:lpwstr>
      </vt:variant>
      <vt:variant>
        <vt:lpwstr/>
      </vt:variant>
      <vt:variant>
        <vt:i4>7929893</vt:i4>
      </vt:variant>
      <vt:variant>
        <vt:i4>66</vt:i4>
      </vt:variant>
      <vt:variant>
        <vt:i4>0</vt:i4>
      </vt:variant>
      <vt:variant>
        <vt:i4>5</vt:i4>
      </vt:variant>
      <vt:variant>
        <vt:lpwstr>http://www.glossary.ru/</vt:lpwstr>
      </vt:variant>
      <vt:variant>
        <vt:lpwstr/>
      </vt:variant>
      <vt:variant>
        <vt:i4>8060981</vt:i4>
      </vt:variant>
      <vt:variant>
        <vt:i4>63</vt:i4>
      </vt:variant>
      <vt:variant>
        <vt:i4>0</vt:i4>
      </vt:variant>
      <vt:variant>
        <vt:i4>5</vt:i4>
      </vt:variant>
      <vt:variant>
        <vt:lpwstr>http://dic.academic.ru/</vt:lpwstr>
      </vt:variant>
      <vt:variant>
        <vt:lpwstr/>
      </vt:variant>
      <vt:variant>
        <vt:i4>6422627</vt:i4>
      </vt:variant>
      <vt:variant>
        <vt:i4>60</vt:i4>
      </vt:variant>
      <vt:variant>
        <vt:i4>0</vt:i4>
      </vt:variant>
      <vt:variant>
        <vt:i4>5</vt:i4>
      </vt:variant>
      <vt:variant>
        <vt:lpwstr>http://www.slovari.ru/</vt:lpwstr>
      </vt:variant>
      <vt:variant>
        <vt:lpwstr/>
      </vt:variant>
      <vt:variant>
        <vt:i4>5439572</vt:i4>
      </vt:variant>
      <vt:variant>
        <vt:i4>57</vt:i4>
      </vt:variant>
      <vt:variant>
        <vt:i4>0</vt:i4>
      </vt:variant>
      <vt:variant>
        <vt:i4>5</vt:i4>
      </vt:variant>
      <vt:variant>
        <vt:lpwstr>http://www.rubricon.com/</vt:lpwstr>
      </vt:variant>
      <vt:variant>
        <vt:lpwstr/>
      </vt:variant>
      <vt:variant>
        <vt:i4>2097213</vt:i4>
      </vt:variant>
      <vt:variant>
        <vt:i4>54</vt:i4>
      </vt:variant>
      <vt:variant>
        <vt:i4>0</vt:i4>
      </vt:variant>
      <vt:variant>
        <vt:i4>5</vt:i4>
      </vt:variant>
      <vt:variant>
        <vt:lpwstr>http://online.multilex.ru/</vt:lpwstr>
      </vt:variant>
      <vt:variant>
        <vt:lpwstr/>
      </vt:variant>
      <vt:variant>
        <vt:i4>5636104</vt:i4>
      </vt:variant>
      <vt:variant>
        <vt:i4>51</vt:i4>
      </vt:variant>
      <vt:variant>
        <vt:i4>0</vt:i4>
      </vt:variant>
      <vt:variant>
        <vt:i4>5</vt:i4>
      </vt:variant>
      <vt:variant>
        <vt:lpwstr>http://www.vusnet.ru/biblio/</vt:lpwstr>
      </vt:variant>
      <vt:variant>
        <vt:lpwstr/>
      </vt:variant>
      <vt:variant>
        <vt:i4>3080227</vt:i4>
      </vt:variant>
      <vt:variant>
        <vt:i4>48</vt:i4>
      </vt:variant>
      <vt:variant>
        <vt:i4>0</vt:i4>
      </vt:variant>
      <vt:variant>
        <vt:i4>5</vt:i4>
      </vt:variant>
      <vt:variant>
        <vt:lpwstr>http://www.sci.aha.ru/ALL/</vt:lpwstr>
      </vt:variant>
      <vt:variant>
        <vt:lpwstr/>
      </vt:variant>
      <vt:variant>
        <vt:i4>6160387</vt:i4>
      </vt:variant>
      <vt:variant>
        <vt:i4>45</vt:i4>
      </vt:variant>
      <vt:variant>
        <vt:i4>0</vt:i4>
      </vt:variant>
      <vt:variant>
        <vt:i4>5</vt:i4>
      </vt:variant>
      <vt:variant>
        <vt:lpwstr>http://www.alleng.ru/edu/ruslang4.htm</vt:lpwstr>
      </vt:variant>
      <vt:variant>
        <vt:lpwstr/>
      </vt:variant>
      <vt:variant>
        <vt:i4>196628</vt:i4>
      </vt:variant>
      <vt:variant>
        <vt:i4>42</vt:i4>
      </vt:variant>
      <vt:variant>
        <vt:i4>0</vt:i4>
      </vt:variant>
      <vt:variant>
        <vt:i4>5</vt:i4>
      </vt:variant>
      <vt:variant>
        <vt:lpwstr>http://www.saharina.ru/tests/</vt:lpwstr>
      </vt:variant>
      <vt:variant>
        <vt:lpwstr/>
      </vt:variant>
      <vt:variant>
        <vt:i4>524289</vt:i4>
      </vt:variant>
      <vt:variant>
        <vt:i4>39</vt:i4>
      </vt:variant>
      <vt:variant>
        <vt:i4>0</vt:i4>
      </vt:variant>
      <vt:variant>
        <vt:i4>5</vt:i4>
      </vt:variant>
      <vt:variant>
        <vt:lpwstr>http://www.edu.ru/moodle/</vt:lpwstr>
      </vt:variant>
      <vt:variant>
        <vt:lpwstr/>
      </vt:variant>
      <vt:variant>
        <vt:i4>4980750</vt:i4>
      </vt:variant>
      <vt:variant>
        <vt:i4>36</vt:i4>
      </vt:variant>
      <vt:variant>
        <vt:i4>0</vt:i4>
      </vt:variant>
      <vt:variant>
        <vt:i4>5</vt:i4>
      </vt:variant>
      <vt:variant>
        <vt:lpwstr>http://www1.ege.edu.ru/online-testing</vt:lpwstr>
      </vt:variant>
      <vt:variant>
        <vt:lpwstr/>
      </vt:variant>
      <vt:variant>
        <vt:i4>3211307</vt:i4>
      </vt:variant>
      <vt:variant>
        <vt:i4>33</vt:i4>
      </vt:variant>
      <vt:variant>
        <vt:i4>0</vt:i4>
      </vt:variant>
      <vt:variant>
        <vt:i4>5</vt:i4>
      </vt:variant>
      <vt:variant>
        <vt:lpwstr>http://kp.ru/daily/theme/5502/</vt:lpwstr>
      </vt:variant>
      <vt:variant>
        <vt:lpwstr/>
      </vt:variant>
      <vt:variant>
        <vt:i4>327695</vt:i4>
      </vt:variant>
      <vt:variant>
        <vt:i4>30</vt:i4>
      </vt:variant>
      <vt:variant>
        <vt:i4>0</vt:i4>
      </vt:variant>
      <vt:variant>
        <vt:i4>5</vt:i4>
      </vt:variant>
      <vt:variant>
        <vt:lpwstr>http://www.rosbalt.ru/eg/</vt:lpwstr>
      </vt:variant>
      <vt:variant>
        <vt:lpwstr/>
      </vt:variant>
      <vt:variant>
        <vt:i4>1572951</vt:i4>
      </vt:variant>
      <vt:variant>
        <vt:i4>27</vt:i4>
      </vt:variant>
      <vt:variant>
        <vt:i4>0</vt:i4>
      </vt:variant>
      <vt:variant>
        <vt:i4>5</vt:i4>
      </vt:variant>
      <vt:variant>
        <vt:lpwstr>http://www.egesha.ru/</vt:lpwstr>
      </vt:variant>
      <vt:variant>
        <vt:lpwstr/>
      </vt:variant>
      <vt:variant>
        <vt:i4>2818159</vt:i4>
      </vt:variant>
      <vt:variant>
        <vt:i4>24</vt:i4>
      </vt:variant>
      <vt:variant>
        <vt:i4>0</vt:i4>
      </vt:variant>
      <vt:variant>
        <vt:i4>5</vt:i4>
      </vt:variant>
      <vt:variant>
        <vt:lpwstr>http://www.alleng.ru/edu/hist6.htm</vt:lpwstr>
      </vt:variant>
      <vt:variant>
        <vt:lpwstr/>
      </vt:variant>
      <vt:variant>
        <vt:i4>4194335</vt:i4>
      </vt:variant>
      <vt:variant>
        <vt:i4>21</vt:i4>
      </vt:variant>
      <vt:variant>
        <vt:i4>0</vt:i4>
      </vt:variant>
      <vt:variant>
        <vt:i4>5</vt:i4>
      </vt:variant>
      <vt:variant>
        <vt:lpwstr>http://www.ctege.org/</vt:lpwstr>
      </vt:variant>
      <vt:variant>
        <vt:lpwstr/>
      </vt:variant>
      <vt:variant>
        <vt:i4>6684706</vt:i4>
      </vt:variant>
      <vt:variant>
        <vt:i4>18</vt:i4>
      </vt:variant>
      <vt:variant>
        <vt:i4>0</vt:i4>
      </vt:variant>
      <vt:variant>
        <vt:i4>5</vt:i4>
      </vt:variant>
      <vt:variant>
        <vt:lpwstr>http://www.fipi.ru/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Обухова Ольга Михайловна</cp:lastModifiedBy>
  <cp:revision>28</cp:revision>
  <cp:lastPrinted>2016-06-29T13:46:00Z</cp:lastPrinted>
  <dcterms:created xsi:type="dcterms:W3CDTF">2024-08-21T05:13:00Z</dcterms:created>
  <dcterms:modified xsi:type="dcterms:W3CDTF">2024-08-30T12:00:00Z</dcterms:modified>
</cp:coreProperties>
</file>