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35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общеобразовательное учреждение</w:t>
      </w:r>
    </w:p>
    <w:p w:rsidR="009135DD" w:rsidRP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средняя общеобразовательная школа №5</w:t>
      </w:r>
    </w:p>
    <w:p w:rsidR="009135DD" w:rsidRP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9135DD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Выступление на родительском собрании </w:t>
      </w:r>
    </w:p>
    <w:p w:rsidR="009135DD" w:rsidRPr="009135DD" w:rsidRDefault="009135DD" w:rsidP="003F47A7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  <w:r w:rsidRPr="009135DD">
        <w:rPr>
          <w:rFonts w:ascii="Times New Roman" w:eastAsia="Times New Roman" w:hAnsi="Times New Roman" w:cs="Times New Roman"/>
          <w:b/>
          <w:bCs/>
          <w:sz w:val="72"/>
          <w:szCs w:val="72"/>
        </w:rPr>
        <w:t>в 5-м классе на тему</w:t>
      </w:r>
      <w:r w:rsidR="003F47A7">
        <w:rPr>
          <w:rFonts w:ascii="Times New Roman" w:eastAsia="Times New Roman" w:hAnsi="Times New Roman" w:cs="Times New Roman"/>
          <w:b/>
          <w:bCs/>
          <w:sz w:val="72"/>
          <w:szCs w:val="72"/>
        </w:rPr>
        <w:t>:</w:t>
      </w:r>
      <w:r w:rsidRPr="009135DD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r w:rsidRPr="003F47A7">
        <w:rPr>
          <w:rFonts w:ascii="Times New Roman" w:eastAsia="Times New Roman" w:hAnsi="Times New Roman" w:cs="Times New Roman"/>
          <w:b/>
          <w:bCs/>
          <w:sz w:val="72"/>
          <w:szCs w:val="72"/>
        </w:rPr>
        <w:t>"</w:t>
      </w:r>
      <w:r w:rsidR="003F47A7" w:rsidRPr="003F47A7">
        <w:rPr>
          <w:rFonts w:ascii="Times New Roman" w:hAnsi="Times New Roman" w:cs="Times New Roman"/>
          <w:b/>
          <w:bCs/>
          <w:sz w:val="72"/>
          <w:szCs w:val="72"/>
        </w:rPr>
        <w:t>Пятиклассник –</w:t>
      </w:r>
      <w:r w:rsidR="003F47A7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="003F47A7" w:rsidRPr="003F47A7">
        <w:rPr>
          <w:rFonts w:ascii="Times New Roman" w:hAnsi="Times New Roman" w:cs="Times New Roman"/>
          <w:b/>
          <w:bCs/>
          <w:sz w:val="72"/>
          <w:szCs w:val="72"/>
        </w:rPr>
        <w:t>это не возраст, а состояние душ</w:t>
      </w:r>
      <w:r w:rsidR="003F47A7">
        <w:rPr>
          <w:b/>
          <w:bCs/>
          <w:sz w:val="72"/>
          <w:szCs w:val="72"/>
        </w:rPr>
        <w:t>и</w:t>
      </w:r>
      <w:r w:rsidRPr="009135DD">
        <w:rPr>
          <w:rFonts w:ascii="Times New Roman" w:eastAsia="Times New Roman" w:hAnsi="Times New Roman" w:cs="Times New Roman"/>
          <w:b/>
          <w:bCs/>
          <w:sz w:val="72"/>
          <w:szCs w:val="72"/>
        </w:rPr>
        <w:t>"</w:t>
      </w: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Default="009135DD" w:rsidP="009135DD">
      <w:pPr>
        <w:shd w:val="clear" w:color="auto" w:fill="FFFFFF"/>
        <w:spacing w:after="15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Подготовила:</w:t>
      </w:r>
    </w:p>
    <w:p w:rsidR="009135DD" w:rsidRDefault="009135DD" w:rsidP="009135DD">
      <w:pPr>
        <w:shd w:val="clear" w:color="auto" w:fill="FFFFFF"/>
        <w:spacing w:after="15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Педагог-психолог </w:t>
      </w:r>
    </w:p>
    <w:p w:rsidR="009135DD" w:rsidRDefault="009135DD" w:rsidP="009135DD">
      <w:pPr>
        <w:shd w:val="clear" w:color="auto" w:fill="FFFFFF"/>
        <w:spacing w:after="15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МОУ СОШ №5</w:t>
      </w:r>
    </w:p>
    <w:p w:rsidR="009135DD" w:rsidRDefault="009135DD" w:rsidP="009135DD">
      <w:pPr>
        <w:shd w:val="clear" w:color="auto" w:fill="FFFFFF"/>
        <w:spacing w:after="151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Рыбалкина С.В.</w:t>
      </w:r>
    </w:p>
    <w:p w:rsidR="0050364C" w:rsidRDefault="0050364C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Цели:</w:t>
      </w:r>
    </w:p>
    <w:p w:rsidR="009135DD" w:rsidRPr="009135DD" w:rsidRDefault="009135DD" w:rsidP="00913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расширить представление о психологических особенностях детей младшего подросткового возраста;</w:t>
      </w:r>
    </w:p>
    <w:p w:rsidR="009135DD" w:rsidRPr="009135DD" w:rsidRDefault="009135DD" w:rsidP="00913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раскрыть понятие “ школьная адаптация”;</w:t>
      </w:r>
    </w:p>
    <w:p w:rsidR="009135DD" w:rsidRPr="009135DD" w:rsidRDefault="009135DD" w:rsidP="00913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привлечь внимание родителей к особенностям воспитания в адаптационный период;</w:t>
      </w:r>
    </w:p>
    <w:p w:rsidR="009135DD" w:rsidRPr="009135DD" w:rsidRDefault="009135DD" w:rsidP="009135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повысить уровень педагогической культуры родителей.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>Ход собрания</w:t>
      </w:r>
    </w:p>
    <w:p w:rsidR="0050364C" w:rsidRPr="0050364C" w:rsidRDefault="0050364C" w:rsidP="0050364C">
      <w:pPr>
        <w:pStyle w:val="a4"/>
        <w:numPr>
          <w:ilvl w:val="0"/>
          <w:numId w:val="6"/>
        </w:numPr>
        <w:shd w:val="clear" w:color="auto" w:fill="FFFFFF"/>
        <w:spacing w:before="301" w:after="151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Приветствие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Здравствуйте, уважаемые мамы и папы!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Сегодня мы обсудим важную тему о трудностях адаптации младшего школьника в среднем звене, рассмотрим вопросы физиологических и психологических особенностей пятиклассников, проблемы, которые встречаются у наших детей в этом возрасте, и изучим пути их решения.</w:t>
      </w:r>
    </w:p>
    <w:p w:rsidR="0050364C" w:rsidRPr="0050364C" w:rsidRDefault="0050364C" w:rsidP="0050364C">
      <w:pPr>
        <w:pStyle w:val="a3"/>
        <w:numPr>
          <w:ilvl w:val="0"/>
          <w:numId w:val="6"/>
        </w:numPr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b/>
          <w:bCs/>
          <w:color w:val="000000"/>
          <w:sz w:val="28"/>
          <w:szCs w:val="28"/>
        </w:rPr>
        <w:t>Притча о путнике и проводнике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Один путник оказался в незнакомой стране перед высокой горой. Ему надо было перейти через нее, но он понимал, что ему нужен проводник. Проводник пришел, и перед тем, как начать путь, он сказал: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- Прежде всего, мы должны договориться с тобой о взаимном уважении: я уважаю тебя и твой путь, а ты уважаешь меня и мой опыт.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 Я много лет вожу людей, но каждый раз мы взбираемся на разные горы. Я знаю, как ходить по горам, но именно эту гору я вижу впервые. Поэтому не теряй бдительности, будь так же внимателен, как и я. Я могу только идти рядом с тобой, но ноги за тебя я передвигать не могу. Если ты не захочешь пойти по пути, предложенному мной – это будет твой выбор.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  В горах холодно, поэтому я не стану затягивать наш путь.  Я с тобой временно. Я покину тебя, как только пойму, что дальше ты сможешь идти сам к той цели, которую себе наметил.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И последнее. Я никому не расскажу, что я покорял с тобой эту гору.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t>И они отправились в путь. Это было нелегко, были и отчаяние, и новая надежда. А незадолго от вершины проводник покинул путника. И он дошел, и увидел восход Солнца. А с другой стороны горы оказался цветущий сад.</w:t>
      </w:r>
    </w:p>
    <w:p w:rsidR="0050364C" w:rsidRPr="0050364C" w:rsidRDefault="0050364C" w:rsidP="0050364C">
      <w:pPr>
        <w:pStyle w:val="a3"/>
        <w:shd w:val="clear" w:color="auto" w:fill="FFFFFF"/>
        <w:spacing w:before="0" w:beforeAutospacing="0" w:after="167" w:afterAutospacing="0"/>
        <w:rPr>
          <w:color w:val="000000"/>
          <w:sz w:val="28"/>
          <w:szCs w:val="28"/>
        </w:rPr>
      </w:pPr>
      <w:r w:rsidRPr="0050364C">
        <w:rPr>
          <w:color w:val="000000"/>
          <w:sz w:val="28"/>
          <w:szCs w:val="28"/>
        </w:rPr>
        <w:br/>
        <w:t>Любые переходные периоды в жизни человека всегда свя</w:t>
      </w:r>
      <w:r w:rsidRPr="0050364C">
        <w:rPr>
          <w:color w:val="000000"/>
          <w:sz w:val="28"/>
          <w:szCs w:val="28"/>
        </w:rPr>
        <w:softHyphen/>
        <w:t>заны с проблемами. Переход учеников из начальной школы — это сложный и ответственный период; от того, как пройдет процесс адаптации, зависит вся дальнейшая школь</w:t>
      </w:r>
      <w:r w:rsidRPr="0050364C">
        <w:rPr>
          <w:color w:val="000000"/>
          <w:sz w:val="28"/>
          <w:szCs w:val="28"/>
        </w:rPr>
        <w:softHyphen/>
        <w:t xml:space="preserve">ная жизнь ребенка. Наша задача — разобраться в том, что происходит сейчас с нашими </w:t>
      </w:r>
      <w:r w:rsidRPr="0050364C">
        <w:rPr>
          <w:color w:val="000000"/>
          <w:sz w:val="28"/>
          <w:szCs w:val="28"/>
        </w:rPr>
        <w:lastRenderedPageBreak/>
        <w:t>детьми, что их волнует и беспокоит, с какими проблемами они сталкиваются, и определить, какую реальную помощь мы можем оказать.</w:t>
      </w:r>
    </w:p>
    <w:p w:rsidR="009135DD" w:rsidRPr="0050364C" w:rsidRDefault="009135DD" w:rsidP="0050364C">
      <w:pPr>
        <w:pStyle w:val="a4"/>
        <w:numPr>
          <w:ilvl w:val="0"/>
          <w:numId w:val="6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Выступление.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Переход из начального звена в среднее считается наиболее сложной педагогической проблемой, а адаптация в 5 классе – одним из труднейших периодов школьного обучения.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А что же такое адаптация?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>Адаптация</w:t>
      </w: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35DD">
        <w:rPr>
          <w:rFonts w:ascii="Times New Roman" w:eastAsia="Times New Roman" w:hAnsi="Times New Roman" w:cs="Times New Roman"/>
          <w:sz w:val="28"/>
          <w:szCs w:val="28"/>
        </w:rPr>
        <w:t>(приспособление к среде) – социально-психологический процесс, который ведёт к состоянию адаптированности, выражающемуся в способности личности без длительных и внутренних конфликтов продуктивно выполнять ведущую деятельность, удовлетворять свои потребности, переживать чувство самоутверждения и свободного выражения своих творческих способностей.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Выделяют два основных вида адаптации:</w:t>
      </w:r>
    </w:p>
    <w:p w:rsidR="009135DD" w:rsidRPr="009135DD" w:rsidRDefault="009135DD" w:rsidP="009135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>Физиологическая адаптация</w:t>
      </w: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35DD">
        <w:rPr>
          <w:rFonts w:ascii="Times New Roman" w:eastAsia="Times New Roman" w:hAnsi="Times New Roman" w:cs="Times New Roman"/>
          <w:sz w:val="28"/>
          <w:szCs w:val="28"/>
        </w:rPr>
        <w:t>(в процессе физиологической адаптации организм привыкает к новым физическим и умственным нагрузкам, новому режиму и темпу жизни в пятом классе).</w:t>
      </w:r>
    </w:p>
    <w:p w:rsidR="009135DD" w:rsidRPr="009135DD" w:rsidRDefault="009135DD" w:rsidP="009135D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Социально-психологическая адаптация</w:t>
      </w: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9135DD">
        <w:rPr>
          <w:rFonts w:ascii="Times New Roman" w:eastAsia="Times New Roman" w:hAnsi="Times New Roman" w:cs="Times New Roman"/>
          <w:sz w:val="28"/>
          <w:szCs w:val="28"/>
        </w:rPr>
        <w:t>(личность активно приспосабливается к новому социальному окружению, принимает групповые нормы и ценности нового для него коллектива, входит в его ролевую статусную структуру).</w:t>
      </w:r>
    </w:p>
    <w:p w:rsidR="0050364C" w:rsidRPr="0050364C" w:rsidRDefault="0050364C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b/>
          <w:sz w:val="28"/>
          <w:szCs w:val="28"/>
        </w:rPr>
        <w:t>Основные трудности, с которыми сталкиваются пятиклассники, заключаются в следующем:</w:t>
      </w:r>
    </w:p>
    <w:p w:rsidR="0050364C" w:rsidRPr="0050364C" w:rsidRDefault="0050364C" w:rsidP="0050364C">
      <w:pPr>
        <w:pStyle w:val="a4"/>
        <w:numPr>
          <w:ilvl w:val="0"/>
          <w:numId w:val="3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sz w:val="28"/>
          <w:szCs w:val="28"/>
        </w:rPr>
        <w:t>- в начальной школе дети привыкли выполнять требования одного учителя, находясь в сфере его постоянного внимания и контроля в какой- то степени, а сегодня социальная ситуация обучения такова, что необходимо понять, принять и усвоить требования разных учителей, причем разных не только по тембру голоса, но и стилю педагогического взаимодействия.</w:t>
      </w:r>
    </w:p>
    <w:p w:rsidR="0050364C" w:rsidRPr="0050364C" w:rsidRDefault="0050364C" w:rsidP="0050364C">
      <w:pPr>
        <w:pStyle w:val="a4"/>
        <w:numPr>
          <w:ilvl w:val="0"/>
          <w:numId w:val="3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sz w:val="28"/>
          <w:szCs w:val="28"/>
        </w:rPr>
        <w:t>- так же в пятом классе они не находятся в сфере постоянного внимания классного руководителя и им трудно пользоваться разумно своей свободой. Вследствие этого может произойти временное снижение успеваемости у некоторых учащихся, но высокий познавательный интерес и стремление хорошо учиться во второй четверти помогут восстановить привычную успеваемость, а может и улучшить ее.</w:t>
      </w:r>
    </w:p>
    <w:p w:rsidR="0050364C" w:rsidRPr="0050364C" w:rsidRDefault="0050364C" w:rsidP="0050364C">
      <w:pPr>
        <w:pStyle w:val="a4"/>
        <w:numPr>
          <w:ilvl w:val="0"/>
          <w:numId w:val="3"/>
        </w:num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sz w:val="28"/>
          <w:szCs w:val="28"/>
        </w:rPr>
        <w:t>Здесь хотелось бы отметить, что родителям необходимо формировать у подростка адекватное отношение к ошибкам, умения использовать их для лучшего понимания материала, т.е. ошибка – это не недопустимое наказуемое явление, а показатель того к чему еще можно стремиться и что нужно исправить.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Признаки </w:t>
      </w:r>
      <w:proofErr w:type="gramStart"/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>школьной</w:t>
      </w:r>
      <w:proofErr w:type="gramEnd"/>
      <w:r w:rsidRPr="009135D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дезадаптации ребёнка.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1. Усталый, утомленный внешний вид ребенка.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lastRenderedPageBreak/>
        <w:t>2. Нежелание ребенка делиться своими впечатлениями о проведенном дне.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3. Стремление отвлечь взрослого от школьных событий, переключить внимание на другие темы.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4. Нежелание выполнять домашние задания.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5. Постоянные жалобы на плохое самочувствие.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6. Жалобы на те, или иные события, связанные со школой.</w:t>
      </w:r>
    </w:p>
    <w:p w:rsidR="009135DD" w:rsidRPr="009135DD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7. Беспокойный сон.</w:t>
      </w:r>
    </w:p>
    <w:p w:rsidR="009135DD" w:rsidRPr="0050364C" w:rsidRDefault="009135DD" w:rsidP="009135DD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135DD">
        <w:rPr>
          <w:rFonts w:ascii="Times New Roman" w:eastAsia="Times New Roman" w:hAnsi="Times New Roman" w:cs="Times New Roman"/>
          <w:sz w:val="28"/>
          <w:szCs w:val="28"/>
        </w:rPr>
        <w:t>8. Трудности утреннего пробуждения, вялость.</w:t>
      </w:r>
    </w:p>
    <w:p w:rsidR="0050364C" w:rsidRPr="0050364C" w:rsidRDefault="0050364C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5. </w:t>
      </w:r>
      <w:r w:rsidRPr="0050364C">
        <w:rPr>
          <w:rFonts w:ascii="Times New Roman" w:eastAsia="Times New Roman" w:hAnsi="Times New Roman" w:cs="Times New Roman"/>
          <w:b/>
          <w:sz w:val="28"/>
          <w:szCs w:val="28"/>
        </w:rPr>
        <w:t>Ознакомление с результатами диагностики учащихся в период адаптации</w:t>
      </w:r>
    </w:p>
    <w:p w:rsidR="0050364C" w:rsidRDefault="0050364C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sz w:val="28"/>
          <w:szCs w:val="28"/>
        </w:rPr>
        <w:t xml:space="preserve">  А сейчас я хотела бы вас ознакомить с результатами диагностики, которая проводилась в сентябре с учащимися 5 классов, целью, которой было, выявить насколько хорошо учащиеся 5 классов адаптировались к новым условиям обучения.</w:t>
      </w:r>
    </w:p>
    <w:p w:rsidR="0028761B" w:rsidRPr="00A566EA" w:rsidRDefault="00A566EA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6EA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28761B" w:rsidRPr="00A566EA">
        <w:rPr>
          <w:rFonts w:ascii="Times New Roman" w:eastAsia="Times New Roman" w:hAnsi="Times New Roman" w:cs="Times New Roman"/>
          <w:b/>
          <w:sz w:val="28"/>
          <w:szCs w:val="28"/>
        </w:rPr>
        <w:t>ровень школьной мотивации</w:t>
      </w:r>
    </w:p>
    <w:tbl>
      <w:tblPr>
        <w:tblStyle w:val="a5"/>
        <w:tblW w:w="9463" w:type="dxa"/>
        <w:tblLook w:val="04A0"/>
      </w:tblPr>
      <w:tblGrid>
        <w:gridCol w:w="1384"/>
        <w:gridCol w:w="5103"/>
        <w:gridCol w:w="992"/>
        <w:gridCol w:w="993"/>
        <w:gridCol w:w="991"/>
      </w:tblGrid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A566EA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noWrap/>
            <w:hideMark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5-б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5-а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5-е</w:t>
            </w:r>
          </w:p>
        </w:tc>
      </w:tr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28761B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I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(25 - 30)</w:t>
            </w:r>
          </w:p>
        </w:tc>
        <w:tc>
          <w:tcPr>
            <w:tcW w:w="5103" w:type="dxa"/>
            <w:noWrap/>
            <w:hideMark/>
          </w:tcPr>
          <w:p w:rsidR="0028761B" w:rsidRPr="0028761B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Высокий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уровень школьной мотивации </w:t>
            </w:r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28761B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II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(20 - 24)</w:t>
            </w:r>
          </w:p>
        </w:tc>
        <w:tc>
          <w:tcPr>
            <w:tcW w:w="5103" w:type="dxa"/>
            <w:noWrap/>
            <w:hideMark/>
          </w:tcPr>
          <w:p w:rsidR="0028761B" w:rsidRPr="0028761B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Хорошая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школьная мотивация </w:t>
            </w:r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</w:tr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28761B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III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(15 - 19)</w:t>
            </w:r>
          </w:p>
        </w:tc>
        <w:tc>
          <w:tcPr>
            <w:tcW w:w="5103" w:type="dxa"/>
            <w:hideMark/>
          </w:tcPr>
          <w:p w:rsidR="0028761B" w:rsidRPr="0028761B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Положительное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школе, но школа привлекает детей </w:t>
            </w:r>
            <w:proofErr w:type="spellStart"/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деятельностью</w:t>
            </w:r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28761B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IV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(10 - 14)</w:t>
            </w:r>
          </w:p>
        </w:tc>
        <w:tc>
          <w:tcPr>
            <w:tcW w:w="5103" w:type="dxa"/>
            <w:noWrap/>
            <w:hideMark/>
          </w:tcPr>
          <w:p w:rsidR="0028761B" w:rsidRPr="0028761B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Низкая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школьная мотивация </w:t>
            </w:r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8761B" w:rsidRPr="00A566EA" w:rsidTr="00480DEF">
        <w:trPr>
          <w:trHeight w:val="525"/>
        </w:trPr>
        <w:tc>
          <w:tcPr>
            <w:tcW w:w="1384" w:type="dxa"/>
            <w:hideMark/>
          </w:tcPr>
          <w:p w:rsidR="0028761B" w:rsidRPr="0028761B" w:rsidRDefault="0028761B" w:rsidP="002876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V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(ниже 10)</w:t>
            </w:r>
          </w:p>
        </w:tc>
        <w:tc>
          <w:tcPr>
            <w:tcW w:w="5103" w:type="dxa"/>
            <w:noWrap/>
            <w:hideMark/>
          </w:tcPr>
          <w:p w:rsidR="0028761B" w:rsidRPr="0028761B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76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Негативное</w:t>
            </w:r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отношение к школе, </w:t>
            </w:r>
            <w:proofErr w:type="gramStart"/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61B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дезадаптация</w:t>
            </w:r>
            <w:proofErr w:type="spellEnd"/>
          </w:p>
        </w:tc>
        <w:tc>
          <w:tcPr>
            <w:tcW w:w="992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8761B" w:rsidRPr="00A566EA" w:rsidRDefault="0028761B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80DEF" w:rsidRPr="00A566EA" w:rsidTr="001F01FD">
        <w:trPr>
          <w:trHeight w:val="525"/>
        </w:trPr>
        <w:tc>
          <w:tcPr>
            <w:tcW w:w="6487" w:type="dxa"/>
            <w:gridSpan w:val="2"/>
            <w:hideMark/>
          </w:tcPr>
          <w:p w:rsidR="00480DEF" w:rsidRPr="0028761B" w:rsidRDefault="00480DEF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Адаптация </w:t>
            </w:r>
          </w:p>
        </w:tc>
        <w:tc>
          <w:tcPr>
            <w:tcW w:w="992" w:type="dxa"/>
          </w:tcPr>
          <w:p w:rsidR="00480DEF" w:rsidRPr="00A566EA" w:rsidRDefault="00480DEF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480DEF" w:rsidRPr="00A566EA" w:rsidRDefault="00480DEF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480DEF" w:rsidRPr="00A566EA" w:rsidRDefault="00480DEF" w:rsidP="0028761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</w:tr>
    </w:tbl>
    <w:p w:rsidR="0028761B" w:rsidRPr="00A566EA" w:rsidRDefault="00A566EA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6EA">
        <w:rPr>
          <w:rFonts w:ascii="Times New Roman" w:eastAsia="Times New Roman" w:hAnsi="Times New Roman" w:cs="Times New Roman"/>
          <w:b/>
          <w:sz w:val="28"/>
          <w:szCs w:val="28"/>
        </w:rPr>
        <w:t>Психологический климат</w:t>
      </w:r>
    </w:p>
    <w:tbl>
      <w:tblPr>
        <w:tblStyle w:val="a5"/>
        <w:tblW w:w="9464" w:type="dxa"/>
        <w:tblLook w:val="04A0"/>
      </w:tblPr>
      <w:tblGrid>
        <w:gridCol w:w="1085"/>
        <w:gridCol w:w="5402"/>
        <w:gridCol w:w="992"/>
        <w:gridCol w:w="993"/>
        <w:gridCol w:w="992"/>
      </w:tblGrid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климата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5-а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5-б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5-е</w:t>
            </w:r>
          </w:p>
        </w:tc>
      </w:tr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Совершенно неудовлетворительный</w:t>
            </w:r>
          </w:p>
        </w:tc>
        <w:tc>
          <w:tcPr>
            <w:tcW w:w="992" w:type="dxa"/>
          </w:tcPr>
          <w:p w:rsidR="00A566EA" w:rsidRPr="00A566EA" w:rsidRDefault="00480DEF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целом </w:t>
            </w:r>
            <w:proofErr w:type="gramStart"/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удовлетворительный</w:t>
            </w:r>
            <w:proofErr w:type="gramEnd"/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A566EA" w:rsidRPr="00A566EA" w:rsidRDefault="00480DEF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Удовлетворительный</w:t>
            </w:r>
          </w:p>
        </w:tc>
        <w:tc>
          <w:tcPr>
            <w:tcW w:w="992" w:type="dxa"/>
          </w:tcPr>
          <w:p w:rsidR="00A566EA" w:rsidRPr="00A566EA" w:rsidRDefault="00480DEF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целом </w:t>
            </w:r>
            <w:proofErr w:type="spellStart"/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благоприятнный</w:t>
            </w:r>
            <w:proofErr w:type="spellEnd"/>
          </w:p>
        </w:tc>
        <w:tc>
          <w:tcPr>
            <w:tcW w:w="992" w:type="dxa"/>
          </w:tcPr>
          <w:p w:rsidR="00A566EA" w:rsidRPr="00A566EA" w:rsidRDefault="00480DEF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A566EA" w:rsidRPr="00A566EA" w:rsidTr="00480DEF">
        <w:trPr>
          <w:trHeight w:val="300"/>
        </w:trPr>
        <w:tc>
          <w:tcPr>
            <w:tcW w:w="1085" w:type="dxa"/>
            <w:noWrap/>
            <w:hideMark/>
          </w:tcPr>
          <w:p w:rsidR="00A566EA" w:rsidRPr="00F3722D" w:rsidRDefault="00A566EA" w:rsidP="00F3722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02" w:type="dxa"/>
            <w:noWrap/>
            <w:hideMark/>
          </w:tcPr>
          <w:p w:rsidR="00A566EA" w:rsidRPr="00F3722D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72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Весьма благоприятный</w:t>
            </w:r>
          </w:p>
        </w:tc>
        <w:tc>
          <w:tcPr>
            <w:tcW w:w="992" w:type="dxa"/>
          </w:tcPr>
          <w:p w:rsidR="00A566EA" w:rsidRPr="00A566EA" w:rsidRDefault="00480DEF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566EA" w:rsidRPr="00A566EA" w:rsidRDefault="00A566EA" w:rsidP="00F3722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28761B" w:rsidRPr="00ED6078" w:rsidRDefault="00ED6078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6078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Тревожность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5-а</w:t>
      </w:r>
    </w:p>
    <w:tbl>
      <w:tblPr>
        <w:tblStyle w:val="a5"/>
        <w:tblW w:w="0" w:type="auto"/>
        <w:tblLook w:val="04A0"/>
      </w:tblPr>
      <w:tblGrid>
        <w:gridCol w:w="2081"/>
        <w:gridCol w:w="1237"/>
        <w:gridCol w:w="1804"/>
        <w:gridCol w:w="1607"/>
        <w:gridCol w:w="1237"/>
        <w:gridCol w:w="1804"/>
      </w:tblGrid>
      <w:tr w:rsidR="00ED6078" w:rsidTr="00ED6078">
        <w:tc>
          <w:tcPr>
            <w:tcW w:w="2081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0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классу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межличностная</w:t>
            </w:r>
          </w:p>
        </w:tc>
        <w:tc>
          <w:tcPr>
            <w:tcW w:w="123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04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</w:p>
        </w:tc>
        <w:tc>
          <w:tcPr>
            <w:tcW w:w="160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</w:t>
            </w:r>
          </w:p>
        </w:tc>
        <w:tc>
          <w:tcPr>
            <w:tcW w:w="123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04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повышенный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1(2 очень)</w:t>
            </w:r>
          </w:p>
        </w:tc>
        <w:tc>
          <w:tcPr>
            <w:tcW w:w="1804" w:type="dxa"/>
          </w:tcPr>
          <w:p w:rsidR="00ED6078" w:rsidRDefault="00ED6078" w:rsidP="00ED6078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60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D6078" w:rsidTr="00ED6078">
        <w:tc>
          <w:tcPr>
            <w:tcW w:w="2081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7" w:type="dxa"/>
          </w:tcPr>
          <w:p w:rsidR="00ED6078" w:rsidRDefault="00ED6078" w:rsidP="00FA126E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классу</w:t>
            </w:r>
          </w:p>
        </w:tc>
        <w:tc>
          <w:tcPr>
            <w:tcW w:w="1237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04" w:type="dxa"/>
          </w:tcPr>
          <w:p w:rsidR="00ED6078" w:rsidRDefault="00ED6078" w:rsidP="0050364C">
            <w:pPr>
              <w:spacing w:after="1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02047" w:rsidRDefault="00F02047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364C" w:rsidRPr="0050364C" w:rsidRDefault="0050364C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b/>
          <w:sz w:val="28"/>
          <w:szCs w:val="28"/>
        </w:rPr>
        <w:t>Чем же вы родители можете помочь вашему подростку?</w:t>
      </w:r>
    </w:p>
    <w:p w:rsidR="0050364C" w:rsidRPr="009135DD" w:rsidRDefault="0050364C" w:rsidP="0050364C">
      <w:pPr>
        <w:shd w:val="clear" w:color="auto" w:fill="FFFFFF"/>
        <w:spacing w:after="15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364C">
        <w:rPr>
          <w:rFonts w:ascii="Times New Roman" w:eastAsia="Times New Roman" w:hAnsi="Times New Roman" w:cs="Times New Roman"/>
          <w:sz w:val="28"/>
          <w:szCs w:val="28"/>
        </w:rPr>
        <w:t xml:space="preserve">Во-первых, конечно же, это оказание поддержки в его начинаниях, стремлениях, чаяниях и надеждах; переход на новый уровень взаимоотношений с подростком </w:t>
      </w:r>
      <w:proofErr w:type="gramStart"/>
      <w:r w:rsidRPr="0050364C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50364C">
        <w:rPr>
          <w:rFonts w:ascii="Times New Roman" w:eastAsia="Times New Roman" w:hAnsi="Times New Roman" w:cs="Times New Roman"/>
          <w:sz w:val="28"/>
          <w:szCs w:val="28"/>
        </w:rPr>
        <w:t xml:space="preserve"> указывающих, руководящих к </w:t>
      </w:r>
      <w:proofErr w:type="spellStart"/>
      <w:r w:rsidRPr="0050364C">
        <w:rPr>
          <w:rFonts w:ascii="Times New Roman" w:eastAsia="Times New Roman" w:hAnsi="Times New Roman" w:cs="Times New Roman"/>
          <w:sz w:val="28"/>
          <w:szCs w:val="28"/>
        </w:rPr>
        <w:t>взаимоуважающим</w:t>
      </w:r>
      <w:proofErr w:type="spellEnd"/>
      <w:r w:rsidRPr="0050364C">
        <w:rPr>
          <w:rFonts w:ascii="Times New Roman" w:eastAsia="Times New Roman" w:hAnsi="Times New Roman" w:cs="Times New Roman"/>
          <w:sz w:val="28"/>
          <w:szCs w:val="28"/>
        </w:rPr>
        <w:t>. Так же необходимо быть в постоянном и тесном контакте с классным руководителем и учителями - предметниками, чтобы вовремя оказать помощь ребенку в возникших трудностях</w:t>
      </w:r>
    </w:p>
    <w:p w:rsidR="0050364C" w:rsidRPr="0050364C" w:rsidRDefault="0050364C" w:rsidP="0050364C">
      <w:pPr>
        <w:pStyle w:val="a4"/>
        <w:numPr>
          <w:ilvl w:val="1"/>
          <w:numId w:val="2"/>
        </w:numPr>
        <w:spacing w:after="15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Упражнение «Скрепка».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Перед вами лежит скрепка. Возьмите </w:t>
      </w:r>
      <w:proofErr w:type="gramStart"/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её</w:t>
      </w:r>
      <w:proofErr w:type="gramEnd"/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 пожалуйста. Попробуйте её выпрямить в ровную линию. Получилось? А сейчас верните скрепку в исходное состояние. Получилась ли она такая ровная и правильная, как и первоначальная?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Жизнь любого человека в целом состоит из ситуаций, т.е. из таких событий, явлений, фактов, которые оказывают влияние на поведение и в которых проявляются характер, привычки, культура поведения. Так и в наших семьях, оказывая воспитательное воздействие на ребёнка, мы не задумываемся о том, что наши слова, поступки могут повлиять на нашего ребёнка в будущем. Так же как и на вашей скрепке, остаются следы, шрамы в душах наших детей.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Хочется, чтобы эти скрепки навели вас на размышление, что отношение к своему ребёнку можно изменить, а поступки исправить очень тяжело. Если эту скрепку гнуть по нескольку раз, то она – ломается.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Мне бы не хотелось, чтобы наши дети стали сломанными скрепками, поэтому, сегодня мы собрались здесь, чтобы предотвратить проблемы, которые могут возникнуть с нашими детьми.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В заключение нашего собрания послушайте притчу</w:t>
      </w:r>
    </w:p>
    <w:p w:rsidR="0050364C" w:rsidRPr="0050364C" w:rsidRDefault="0050364C" w:rsidP="0050364C">
      <w:pPr>
        <w:pStyle w:val="a4"/>
        <w:numPr>
          <w:ilvl w:val="1"/>
          <w:numId w:val="2"/>
        </w:numPr>
        <w:spacing w:after="15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Притча Мудрец и бабочка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Это произошло давным-давно. В одном городе жил мудрец. Все люди города обращались к нему с вопросами, и на все он давал свой мудрый ответ. Как-то один человек решил перехитрить мудреца. Поймал он бабочку, легко зажал ее в свой кулак и пошел к мудрецу. Думает: «Спрошу я: какая у меня в руке бабочка – живая или мертвая? Если мудрец, скажет, что живая, то я зажму сильнее кулак, придавлю ее и покажу, что вот, мол, мертвая. А если мудрец скажет, что мертвая, то выпущу ее, пусть летит». Так и сделал: поймал человек бабочку и пошел к мудрецу. Пришел и говорит: «Мудрец, ты у нас все знаешь, тогда скажи, живая у </w:t>
      </w: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lastRenderedPageBreak/>
        <w:t>меня в руке бабочка или мертвая?» Мудрец подумал и сказал: «Все в твоих руках».</w:t>
      </w:r>
    </w:p>
    <w:p w:rsidR="0050364C" w:rsidRPr="0050364C" w:rsidRDefault="0050364C" w:rsidP="0050364C">
      <w:pPr>
        <w:spacing w:after="15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 xml:space="preserve">То же можно сказать и вам: «Все в ваших руках» . </w:t>
      </w: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Пятиклассник – это не возраст, а состояние души…</w:t>
      </w:r>
    </w:p>
    <w:p w:rsidR="0050364C" w:rsidRPr="0050364C" w:rsidRDefault="0050364C" w:rsidP="0050364C">
      <w:pPr>
        <w:spacing w:after="15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036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Благодарю всех за внимание!</w:t>
      </w:r>
    </w:p>
    <w:p w:rsidR="002F3D7F" w:rsidRDefault="002F3D7F" w:rsidP="0050364C">
      <w:pPr>
        <w:spacing w:after="151" w:line="240" w:lineRule="auto"/>
      </w:pPr>
    </w:p>
    <w:sectPr w:rsidR="002F3D7F" w:rsidSect="0050364C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940"/>
    <w:multiLevelType w:val="multilevel"/>
    <w:tmpl w:val="42EC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75B5E"/>
    <w:multiLevelType w:val="multilevel"/>
    <w:tmpl w:val="DF6E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8131A6"/>
    <w:multiLevelType w:val="hybridMultilevel"/>
    <w:tmpl w:val="FD28A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A5847"/>
    <w:multiLevelType w:val="multilevel"/>
    <w:tmpl w:val="A6F48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2126F2"/>
    <w:multiLevelType w:val="multilevel"/>
    <w:tmpl w:val="7E94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5A1E24"/>
    <w:multiLevelType w:val="multilevel"/>
    <w:tmpl w:val="FA8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135DD"/>
    <w:rsid w:val="0028761B"/>
    <w:rsid w:val="002F3D7F"/>
    <w:rsid w:val="003F47A7"/>
    <w:rsid w:val="00480DEF"/>
    <w:rsid w:val="0050364C"/>
    <w:rsid w:val="006C426A"/>
    <w:rsid w:val="009135DD"/>
    <w:rsid w:val="00A348ED"/>
    <w:rsid w:val="00A566EA"/>
    <w:rsid w:val="00BD3195"/>
    <w:rsid w:val="00CA1646"/>
    <w:rsid w:val="00ED6078"/>
    <w:rsid w:val="00EE48AD"/>
    <w:rsid w:val="00F02047"/>
    <w:rsid w:val="00F37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8ED"/>
  </w:style>
  <w:style w:type="paragraph" w:styleId="3">
    <w:name w:val="heading 3"/>
    <w:basedOn w:val="a"/>
    <w:link w:val="30"/>
    <w:uiPriority w:val="9"/>
    <w:qFormat/>
    <w:rsid w:val="009135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35D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1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135DD"/>
  </w:style>
  <w:style w:type="paragraph" w:styleId="a4">
    <w:name w:val="List Paragraph"/>
    <w:basedOn w:val="a"/>
    <w:uiPriority w:val="34"/>
    <w:qFormat/>
    <w:rsid w:val="0050364C"/>
    <w:pPr>
      <w:ind w:left="720"/>
      <w:contextualSpacing/>
    </w:pPr>
  </w:style>
  <w:style w:type="table" w:styleId="a5">
    <w:name w:val="Table Grid"/>
    <w:basedOn w:val="a1"/>
    <w:uiPriority w:val="59"/>
    <w:rsid w:val="002876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1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МОУ СОШ №5 психолог</cp:lastModifiedBy>
  <cp:revision>6</cp:revision>
  <cp:lastPrinted>2019-10-28T07:57:00Z</cp:lastPrinted>
  <dcterms:created xsi:type="dcterms:W3CDTF">2018-10-22T16:12:00Z</dcterms:created>
  <dcterms:modified xsi:type="dcterms:W3CDTF">2019-10-28T07:57:00Z</dcterms:modified>
</cp:coreProperties>
</file>