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37A3" w:rsidRPr="00D437A3" w:rsidRDefault="00D437A3" w:rsidP="00D437A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437A3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F50A4C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D437A3" w:rsidRPr="00D437A3" w:rsidRDefault="00D437A3" w:rsidP="00D437A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437A3">
        <w:rPr>
          <w:rFonts w:ascii="Times New Roman" w:hAnsi="Times New Roman" w:cs="Times New Roman"/>
          <w:sz w:val="28"/>
          <w:szCs w:val="28"/>
        </w:rPr>
        <w:t>к информации Главного управления</w:t>
      </w:r>
    </w:p>
    <w:p w:rsidR="00D437A3" w:rsidRPr="00D437A3" w:rsidRDefault="00D437A3" w:rsidP="00D437A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437A3">
        <w:rPr>
          <w:rFonts w:ascii="Times New Roman" w:hAnsi="Times New Roman" w:cs="Times New Roman"/>
          <w:sz w:val="28"/>
          <w:szCs w:val="28"/>
        </w:rPr>
        <w:t>МЧС России по Ростовской области</w:t>
      </w:r>
    </w:p>
    <w:p w:rsidR="00D437A3" w:rsidRPr="00D437A3" w:rsidRDefault="00D437A3" w:rsidP="00D437A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D437A3">
        <w:rPr>
          <w:rFonts w:ascii="Times New Roman" w:hAnsi="Times New Roman" w:cs="Times New Roman"/>
          <w:sz w:val="28"/>
          <w:szCs w:val="28"/>
        </w:rPr>
        <w:t>от _____ _____2020 № ___ ________</w:t>
      </w:r>
    </w:p>
    <w:p w:rsidR="00D437A3" w:rsidRDefault="00D437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1D5" w:rsidRDefault="008B3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гибели несовершеннолетних на пожарах </w:t>
      </w:r>
    </w:p>
    <w:p w:rsidR="002F11D5" w:rsidRDefault="008B3E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26.12.2024</w:t>
      </w:r>
    </w:p>
    <w:p w:rsidR="002F11D5" w:rsidRDefault="002F1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d"/>
        <w:tblW w:w="992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1277"/>
        <w:gridCol w:w="1276"/>
        <w:gridCol w:w="991"/>
        <w:gridCol w:w="1277"/>
      </w:tblGrid>
      <w:tr w:rsidR="002F11D5">
        <w:trPr>
          <w:trHeight w:val="556"/>
          <w:tblHeader/>
        </w:trPr>
        <w:tc>
          <w:tcPr>
            <w:tcW w:w="5103" w:type="dxa"/>
            <w:vAlign w:val="center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1277" w:type="dxa"/>
            <w:vAlign w:val="center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Дети 2023 год</w:t>
            </w:r>
          </w:p>
        </w:tc>
        <w:tc>
          <w:tcPr>
            <w:tcW w:w="1276" w:type="dxa"/>
            <w:vAlign w:val="center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Дети 2024 год</w:t>
            </w:r>
          </w:p>
        </w:tc>
        <w:tc>
          <w:tcPr>
            <w:tcW w:w="991" w:type="dxa"/>
            <w:vAlign w:val="center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Рост</w:t>
            </w:r>
          </w:p>
        </w:tc>
        <w:tc>
          <w:tcPr>
            <w:tcW w:w="1277" w:type="dxa"/>
            <w:vAlign w:val="center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%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Новосибирская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18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157,14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Дагестан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2F11D5">
        <w:trPr>
          <w:trHeight w:val="398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Саха (Якутия)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400,00</w:t>
            </w:r>
          </w:p>
        </w:tc>
      </w:tr>
      <w:tr w:rsidR="002F11D5">
        <w:trPr>
          <w:trHeight w:val="398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Башкортостан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160,00</w:t>
            </w:r>
          </w:p>
        </w:tc>
      </w:tr>
      <w:tr w:rsidR="002F11D5">
        <w:trPr>
          <w:trHeight w:val="398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Свердловская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Самарская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Волгоградская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166,67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Нижегородская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125,00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Приморский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Калужская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Тверская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133,33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Луганская Народная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Бурятия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Алтай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Вологодская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Смоленская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Ставропольский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Ульяновская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Челябинская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22,22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Воронежская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Санкт-Петербург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Псковская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Адыгея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Еврейская автономная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Курганская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Ленинградская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Пензенская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Калмыкия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Рязанская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Ростовская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28,57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Кемеровская область - Кузбасс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25,00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Амурская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11,11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lastRenderedPageBreak/>
              <w:t>Архангельская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Калининградская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Липецкая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Чувашская Республика - Чувашия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Магаданская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Ингушетия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Ханты Мансийский автономный округ - Югра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Владимирская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Ярославская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Брянская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25,00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Забайкальский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25,00</w:t>
            </w:r>
          </w:p>
        </w:tc>
      </w:tr>
      <w:tr w:rsidR="002F11D5">
        <w:trPr>
          <w:trHeight w:val="366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Севастополь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Алтайский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Запорожская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Ивановская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Камчатский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Карачаево-Черкесская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Ненецкий автономный округ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Новгородская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Орловская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Карелия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Коми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Марий Эл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Северная Осетия - Алания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Саратовская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Сахалинская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Херсонская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Чеченская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33,33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Чукотский автономный округ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Московская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-4,25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Тюменская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66,67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Тульская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4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Кировская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Астраханская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Курская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Крым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Томская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Белгородская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Костромская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lastRenderedPageBreak/>
              <w:t>Мурманская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Хакасия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Мордовия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Тамбовская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-66,67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Кабардино-Балкарская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Ямало-Ненецкий автономный округ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-2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Красноярский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-33,33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Хабаровский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-37,50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Удмуртская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Донецкая Народная Республика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2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Тыва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Пермский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-30,77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г. Москва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Омская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5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-44,44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Республика Татарстан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3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-62,50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Иркутская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-46,15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Оренбургская область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0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-6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-100,00</w:t>
            </w:r>
          </w:p>
        </w:tc>
      </w:tr>
      <w:tr w:rsidR="002F11D5">
        <w:trPr>
          <w:trHeight w:val="340"/>
        </w:trPr>
        <w:tc>
          <w:tcPr>
            <w:tcW w:w="5103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Краснодарский край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7</w:t>
            </w:r>
          </w:p>
        </w:tc>
        <w:tc>
          <w:tcPr>
            <w:tcW w:w="991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-9</w:t>
            </w:r>
          </w:p>
        </w:tc>
        <w:tc>
          <w:tcPr>
            <w:tcW w:w="1277" w:type="dxa"/>
          </w:tcPr>
          <w:p w:rsidR="002F11D5" w:rsidRDefault="008B3E91">
            <w:pPr>
              <w:spacing w:before="30" w:after="0" w:line="240" w:lineRule="auto"/>
              <w:ind w:right="39"/>
              <w:jc w:val="center"/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rlito" w:hAnsi="Times New Roman" w:cs="Times New Roman"/>
                <w:spacing w:val="-2"/>
                <w:sz w:val="24"/>
                <w:szCs w:val="24"/>
              </w:rPr>
              <w:t>-56,25</w:t>
            </w:r>
          </w:p>
        </w:tc>
      </w:tr>
    </w:tbl>
    <w:p w:rsidR="002F11D5" w:rsidRDefault="002F11D5"/>
    <w:sectPr w:rsidR="002F11D5">
      <w:headerReference w:type="default" r:id="rId6"/>
      <w:pgSz w:w="11906" w:h="16838"/>
      <w:pgMar w:top="851" w:right="567" w:bottom="1134" w:left="1418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F11" w:rsidRDefault="00A24F11">
      <w:pPr>
        <w:spacing w:after="0" w:line="240" w:lineRule="auto"/>
      </w:pPr>
      <w:r>
        <w:separator/>
      </w:r>
    </w:p>
  </w:endnote>
  <w:endnote w:type="continuationSeparator" w:id="0">
    <w:p w:rsidR="00A24F11" w:rsidRDefault="00A24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rlito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F11" w:rsidRDefault="00A24F11">
      <w:pPr>
        <w:spacing w:after="0" w:line="240" w:lineRule="auto"/>
      </w:pPr>
      <w:r>
        <w:separator/>
      </w:r>
    </w:p>
  </w:footnote>
  <w:footnote w:type="continuationSeparator" w:id="0">
    <w:p w:rsidR="00A24F11" w:rsidRDefault="00A24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048680"/>
      <w:docPartObj>
        <w:docPartGallery w:val="Page Numbers (Top of Page)"/>
        <w:docPartUnique/>
      </w:docPartObj>
    </w:sdtPr>
    <w:sdtEndPr/>
    <w:sdtContent>
      <w:p w:rsidR="002F11D5" w:rsidRDefault="008B3E91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50A4C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F11D5" w:rsidRDefault="002F11D5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D5"/>
    <w:rsid w:val="002F11D5"/>
    <w:rsid w:val="0088054F"/>
    <w:rsid w:val="008B3E91"/>
    <w:rsid w:val="00A24F11"/>
    <w:rsid w:val="00D437A3"/>
    <w:rsid w:val="00F5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C31E5"/>
  <w15:docId w15:val="{DC5DCAB2-BAEA-44EE-B54D-C7868E37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90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43D2B"/>
  </w:style>
  <w:style w:type="character" w:customStyle="1" w:styleId="a4">
    <w:name w:val="Нижний колонтитул Знак"/>
    <w:basedOn w:val="a0"/>
    <w:uiPriority w:val="99"/>
    <w:qFormat/>
    <w:rsid w:val="00343D2B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aa">
    <w:name w:val="Колонтитул"/>
    <w:basedOn w:val="a"/>
    <w:qFormat/>
  </w:style>
  <w:style w:type="paragraph" w:styleId="ab">
    <w:name w:val="header"/>
    <w:basedOn w:val="a"/>
    <w:uiPriority w:val="99"/>
    <w:unhideWhenUsed/>
    <w:rsid w:val="00343D2B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uiPriority w:val="99"/>
    <w:unhideWhenUsed/>
    <w:rsid w:val="00343D2B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39"/>
    <w:rsid w:val="00593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593906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Нестругин А. Н.</dc:creator>
  <dc:description/>
  <cp:lastModifiedBy>Зам. начальника отдела - Симоненко А. В.</cp:lastModifiedBy>
  <cp:revision>14</cp:revision>
  <dcterms:created xsi:type="dcterms:W3CDTF">2024-11-19T11:41:00Z</dcterms:created>
  <dcterms:modified xsi:type="dcterms:W3CDTF">2025-01-22T09:16:00Z</dcterms:modified>
  <dc:language>ru-RU</dc:language>
</cp:coreProperties>
</file>