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C6" w:rsidRDefault="000831C6" w:rsidP="00083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C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831C6" w:rsidRPr="002079D8" w:rsidRDefault="000831C6" w:rsidP="00083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proofErr w:type="spellStart"/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proofErr w:type="spellEnd"/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профессионально-образовательного маршрута должен быть осознанный, так как это одно из важнейших решений, принимаемых человеком в жизни, поскольку все хотят, чтобы работа соответствовала интересам и возможностям, приносила радость и достойно оплачивалась.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Меняются время, человеческие ценности, и вместе с этим обновляется список престижных, высокооплачиваемых профессий.</w:t>
      </w:r>
    </w:p>
    <w:p w:rsidR="000831C6" w:rsidRPr="002079D8" w:rsidRDefault="000831C6" w:rsidP="00083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поэтому, так </w:t>
      </w: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организовать целенаправленную систематическую </w:t>
      </w:r>
      <w:proofErr w:type="spellStart"/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обучающимися на протяжении определенного периода обучения в школе, начиная с 8-х классов, так как именно в этом возрасте закладывается осознанная   мотивация на получение той или иной профессии при этом использовать различные формы и методы профориентационной работы в соответствии с возрастом. </w:t>
      </w:r>
    </w:p>
    <w:p w:rsidR="000831C6" w:rsidRPr="002079D8" w:rsidRDefault="000831C6" w:rsidP="000831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</w:t>
      </w:r>
      <w:r w:rsidRPr="00207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оптимизации профориентационной работы и поэтапного отслеживания результатов разработана «Дорожная карта профориентации обучающихся».</w:t>
      </w:r>
    </w:p>
    <w:p w:rsidR="000831C6" w:rsidRPr="002079D8" w:rsidRDefault="000831C6" w:rsidP="000831C6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1C6" w:rsidRPr="002079D8" w:rsidRDefault="000831C6" w:rsidP="000831C6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Цели: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содействовать профессиональному самоопределению учащихся, обогащению их знаний, умений и навыков в выборе жизненного и профессионального пути в соответствии с их способностями, психофизиологическими данными и потребностями общества. Формировать у учащихся положительную мотивацию к трудовой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0831C6" w:rsidRPr="002079D8" w:rsidRDefault="000831C6" w:rsidP="000831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1C6" w:rsidRPr="002079D8" w:rsidRDefault="000831C6" w:rsidP="000831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831C6" w:rsidRPr="002079D8" w:rsidRDefault="000831C6" w:rsidP="000831C6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2079D8">
        <w:rPr>
          <w:rFonts w:ascii="Times New Roman" w:eastAsia="Times New Roman" w:hAnsi="Times New Roman" w:cs="Times New Roman"/>
          <w:sz w:val="28"/>
          <w:szCs w:val="28"/>
        </w:rPr>
        <w:t>Создание  системы</w:t>
      </w:r>
      <w:proofErr w:type="gramEnd"/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учащихся через урочную и внеурочную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деятельность;</w:t>
      </w:r>
    </w:p>
    <w:p w:rsidR="000831C6" w:rsidRPr="002079D8" w:rsidRDefault="000831C6" w:rsidP="000831C6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профпросвещения, </w:t>
      </w:r>
      <w:proofErr w:type="spellStart"/>
      <w:r w:rsidRPr="002079D8">
        <w:rPr>
          <w:rFonts w:ascii="Times New Roman" w:eastAsia="Times New Roman" w:hAnsi="Times New Roman" w:cs="Times New Roman"/>
          <w:sz w:val="28"/>
          <w:szCs w:val="28"/>
        </w:rPr>
        <w:t>профдиагностики</w:t>
      </w:r>
      <w:proofErr w:type="spellEnd"/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79D8">
        <w:rPr>
          <w:rFonts w:ascii="Times New Roman" w:eastAsia="Times New Roman" w:hAnsi="Times New Roman" w:cs="Times New Roman"/>
          <w:sz w:val="28"/>
          <w:szCs w:val="28"/>
        </w:rPr>
        <w:t>профконсультациями</w:t>
      </w:r>
      <w:proofErr w:type="spellEnd"/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 учащихся;</w:t>
      </w:r>
    </w:p>
    <w:p w:rsidR="000831C6" w:rsidRPr="002079D8" w:rsidRDefault="000831C6" w:rsidP="000831C6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Повышение уровня психологической компетенции учащихся посредством вооружения их соответствующими знаниями и умениями, пробуждения потребности в самосовершенствовании;</w:t>
      </w:r>
    </w:p>
    <w:p w:rsidR="000831C6" w:rsidRPr="002079D8" w:rsidRDefault="000831C6" w:rsidP="000831C6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Формирование у учащихся положительного отношения к себе, уверенности в своих способностях применительно к реализации себя в будущей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профессии;</w:t>
      </w:r>
    </w:p>
    <w:p w:rsidR="000831C6" w:rsidRPr="002079D8" w:rsidRDefault="000831C6" w:rsidP="000831C6">
      <w:pPr>
        <w:widowControl w:val="0"/>
        <w:tabs>
          <w:tab w:val="left" w:pos="1639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Ознакомление учащихся со спецификой профессиональной деятельности и новыми формами организации труда в условиях безработицы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:rsidR="000831C6" w:rsidRPr="002079D8" w:rsidRDefault="000831C6" w:rsidP="000831C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Повышение престижа 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профессий;</w:t>
      </w:r>
    </w:p>
    <w:p w:rsidR="000831C6" w:rsidRPr="002079D8" w:rsidRDefault="000831C6" w:rsidP="000831C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Приобщение учащихся к труду;</w:t>
      </w:r>
    </w:p>
    <w:p w:rsidR="000831C6" w:rsidRPr="002079D8" w:rsidRDefault="000831C6" w:rsidP="000831C6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D8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0831C6" w:rsidRPr="002079D8" w:rsidRDefault="000831C6" w:rsidP="000831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9D8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проекта: 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9D8">
        <w:rPr>
          <w:rFonts w:ascii="Times New Roman" w:hAnsi="Times New Roman" w:cs="Times New Roman"/>
          <w:sz w:val="28"/>
          <w:szCs w:val="28"/>
        </w:rPr>
        <w:t xml:space="preserve">Обучающийся должен уметь </w:t>
      </w:r>
      <w:r w:rsidRPr="002079D8">
        <w:rPr>
          <w:rFonts w:ascii="Times New Roman" w:hAnsi="Times New Roman" w:cs="Times New Roman"/>
          <w:bCs/>
          <w:iCs/>
          <w:sz w:val="28"/>
          <w:szCs w:val="28"/>
        </w:rPr>
        <w:t>принимать ответственное решение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79D8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79D8">
        <w:rPr>
          <w:rFonts w:ascii="Times New Roman" w:hAnsi="Times New Roman" w:cs="Times New Roman"/>
          <w:bCs/>
          <w:sz w:val="28"/>
          <w:szCs w:val="28"/>
        </w:rPr>
        <w:t xml:space="preserve">той или иной ситуации и самостоятельно осваивать знания и умения, необходимые для решения поставленной задачи, т.е.  </w:t>
      </w:r>
      <w:r w:rsidRPr="002079D8">
        <w:rPr>
          <w:rFonts w:ascii="Times New Roman" w:hAnsi="Times New Roman" w:cs="Times New Roman"/>
          <w:sz w:val="28"/>
          <w:szCs w:val="28"/>
        </w:rPr>
        <w:t xml:space="preserve">выступать в качестве субъекта </w:t>
      </w:r>
      <w:r w:rsidRPr="002079D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образовательно-профессионального выбора, выражающегося в </w:t>
      </w:r>
      <w:proofErr w:type="gramStart"/>
      <w:r w:rsidRPr="002079D8">
        <w:rPr>
          <w:rFonts w:ascii="Times New Roman" w:hAnsi="Times New Roman" w:cs="Times New Roman"/>
          <w:sz w:val="28"/>
          <w:szCs w:val="28"/>
        </w:rPr>
        <w:t>готовности  (</w:t>
      </w:r>
      <w:proofErr w:type="gramEnd"/>
      <w:r w:rsidRPr="002079D8">
        <w:rPr>
          <w:rFonts w:ascii="Times New Roman" w:hAnsi="Times New Roman" w:cs="Times New Roman"/>
          <w:sz w:val="28"/>
          <w:szCs w:val="28"/>
        </w:rPr>
        <w:t>по Н.Ф. Родичеву):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79D8">
        <w:rPr>
          <w:rFonts w:ascii="Times New Roman" w:hAnsi="Times New Roman" w:cs="Times New Roman"/>
          <w:b/>
          <w:iCs/>
          <w:sz w:val="28"/>
          <w:szCs w:val="28"/>
        </w:rPr>
        <w:t>8-9 классы: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 xml:space="preserve">- испытывать и удовлетворять потребность во взвешенном выборе направления продолжения образования, в последующей самореализации в избранном образовательном профиле;  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 xml:space="preserve">- выделять варианты </w:t>
      </w:r>
      <w:proofErr w:type="gramStart"/>
      <w:r w:rsidRPr="002079D8">
        <w:rPr>
          <w:rFonts w:ascii="Times New Roman" w:hAnsi="Times New Roman" w:cs="Times New Roman"/>
          <w:iCs/>
          <w:sz w:val="28"/>
          <w:szCs w:val="28"/>
        </w:rPr>
        <w:t>выбора,  которые</w:t>
      </w:r>
      <w:proofErr w:type="gramEnd"/>
      <w:r w:rsidRPr="002079D8">
        <w:rPr>
          <w:rFonts w:ascii="Times New Roman" w:hAnsi="Times New Roman" w:cs="Times New Roman"/>
          <w:iCs/>
          <w:sz w:val="28"/>
          <w:szCs w:val="28"/>
        </w:rPr>
        <w:t xml:space="preserve"> предлагает  образовательное пространство или конструировать собственные версии образовательного и профессионального </w:t>
      </w:r>
      <w:proofErr w:type="spellStart"/>
      <w:r w:rsidRPr="002079D8">
        <w:rPr>
          <w:rFonts w:ascii="Times New Roman" w:hAnsi="Times New Roman" w:cs="Times New Roman"/>
          <w:iCs/>
          <w:sz w:val="28"/>
          <w:szCs w:val="28"/>
        </w:rPr>
        <w:t>самопродвижения</w:t>
      </w:r>
      <w:proofErr w:type="spellEnd"/>
      <w:r w:rsidRPr="002079D8">
        <w:rPr>
          <w:rFonts w:ascii="Times New Roman" w:hAnsi="Times New Roman" w:cs="Times New Roman"/>
          <w:iCs/>
          <w:sz w:val="28"/>
          <w:szCs w:val="28"/>
        </w:rPr>
        <w:t>;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>- ставить образовательную и профессиональную цель, использовать и сорганизовывать внутренние и внешние ресурсы для достижения поставленной цели;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>- приобретать опыт создания личностно значимых образовательных продуктов, играющих роль профильных и профессиональных проб.</w:t>
      </w:r>
    </w:p>
    <w:p w:rsidR="000831C6" w:rsidRPr="002079D8" w:rsidRDefault="000831C6" w:rsidP="000831C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79D8">
        <w:rPr>
          <w:rFonts w:ascii="Times New Roman" w:hAnsi="Times New Roman" w:cs="Times New Roman"/>
          <w:b/>
          <w:iCs/>
          <w:sz w:val="28"/>
          <w:szCs w:val="28"/>
        </w:rPr>
        <w:t xml:space="preserve">        10-</w:t>
      </w:r>
      <w:proofErr w:type="gramStart"/>
      <w:r w:rsidRPr="002079D8">
        <w:rPr>
          <w:rFonts w:ascii="Times New Roman" w:hAnsi="Times New Roman" w:cs="Times New Roman"/>
          <w:b/>
          <w:iCs/>
          <w:sz w:val="28"/>
          <w:szCs w:val="28"/>
        </w:rPr>
        <w:t>11  классы</w:t>
      </w:r>
      <w:proofErr w:type="gramEnd"/>
      <w:r w:rsidRPr="002079D8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 xml:space="preserve">- владеть комплексом </w:t>
      </w:r>
      <w:proofErr w:type="gramStart"/>
      <w:r w:rsidRPr="002079D8">
        <w:rPr>
          <w:rFonts w:ascii="Times New Roman" w:hAnsi="Times New Roman" w:cs="Times New Roman"/>
          <w:iCs/>
          <w:sz w:val="28"/>
          <w:szCs w:val="28"/>
        </w:rPr>
        <w:t>знаний  и</w:t>
      </w:r>
      <w:proofErr w:type="gramEnd"/>
      <w:r w:rsidRPr="002079D8">
        <w:rPr>
          <w:rFonts w:ascii="Times New Roman" w:hAnsi="Times New Roman" w:cs="Times New Roman"/>
          <w:iCs/>
          <w:sz w:val="28"/>
          <w:szCs w:val="28"/>
        </w:rPr>
        <w:t xml:space="preserve"> умений по построению образовательно-профессионального маршрута в условиях изменяющегося общества и рынка труда;</w:t>
      </w:r>
    </w:p>
    <w:p w:rsidR="000831C6" w:rsidRPr="002079D8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>- выявлять ограничители свободы выбора направления продолжения образования, определять пути их преодоления;</w:t>
      </w:r>
    </w:p>
    <w:p w:rsidR="000831C6" w:rsidRDefault="000831C6" w:rsidP="000831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79D8">
        <w:rPr>
          <w:rFonts w:ascii="Times New Roman" w:hAnsi="Times New Roman" w:cs="Times New Roman"/>
          <w:iCs/>
          <w:sz w:val="28"/>
          <w:szCs w:val="28"/>
        </w:rPr>
        <w:t xml:space="preserve">- распознавать и преодолевать внешнее </w:t>
      </w:r>
      <w:proofErr w:type="spellStart"/>
      <w:r w:rsidRPr="002079D8">
        <w:rPr>
          <w:rFonts w:ascii="Times New Roman" w:hAnsi="Times New Roman" w:cs="Times New Roman"/>
          <w:iCs/>
          <w:sz w:val="28"/>
          <w:szCs w:val="28"/>
        </w:rPr>
        <w:t>манипулятивное</w:t>
      </w:r>
      <w:proofErr w:type="spellEnd"/>
      <w:r w:rsidRPr="002079D8">
        <w:rPr>
          <w:rFonts w:ascii="Times New Roman" w:hAnsi="Times New Roman" w:cs="Times New Roman"/>
          <w:iCs/>
          <w:sz w:val="28"/>
          <w:szCs w:val="28"/>
        </w:rPr>
        <w:t xml:space="preserve"> влияние на процесс профессионального самоопределения, затрагивающий проблемы проектирования образовательного и профессионального маршрута. </w:t>
      </w:r>
    </w:p>
    <w:p w:rsidR="000831C6" w:rsidRPr="002079D8" w:rsidRDefault="000831C6" w:rsidP="000831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79D8">
        <w:rPr>
          <w:rFonts w:ascii="Times New Roman" w:eastAsia="Times New Roman" w:hAnsi="Times New Roman" w:cs="Times New Roman"/>
          <w:sz w:val="28"/>
          <w:szCs w:val="28"/>
        </w:rPr>
        <w:t>Реализация  представленной</w:t>
      </w:r>
      <w:proofErr w:type="gramEnd"/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079D8">
        <w:rPr>
          <w:rFonts w:ascii="Times New Roman" w:eastAsia="Times New Roman" w:hAnsi="Times New Roman" w:cs="Times New Roman"/>
          <w:sz w:val="28"/>
          <w:szCs w:val="28"/>
        </w:rPr>
        <w:t>Дорожной карты</w:t>
      </w:r>
      <w:r>
        <w:rPr>
          <w:rFonts w:ascii="Times New Roman" w:eastAsia="Times New Roman" w:hAnsi="Times New Roman" w:cs="Times New Roman"/>
          <w:sz w:val="28"/>
          <w:szCs w:val="28"/>
        </w:rPr>
        <w:t>» позволила</w:t>
      </w:r>
      <w:bookmarkStart w:id="0" w:name="_GoBack"/>
      <w:bookmarkEnd w:id="0"/>
      <w:r w:rsidRPr="002079D8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выявлять недостатки профориентационной работы на каждом этапе, вносить корректировки в соответствии с изменившейся ситуацией на рынке труда и образовательных услуг.</w:t>
      </w:r>
    </w:p>
    <w:p w:rsidR="000831C6" w:rsidRPr="000831C6" w:rsidRDefault="000831C6" w:rsidP="000831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1C6" w:rsidRPr="000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6"/>
    <w:rsid w:val="000831C6"/>
    <w:rsid w:val="008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EEB8"/>
  <w15:chartTrackingRefBased/>
  <w15:docId w15:val="{E35064EB-C7D2-45AB-A045-3D9A5E3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2024-12-23T07:06:00Z</dcterms:created>
  <dcterms:modified xsi:type="dcterms:W3CDTF">2024-12-23T07:10:00Z</dcterms:modified>
</cp:coreProperties>
</file>