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3969"/>
        <w:gridCol w:w="4962"/>
        <w:gridCol w:w="2693"/>
      </w:tblGrid>
      <w:tr w:rsidR="00E6623A" w:rsidRPr="00E50E90" w:rsidTr="00FF5ABA">
        <w:tc>
          <w:tcPr>
            <w:tcW w:w="959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E5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E6623A" w:rsidRPr="00E50E90" w:rsidTr="00FF5ABA">
        <w:tc>
          <w:tcPr>
            <w:tcW w:w="959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2551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3969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B4">
              <w:rPr>
                <w:rFonts w:ascii="Times New Roman" w:hAnsi="Times New Roman" w:cs="Times New Roman"/>
                <w:sz w:val="28"/>
                <w:szCs w:val="28"/>
              </w:rPr>
              <w:t>Твой стиль одежды</w:t>
            </w:r>
          </w:p>
        </w:tc>
        <w:tc>
          <w:tcPr>
            <w:tcW w:w="4962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4B4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правилоупр.6-перевод, упр.7 (</w:t>
            </w:r>
            <w:r w:rsidRPr="00E754B4">
              <w:rPr>
                <w:rFonts w:ascii="Times New Roman" w:hAnsi="Times New Roman" w:cs="Times New Roman"/>
                <w:sz w:val="28"/>
                <w:szCs w:val="28"/>
              </w:rPr>
              <w:t xml:space="preserve">сост. предложения </w:t>
            </w:r>
            <w:proofErr w:type="spellStart"/>
            <w:r w:rsidRPr="00E754B4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E754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FF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6A13F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A13FF">
              <w:rPr>
                <w:rFonts w:ascii="Times New Roman" w:hAnsi="Times New Roman" w:cs="Times New Roman"/>
                <w:sz w:val="28"/>
                <w:szCs w:val="28"/>
              </w:rPr>
              <w:t xml:space="preserve"> 89064393947</w:t>
            </w:r>
          </w:p>
        </w:tc>
      </w:tr>
      <w:tr w:rsidR="00E6623A" w:rsidRPr="00E50E90" w:rsidTr="00FF5ABA">
        <w:tc>
          <w:tcPr>
            <w:tcW w:w="959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2551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969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Южные и юго-западные русские княжества (учебник, часть 1,  с. 123-126)</w:t>
            </w:r>
          </w:p>
        </w:tc>
        <w:tc>
          <w:tcPr>
            <w:tcW w:w="4962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236"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3-ю колонку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(Галицко-Волынское княжество) </w:t>
            </w:r>
            <w:r w:rsidRPr="00163236">
              <w:rPr>
                <w:rFonts w:ascii="Times New Roman" w:hAnsi="Times New Roman" w:cs="Times New Roman"/>
                <w:sz w:val="28"/>
                <w:szCs w:val="28"/>
              </w:rPr>
              <w:t>сравнительной таблицы, начатой в классе   (фотоотчет выслать на электронную почту учителю)</w:t>
            </w:r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2F5C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623A" w:rsidRPr="00E50E90" w:rsidTr="00FF5ABA">
        <w:tc>
          <w:tcPr>
            <w:tcW w:w="959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551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6A">
              <w:rPr>
                <w:rFonts w:ascii="Times New Roman" w:hAnsi="Times New Roman" w:cs="Times New Roman"/>
                <w:sz w:val="28"/>
                <w:szCs w:val="28"/>
              </w:rPr>
              <w:t>«Кла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довая солнца» Настя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Митраша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E46D6A">
              <w:rPr>
                <w:rFonts w:ascii="Times New Roman" w:hAnsi="Times New Roman" w:cs="Times New Roman"/>
                <w:sz w:val="28"/>
                <w:szCs w:val="28"/>
              </w:rPr>
              <w:t>Учебник: стр.156-186.</w:t>
            </w:r>
          </w:p>
        </w:tc>
        <w:tc>
          <w:tcPr>
            <w:tcW w:w="4962" w:type="dxa"/>
          </w:tcPr>
          <w:p w:rsidR="00E6623A" w:rsidRPr="00E46D6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6A">
              <w:rPr>
                <w:rFonts w:ascii="Times New Roman" w:hAnsi="Times New Roman" w:cs="Times New Roman"/>
                <w:sz w:val="28"/>
                <w:szCs w:val="28"/>
              </w:rPr>
              <w:t xml:space="preserve">Дайте краткую характеристику Насте и </w:t>
            </w:r>
            <w:proofErr w:type="spellStart"/>
            <w:r w:rsidRPr="00E46D6A">
              <w:rPr>
                <w:rFonts w:ascii="Times New Roman" w:hAnsi="Times New Roman" w:cs="Times New Roman"/>
                <w:sz w:val="28"/>
                <w:szCs w:val="28"/>
              </w:rPr>
              <w:t>Митраше</w:t>
            </w:r>
            <w:proofErr w:type="spellEnd"/>
            <w:r w:rsidRPr="00E46D6A">
              <w:rPr>
                <w:rFonts w:ascii="Times New Roman" w:hAnsi="Times New Roman" w:cs="Times New Roman"/>
                <w:sz w:val="28"/>
                <w:szCs w:val="28"/>
              </w:rPr>
              <w:t xml:space="preserve">, пользуясь вопросами на стр.187-188 (письменно в тетради). </w:t>
            </w:r>
          </w:p>
          <w:p w:rsidR="00E6623A" w:rsidRPr="00E50E90" w:rsidRDefault="00E6623A" w:rsidP="00FF5A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09</w:t>
            </w:r>
            <w:r w:rsidRPr="00E46D6A">
              <w:rPr>
                <w:rFonts w:ascii="Times New Roman" w:hAnsi="Times New Roman" w:cs="Times New Roman"/>
                <w:sz w:val="28"/>
                <w:szCs w:val="28"/>
              </w:rPr>
              <w:t>.04 до 12.00. Фамилии сообщу дополнительно.</w:t>
            </w:r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F5C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E6623A" w:rsidRPr="006239C9" w:rsidTr="00FF5ABA">
        <w:tc>
          <w:tcPr>
            <w:tcW w:w="959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551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69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на поверхности </w:t>
            </w:r>
            <w:r w:rsidRPr="006239C9">
              <w:rPr>
                <w:rFonts w:ascii="Times New Roman" w:hAnsi="Times New Roman" w:cs="Times New Roman"/>
                <w:sz w:val="28"/>
                <w:szCs w:val="28"/>
              </w:rPr>
              <w:t>суши. Леса.</w:t>
            </w:r>
          </w:p>
        </w:tc>
        <w:tc>
          <w:tcPr>
            <w:tcW w:w="4962" w:type="dxa"/>
          </w:tcPr>
          <w:p w:rsidR="00E6623A" w:rsidRPr="006239C9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Параграф 57; </w:t>
            </w:r>
            <w:r w:rsidRPr="006239C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Ответит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ь на вопросы в конце параграфа. </w:t>
            </w:r>
            <w:r w:rsidRPr="006239C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Подготовить сообщение о представителях</w:t>
            </w:r>
          </w:p>
          <w:p w:rsidR="00E6623A" w:rsidRPr="00E50E90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239C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растите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льного и животного мира влажных </w:t>
            </w:r>
            <w:r w:rsidRPr="006239C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экваториальных лесов или ле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сов умеренного </w:t>
            </w:r>
            <w:r w:rsidRPr="006239C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пояса,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дополнить сообщение собственным </w:t>
            </w:r>
            <w:r w:rsidRPr="006239C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рисунком. (Напра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вить фотоотчет до 07.04.20г. до </w:t>
            </w:r>
            <w:r w:rsidRPr="006239C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16:00 часов)</w:t>
            </w:r>
          </w:p>
        </w:tc>
        <w:tc>
          <w:tcPr>
            <w:tcW w:w="2693" w:type="dxa"/>
          </w:tcPr>
          <w:p w:rsidR="00E6623A" w:rsidRPr="006239C9" w:rsidRDefault="00E6623A" w:rsidP="00FF5ABA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Pr="00015669">
                <w:rPr>
                  <w:rStyle w:val="a4"/>
                  <w:rFonts w:ascii="Times New Roman" w:hAnsi="Times New Roman"/>
                  <w:sz w:val="28"/>
                </w:rPr>
                <w:t>elenabuevich@yandex.ru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6623A" w:rsidRPr="00800772" w:rsidTr="00FF5ABA">
        <w:tc>
          <w:tcPr>
            <w:tcW w:w="959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551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E6623A" w:rsidRPr="00800772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72">
              <w:rPr>
                <w:rFonts w:ascii="Times New Roman" w:hAnsi="Times New Roman" w:cs="Times New Roman"/>
                <w:sz w:val="28"/>
                <w:szCs w:val="28"/>
              </w:rPr>
              <w:t xml:space="preserve">На какие разряды делятся местоимения по значению. </w:t>
            </w:r>
          </w:p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72">
              <w:rPr>
                <w:rFonts w:ascii="Times New Roman" w:hAnsi="Times New Roman" w:cs="Times New Roman"/>
                <w:sz w:val="28"/>
                <w:szCs w:val="28"/>
              </w:rPr>
              <w:t>Учебник: § 56.</w:t>
            </w:r>
          </w:p>
        </w:tc>
        <w:tc>
          <w:tcPr>
            <w:tcW w:w="4962" w:type="dxa"/>
          </w:tcPr>
          <w:p w:rsidR="00E6623A" w:rsidRPr="00800772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00772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§ 56. Упр. 671 (уст.), 670 и 669 (письменно). В упр. 669 указать разряд каждого местоимения. </w:t>
            </w:r>
          </w:p>
          <w:p w:rsidR="00E6623A" w:rsidRPr="00E50E90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09</w:t>
            </w:r>
            <w:r w:rsidRPr="00800772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.04 до 12.00. Фамилии сообщу дополнительно.</w:t>
            </w:r>
          </w:p>
        </w:tc>
        <w:tc>
          <w:tcPr>
            <w:tcW w:w="2693" w:type="dxa"/>
          </w:tcPr>
          <w:p w:rsidR="00E6623A" w:rsidRPr="00800772" w:rsidRDefault="00E6623A" w:rsidP="00FF5ABA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Pr="00207334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E6623A" w:rsidRPr="00800772" w:rsidRDefault="00E6623A" w:rsidP="00FF5A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6623A" w:rsidRPr="00163236" w:rsidTr="00FF5ABA">
        <w:tc>
          <w:tcPr>
            <w:tcW w:w="959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551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E6623A" w:rsidRPr="00163236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236">
              <w:rPr>
                <w:rFonts w:ascii="Times New Roman" w:hAnsi="Times New Roman" w:cs="Times New Roman"/>
                <w:sz w:val="28"/>
                <w:szCs w:val="28"/>
              </w:rPr>
              <w:t>Деление целых чисел.</w:t>
            </w:r>
          </w:p>
          <w:p w:rsidR="00E6623A" w:rsidRPr="00163236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236">
              <w:rPr>
                <w:rFonts w:ascii="Times New Roman" w:hAnsi="Times New Roman" w:cs="Times New Roman"/>
                <w:sz w:val="28"/>
                <w:szCs w:val="28"/>
              </w:rPr>
              <w:t>Учебник: §39</w:t>
            </w:r>
          </w:p>
          <w:p w:rsidR="00E6623A" w:rsidRPr="00163236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2F5C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https://www.youtube.com/playlist?list=PLBnDGoKqP7bZwkO0fuskEmR5fqfyk8peR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236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163236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163236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962" w:type="dxa"/>
          </w:tcPr>
          <w:p w:rsidR="00E6623A" w:rsidRPr="00502275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0227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Учебник: §39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proofErr w:type="gramStart"/>
            <w:r w:rsidRPr="0050227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 </w:t>
            </w:r>
            <w:proofErr w:type="gramEnd"/>
            <w:r w:rsidRPr="0050227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 тетрадь для теории правила выписать и выучить),№ 599</w:t>
            </w:r>
          </w:p>
          <w:p w:rsidR="00E6623A" w:rsidRPr="00502275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0227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Задачник: №,540,№ 541</w:t>
            </w:r>
          </w:p>
          <w:p w:rsidR="00E6623A" w:rsidRPr="00E50E90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0227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(фотоотчет в </w:t>
            </w:r>
            <w:proofErr w:type="spellStart"/>
            <w:r w:rsidRPr="0050227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50227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E6623A" w:rsidRPr="00163236" w:rsidRDefault="00E6623A" w:rsidP="00FF5ABA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Pr="002F5C3C">
                <w:rPr>
                  <w:rStyle w:val="a4"/>
                  <w:rFonts w:ascii="Times New Roman" w:hAnsi="Times New Roman"/>
                  <w:sz w:val="28"/>
                </w:rPr>
                <w:t>181818181@mail.ru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6623A" w:rsidRPr="00E50E90" w:rsidTr="00FF5ABA">
        <w:tc>
          <w:tcPr>
            <w:tcW w:w="959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08.04</w:t>
            </w:r>
          </w:p>
        </w:tc>
        <w:tc>
          <w:tcPr>
            <w:tcW w:w="2551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химия</w:t>
            </w:r>
          </w:p>
        </w:tc>
        <w:tc>
          <w:tcPr>
            <w:tcW w:w="3969" w:type="dxa"/>
          </w:tcPr>
          <w:p w:rsidR="00E6623A" w:rsidRPr="00502275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75">
              <w:rPr>
                <w:rFonts w:ascii="Times New Roman" w:hAnsi="Times New Roman" w:cs="Times New Roman"/>
                <w:sz w:val="28"/>
                <w:szCs w:val="28"/>
              </w:rPr>
              <w:t>Тепловые двигатели.</w:t>
            </w:r>
          </w:p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75">
              <w:rPr>
                <w:rFonts w:ascii="Times New Roman" w:hAnsi="Times New Roman" w:cs="Times New Roman"/>
                <w:sz w:val="28"/>
                <w:szCs w:val="28"/>
              </w:rPr>
              <w:t xml:space="preserve">Двигатели внутреннего сгорания. </w:t>
            </w:r>
          </w:p>
        </w:tc>
        <w:tc>
          <w:tcPr>
            <w:tcW w:w="4962" w:type="dxa"/>
          </w:tcPr>
          <w:p w:rsidR="00E6623A" w:rsidRPr="00E50E90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Найти и</w:t>
            </w:r>
            <w:r w:rsidRPr="0050227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нформ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ацию</w:t>
            </w:r>
            <w:r w:rsidRPr="0050227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в сети Интернет.</w:t>
            </w:r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Pr="002F5C3C">
                <w:rPr>
                  <w:rStyle w:val="a4"/>
                  <w:rFonts w:ascii="Times New Roman" w:hAnsi="Times New Roman"/>
                  <w:sz w:val="28"/>
                </w:rPr>
                <w:t>mila.moskalenko.63@mail.ru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6623A" w:rsidTr="00FF5ABA">
        <w:tc>
          <w:tcPr>
            <w:tcW w:w="959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551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3969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75">
              <w:rPr>
                <w:rFonts w:ascii="Times New Roman" w:hAnsi="Times New Roman" w:cs="Times New Roman"/>
                <w:sz w:val="28"/>
                <w:szCs w:val="28"/>
              </w:rPr>
              <w:t xml:space="preserve">Счастливая семья. Работа по книге «Беседы и сказки о семье для детей и взрослых»  — А. Лопатина, М. </w:t>
            </w:r>
            <w:proofErr w:type="spellStart"/>
            <w:r w:rsidRPr="00502275">
              <w:rPr>
                <w:rFonts w:ascii="Times New Roman" w:hAnsi="Times New Roman" w:cs="Times New Roman"/>
                <w:sz w:val="28"/>
                <w:szCs w:val="28"/>
              </w:rPr>
              <w:t>Скребцова</w:t>
            </w:r>
            <w:proofErr w:type="spellEnd"/>
            <w:r w:rsidRPr="00502275">
              <w:rPr>
                <w:rFonts w:ascii="Times New Roman" w:hAnsi="Times New Roman" w:cs="Times New Roman"/>
                <w:sz w:val="28"/>
                <w:szCs w:val="28"/>
              </w:rPr>
              <w:t xml:space="preserve">  (урок 24) </w:t>
            </w:r>
            <w:hyperlink r:id="rId12" w:anchor="n25" w:history="1">
              <w:r w:rsidRPr="002F5C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https://azbyka.ru/katehizacija/besedy-i-skazki-o-seme-dlya-detej-i-vzroslyx.shtml#n25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E6623A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0227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Рисунок на тему: «Волшебный талисман счастья для своей семьи»</w:t>
            </w:r>
          </w:p>
        </w:tc>
        <w:tc>
          <w:tcPr>
            <w:tcW w:w="2693" w:type="dxa"/>
          </w:tcPr>
          <w:p w:rsidR="00E6623A" w:rsidRDefault="00E6623A" w:rsidP="00FF5ABA"/>
        </w:tc>
      </w:tr>
    </w:tbl>
    <w:p w:rsidR="00064D7A" w:rsidRDefault="00064D7A">
      <w:bookmarkStart w:id="0" w:name="_GoBack"/>
      <w:bookmarkEnd w:id="0"/>
    </w:p>
    <w:sectPr w:rsidR="00064D7A" w:rsidSect="00E662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2F"/>
    <w:rsid w:val="00064D7A"/>
    <w:rsid w:val="0097372F"/>
    <w:rsid w:val="00E6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buevich@yandex.ru" TargetMode="External"/><Relationship Id="rId12" Type="http://schemas.openxmlformats.org/officeDocument/2006/relationships/hyperlink" Target="https://azbyka.ru/katehizacija/besedy-i-skazki-o-seme-dlya-detej-i-vzroslyx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hyperlink" Target="mailto:mila.moskalenko.63@mail.ru" TargetMode="External"/><Relationship Id="rId5" Type="http://schemas.openxmlformats.org/officeDocument/2006/relationships/hyperlink" Target="mailto:glushkova.aliona1980@yandex.ru" TargetMode="External"/><Relationship Id="rId10" Type="http://schemas.openxmlformats.org/officeDocument/2006/relationships/hyperlink" Target="mailto:18181818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BnDGoKqP7bZwkO0fuskEmR5fqfyk8p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2020-03-27T07:14:00Z</dcterms:created>
  <dcterms:modified xsi:type="dcterms:W3CDTF">2020-03-27T07:15:00Z</dcterms:modified>
</cp:coreProperties>
</file>