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F13" w:rsidRPr="00D557D5" w:rsidRDefault="00D557D5">
      <w:pPr>
        <w:rPr>
          <w:rFonts w:ascii="Times New Roman" w:hAnsi="Times New Roman" w:cs="Times New Roman"/>
          <w:sz w:val="28"/>
          <w:szCs w:val="28"/>
        </w:rPr>
      </w:pPr>
      <w:r w:rsidRPr="00D557D5">
        <w:rPr>
          <w:rFonts w:ascii="Times New Roman" w:hAnsi="Times New Roman" w:cs="Times New Roman"/>
          <w:sz w:val="28"/>
          <w:szCs w:val="28"/>
        </w:rPr>
        <w:t>Четверг</w:t>
      </w:r>
      <w:r>
        <w:rPr>
          <w:rFonts w:ascii="Times New Roman" w:hAnsi="Times New Roman" w:cs="Times New Roman"/>
          <w:sz w:val="28"/>
          <w:szCs w:val="28"/>
        </w:rPr>
        <w:t xml:space="preserve"> 09.04.20</w:t>
      </w:r>
    </w:p>
    <w:tbl>
      <w:tblPr>
        <w:tblStyle w:val="a3"/>
        <w:tblW w:w="0" w:type="auto"/>
        <w:tblInd w:w="0" w:type="dxa"/>
        <w:tblLook w:val="04A0"/>
      </w:tblPr>
      <w:tblGrid>
        <w:gridCol w:w="1064"/>
        <w:gridCol w:w="2242"/>
        <w:gridCol w:w="3492"/>
        <w:gridCol w:w="4201"/>
        <w:gridCol w:w="3561"/>
      </w:tblGrid>
      <w:tr w:rsidR="00D557D5" w:rsidTr="00B3677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почта</w:t>
            </w:r>
          </w:p>
        </w:tc>
      </w:tr>
      <w:tr w:rsidR="00D557D5" w:rsidTr="00B3677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Правописание частиц</w:t>
            </w:r>
          </w:p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Учебник стр. №197</w:t>
            </w:r>
          </w:p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Упр№ 477,478.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Фото ватсап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57D5" w:rsidTr="00B3677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D5" w:rsidRPr="00471BF1" w:rsidRDefault="00D557D5" w:rsidP="00B36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2.04</w:t>
            </w:r>
          </w:p>
        </w:tc>
        <w:tc>
          <w:tcPr>
            <w:tcW w:w="2242" w:type="dxa"/>
          </w:tcPr>
          <w:p w:rsidR="00D557D5" w:rsidRPr="00471BF1" w:rsidRDefault="00D557D5" w:rsidP="00B36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3492" w:type="dxa"/>
          </w:tcPr>
          <w:p w:rsidR="00D557D5" w:rsidRPr="00471BF1" w:rsidRDefault="00D557D5" w:rsidP="00B36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  <w:p w:rsidR="00D557D5" w:rsidRPr="00471BF1" w:rsidRDefault="00D557D5" w:rsidP="00B36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Учебник: §4.1</w:t>
            </w:r>
          </w:p>
        </w:tc>
        <w:tc>
          <w:tcPr>
            <w:tcW w:w="4201" w:type="dxa"/>
          </w:tcPr>
          <w:p w:rsidR="00D557D5" w:rsidRPr="00471BF1" w:rsidRDefault="00D557D5" w:rsidP="00B36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Учебник: §4.1</w:t>
            </w:r>
          </w:p>
          <w:p w:rsidR="00D557D5" w:rsidRPr="00471BF1" w:rsidRDefault="00D557D5" w:rsidP="00B36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Контрольные вопросы ,задание для самостоятельного выполнения письменно в тетради</w:t>
            </w:r>
          </w:p>
        </w:tc>
        <w:tc>
          <w:tcPr>
            <w:tcW w:w="3561" w:type="dxa"/>
          </w:tcPr>
          <w:p w:rsidR="00D557D5" w:rsidRPr="00471BF1" w:rsidRDefault="00D557D5" w:rsidP="00B367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1BF1">
              <w:rPr>
                <w:rFonts w:ascii="Times New Roman" w:hAnsi="Times New Roman" w:cs="Times New Roman"/>
                <w:sz w:val="28"/>
                <w:szCs w:val="28"/>
              </w:rPr>
              <w:t>181818181@mail.ru</w:t>
            </w:r>
          </w:p>
        </w:tc>
      </w:tr>
      <w:tr w:rsidR="00D557D5" w:rsidTr="00B36775">
        <w:tc>
          <w:tcPr>
            <w:tcW w:w="1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02.04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Геометрия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Прямоугольный треугольник. Решение задач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учебник параграф 3, п.34-35стр.76-78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№260, 265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(Задания выполнить и прислать фото решения на </w:t>
            </w:r>
            <w:r>
              <w:rPr>
                <w:rStyle w:val="spellingerror"/>
                <w:sz w:val="28"/>
                <w:szCs w:val="28"/>
              </w:rPr>
              <w:t>эл.почту</w:t>
            </w:r>
            <w:r>
              <w:rPr>
                <w:rStyle w:val="normaltextrun"/>
                <w:sz w:val="28"/>
                <w:szCs w:val="28"/>
              </w:rPr>
              <w:t>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4" w:tgtFrame="_blank" w:history="1">
              <w:r>
                <w:rPr>
                  <w:rStyle w:val="normaltextrun"/>
                  <w:color w:val="0000FF"/>
                  <w:sz w:val="28"/>
                  <w:szCs w:val="28"/>
                  <w:u w:val="single"/>
                  <w:lang w:val="en-US"/>
                </w:rPr>
                <w:t>sologubova-svv@mail.ru</w:t>
              </w:r>
            </w:hyperlink>
            <w:r>
              <w:rPr>
                <w:rStyle w:val="normaltextrun"/>
                <w:sz w:val="28"/>
                <w:szCs w:val="28"/>
                <w:lang w:val="en-US"/>
              </w:rPr>
              <w:t>  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D557D5" w:rsidTr="00B36775">
        <w:tc>
          <w:tcPr>
            <w:tcW w:w="1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2.04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география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color w:val="000000"/>
                <w:sz w:val="28"/>
                <w:szCs w:val="28"/>
              </w:rPr>
              <w:t>Тема 7. Евразия.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8"/>
                <w:szCs w:val="28"/>
              </w:rPr>
              <w:t>Географическое положение. История открытия и исследования Евразии. </w:t>
            </w:r>
            <w:r>
              <w:rPr>
                <w:rStyle w:val="normaltextrun"/>
                <w:rFonts w:ascii="Arial" w:hAnsi="Arial" w:cs="Arial"/>
                <w:b/>
                <w:bCs/>
                <w:color w:val="222222"/>
                <w:sz w:val="21"/>
                <w:szCs w:val="21"/>
                <w:shd w:val="clear" w:color="auto" w:fill="FFFFFF"/>
              </w:rPr>
              <w:t>§48</w:t>
            </w:r>
            <w:r>
              <w:rPr>
                <w:rStyle w:val="eop"/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  <w:lang w:val="en-US"/>
              </w:rPr>
              <w:t>N</w:t>
            </w:r>
            <w:r>
              <w:rPr>
                <w:rStyle w:val="normaltextrun"/>
                <w:sz w:val="28"/>
                <w:szCs w:val="28"/>
              </w:rPr>
              <w:t>2-3стр. 287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5" w:tgtFrame="_blank" w:history="1">
              <w:r>
                <w:rPr>
                  <w:rStyle w:val="normaltextrun"/>
                  <w:rFonts w:ascii="Arial" w:hAnsi="Arial" w:cs="Arial"/>
                  <w:color w:val="0000FF"/>
                  <w:sz w:val="18"/>
                  <w:szCs w:val="18"/>
                  <w:u w:val="single"/>
                </w:rPr>
                <w:t>mila.moskalenko.63@mail.ru</w:t>
              </w:r>
            </w:hyperlink>
            <w:r>
              <w:rPr>
                <w:rStyle w:val="eop"/>
                <w:rFonts w:ascii="Arial" w:hAnsi="Arial" w:cs="Arial"/>
                <w:sz w:val="18"/>
                <w:szCs w:val="18"/>
              </w:rPr>
              <w:t> </w:t>
            </w:r>
          </w:p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D557D5" w:rsidTr="00B36775"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02.04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Английский язык</w:t>
            </w:r>
            <w:r>
              <w:rPr>
                <w:rStyle w:val="eop"/>
                <w:sz w:val="28"/>
                <w:szCs w:val="28"/>
              </w:rPr>
              <w:t> гр. Пороховой Т.И.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Мир вокруг нас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С.15 упр.7 устно, 8,9,10-письменно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Фото на вотсап89064393947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D557D5" w:rsidTr="00B36775">
        <w:tc>
          <w:tcPr>
            <w:tcW w:w="1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2.04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Английский язык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Тема: «Окружающая среда»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 xml:space="preserve">Учебник </w:t>
            </w:r>
            <w:r>
              <w:rPr>
                <w:rStyle w:val="normaltextrun"/>
                <w:sz w:val="28"/>
                <w:szCs w:val="28"/>
              </w:rPr>
              <w:lastRenderedPageBreak/>
              <w:t>стр. 20 упр. 7 (письменно).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Стр. 20 упр. 8 (письменно)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Упр. 9 стр. 21 (письменно)</w:t>
            </w:r>
            <w:r>
              <w:rPr>
                <w:rStyle w:val="eop"/>
                <w:sz w:val="28"/>
                <w:szCs w:val="28"/>
              </w:rPr>
              <w:t> </w:t>
            </w:r>
          </w:p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2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lastRenderedPageBreak/>
              <w:t>Стр. 20 упр. 7, стр. 21 упр. 9 (фото) выслать учителю на почту</w:t>
            </w:r>
            <w:r>
              <w:rPr>
                <w:rStyle w:val="eop"/>
                <w:sz w:val="28"/>
                <w:szCs w:val="28"/>
              </w:rPr>
              <w:t> </w:t>
            </w:r>
            <w:bookmarkStart w:id="0" w:name="_GoBack"/>
            <w:bookmarkEnd w:id="0"/>
          </w:p>
        </w:tc>
        <w:tc>
          <w:tcPr>
            <w:tcW w:w="35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  <w:lang w:val="en-US"/>
              </w:rPr>
              <w:t>e</w:t>
            </w:r>
            <w:r>
              <w:rPr>
                <w:rStyle w:val="normaltextrun"/>
                <w:sz w:val="28"/>
                <w:szCs w:val="28"/>
              </w:rPr>
              <w:t>.</w:t>
            </w:r>
            <w:r>
              <w:rPr>
                <w:rStyle w:val="spellingerror"/>
                <w:sz w:val="28"/>
                <w:szCs w:val="28"/>
                <w:lang w:val="en-US"/>
              </w:rPr>
              <w:t>kartashova</w:t>
            </w:r>
            <w:r>
              <w:rPr>
                <w:rStyle w:val="normaltextrun"/>
                <w:sz w:val="28"/>
                <w:szCs w:val="28"/>
              </w:rPr>
              <w:t>012@</w:t>
            </w:r>
            <w:r>
              <w:rPr>
                <w:rStyle w:val="spellingerror"/>
                <w:sz w:val="28"/>
                <w:szCs w:val="28"/>
                <w:lang w:val="en-US"/>
              </w:rPr>
              <w:t>gmail</w:t>
            </w:r>
            <w:r>
              <w:rPr>
                <w:rStyle w:val="normaltextrun"/>
                <w:sz w:val="28"/>
                <w:szCs w:val="28"/>
              </w:rPr>
              <w:t>.</w:t>
            </w:r>
            <w:r>
              <w:rPr>
                <w:rStyle w:val="normaltextrun"/>
                <w:sz w:val="28"/>
                <w:szCs w:val="28"/>
                <w:lang w:val="en-US"/>
              </w:rPr>
              <w:t>com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D557D5" w:rsidTr="00B36775"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lastRenderedPageBreak/>
              <w:t>02.04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Наследие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4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963250">
              <w:rPr>
                <w:rStyle w:val="normaltextrun"/>
                <w:bCs/>
                <w:sz w:val="28"/>
                <w:szCs w:val="28"/>
              </w:rPr>
              <w:t>Формирование донского дворянства и крепостных крестьян</w:t>
            </w:r>
            <w:r>
              <w:rPr>
                <w:rStyle w:val="normaltextrun"/>
                <w:b/>
                <w:bCs/>
                <w:sz w:val="28"/>
                <w:szCs w:val="28"/>
              </w:rPr>
              <w:t>.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8"/>
                <w:szCs w:val="28"/>
              </w:rPr>
              <w:t>Объяснять, какие способы получения дворянского звания существовали на Дону.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8"/>
                <w:szCs w:val="28"/>
              </w:rPr>
              <w:t> </w:t>
            </w:r>
          </w:p>
          <w:p w:rsidR="00D557D5" w:rsidRDefault="00D557D5" w:rsidP="00B3677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spellingerror"/>
                <w:sz w:val="28"/>
                <w:szCs w:val="28"/>
                <w:lang w:val="en-US"/>
              </w:rPr>
              <w:t>yln</w:t>
            </w:r>
            <w:r>
              <w:rPr>
                <w:rStyle w:val="normaltextrun"/>
                <w:sz w:val="28"/>
                <w:szCs w:val="28"/>
              </w:rPr>
              <w:t>10@</w:t>
            </w:r>
            <w:r>
              <w:rPr>
                <w:rStyle w:val="normaltextrun"/>
                <w:sz w:val="28"/>
                <w:szCs w:val="28"/>
                <w:lang w:val="en-US"/>
              </w:rPr>
              <w:t>bk</w:t>
            </w:r>
            <w:r>
              <w:rPr>
                <w:rStyle w:val="normaltextrun"/>
                <w:sz w:val="28"/>
                <w:szCs w:val="28"/>
              </w:rPr>
              <w:t>.</w:t>
            </w:r>
            <w:r>
              <w:rPr>
                <w:rStyle w:val="spellingerror"/>
                <w:sz w:val="28"/>
                <w:szCs w:val="28"/>
                <w:lang w:val="en-US"/>
              </w:rPr>
              <w:t>ru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D557D5" w:rsidTr="00B36775"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7D5" w:rsidRPr="00471BF1" w:rsidRDefault="00D557D5" w:rsidP="00B367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57D5" w:rsidRDefault="00D557D5"/>
    <w:sectPr w:rsidR="00D557D5" w:rsidSect="00471B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481A"/>
    <w:rsid w:val="000A1F13"/>
    <w:rsid w:val="000E5594"/>
    <w:rsid w:val="0034481A"/>
    <w:rsid w:val="0044004E"/>
    <w:rsid w:val="00471BF1"/>
    <w:rsid w:val="004B50EC"/>
    <w:rsid w:val="00533990"/>
    <w:rsid w:val="00660207"/>
    <w:rsid w:val="00803999"/>
    <w:rsid w:val="00963250"/>
    <w:rsid w:val="00AD2DEF"/>
    <w:rsid w:val="00D557D5"/>
    <w:rsid w:val="00FF6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594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"/>
    <w:rsid w:val="00533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33990"/>
  </w:style>
  <w:style w:type="character" w:customStyle="1" w:styleId="eop">
    <w:name w:val="eop"/>
    <w:basedOn w:val="a0"/>
    <w:rsid w:val="00533990"/>
  </w:style>
  <w:style w:type="character" w:customStyle="1" w:styleId="spellingerror">
    <w:name w:val="spellingerror"/>
    <w:basedOn w:val="a0"/>
    <w:rsid w:val="005339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0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6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26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0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9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6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9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9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67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442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42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064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88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837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0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200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065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238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60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810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34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7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49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83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a.moskalenko.63@mail.ru" TargetMode="External"/><Relationship Id="rId4" Type="http://schemas.openxmlformats.org/officeDocument/2006/relationships/hyperlink" Target="mailto:sologubova-sv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МОУ СОШ №5 психолог</cp:lastModifiedBy>
  <cp:revision>15</cp:revision>
  <dcterms:created xsi:type="dcterms:W3CDTF">2020-03-24T16:21:00Z</dcterms:created>
  <dcterms:modified xsi:type="dcterms:W3CDTF">2020-03-27T07:12:00Z</dcterms:modified>
</cp:coreProperties>
</file>