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51" w:rsidRDefault="006973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B00751" w:rsidRDefault="006973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населению по электробезопасности</w:t>
      </w:r>
    </w:p>
    <w:p w:rsidR="00B00751" w:rsidRDefault="00B007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751" w:rsidRDefault="00697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Одной из особенностей электрического тока является то, </w:t>
      </w:r>
      <w:r>
        <w:rPr>
          <w:rFonts w:ascii="Times New Roman" w:hAnsi="Times New Roman" w:cs="Times New Roman"/>
          <w:sz w:val="24"/>
          <w:szCs w:val="24"/>
        </w:rPr>
        <w:t xml:space="preserve">что он невидим, не имеет ни запаха, ни цвета, поэтому обнаружить его без специальных приборов человек не может. Электрический ток поражает внезапно, когда человек оказывается «включенным» в цепь прохождения тока. При этом ток повреждает ткани на всем пути </w:t>
      </w:r>
      <w:r>
        <w:rPr>
          <w:rFonts w:ascii="Times New Roman" w:hAnsi="Times New Roman" w:cs="Times New Roman"/>
          <w:sz w:val="24"/>
          <w:szCs w:val="24"/>
        </w:rPr>
        <w:t>его прохождения через тело человека.</w:t>
      </w:r>
    </w:p>
    <w:p w:rsidR="00B00751" w:rsidRDefault="00697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Поражение электрическим током может наступить и при приближении на недопустимо близкое, опасное расстояние к находящимся под напряжением токоведущим частям, а так же при попадании человека под «шаговое напряжение», воз</w:t>
      </w:r>
      <w:r>
        <w:rPr>
          <w:rFonts w:ascii="Times New Roman" w:hAnsi="Times New Roman" w:cs="Times New Roman"/>
          <w:sz w:val="24"/>
          <w:szCs w:val="24"/>
        </w:rPr>
        <w:t>никающее в зоне падения на землю проводов действующих линий электропередачи.</w:t>
      </w:r>
    </w:p>
    <w:p w:rsidR="00B00751" w:rsidRDefault="00697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Особенно опасен электрический ток для детей и подростков, так как они по своим физическим данным более чувствительны к его воздействию.</w:t>
      </w:r>
    </w:p>
    <w:p w:rsidR="00B00751" w:rsidRDefault="00697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Степень опасности поражения электрическим</w:t>
      </w:r>
      <w:r>
        <w:rPr>
          <w:rFonts w:ascii="Times New Roman" w:hAnsi="Times New Roman" w:cs="Times New Roman"/>
          <w:sz w:val="24"/>
          <w:szCs w:val="24"/>
        </w:rPr>
        <w:t xml:space="preserve"> током зависит от окружающей среды: температуры и влажности воздуха, характера помещений, наличия токопроводящих полов, химически активной среды и т.д. Наибольшую опасность электрический ток представляет на улице, в ванных комнатах, подвалах, гаражах, сара</w:t>
      </w:r>
      <w:r>
        <w:rPr>
          <w:rFonts w:ascii="Times New Roman" w:hAnsi="Times New Roman" w:cs="Times New Roman"/>
          <w:sz w:val="24"/>
          <w:szCs w:val="24"/>
        </w:rPr>
        <w:t>ях.</w:t>
      </w:r>
    </w:p>
    <w:p w:rsidR="00B00751" w:rsidRDefault="00697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избежание несчастных случаев от действия электрического тока необходимо помнить и выполнять правила охраны электрических сетей и правила электробезопасности:</w:t>
      </w:r>
    </w:p>
    <w:p w:rsidR="00B00751" w:rsidRDefault="00697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приближаться к оборванным, лежащим на земле, заборе или иных строениях проводам линий </w:t>
      </w:r>
      <w:r>
        <w:rPr>
          <w:rFonts w:ascii="Times New Roman" w:hAnsi="Times New Roman" w:cs="Times New Roman"/>
          <w:sz w:val="24"/>
          <w:szCs w:val="24"/>
        </w:rPr>
        <w:t>электропередачи на расстояние менее 8 метров;</w:t>
      </w:r>
    </w:p>
    <w:p w:rsidR="00B00751" w:rsidRDefault="00697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не осуществлять строительно-монтажные работы, посадку и вырубку деревьев, разного рода свалки, стоянки всех видов машин и механизмов в охранных зонах воздушных линий электропередачи;</w:t>
      </w:r>
    </w:p>
    <w:p w:rsidR="00B00751" w:rsidRDefault="00697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не проникать на терри</w:t>
      </w:r>
      <w:r>
        <w:rPr>
          <w:rFonts w:ascii="Times New Roman" w:hAnsi="Times New Roman" w:cs="Times New Roman"/>
          <w:sz w:val="24"/>
          <w:szCs w:val="24"/>
        </w:rPr>
        <w:t>тории и в помещения электросетевых сооружений, силовые щиты, распределительные щитки трансформаторных подстанций и т.п. с целью производства переключений, ремонта и подключения, при необходимости проведения таких работ обращайтесь к владельцу электрических</w:t>
      </w:r>
      <w:r>
        <w:rPr>
          <w:rFonts w:ascii="Times New Roman" w:hAnsi="Times New Roman" w:cs="Times New Roman"/>
          <w:sz w:val="24"/>
          <w:szCs w:val="24"/>
        </w:rPr>
        <w:t xml:space="preserve"> сетей (электроустановок);</w:t>
      </w:r>
    </w:p>
    <w:p w:rsidR="00B00751" w:rsidRDefault="00697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не набрасывать на провода воздушных линий электропередачи посторонние предметы, не поднимайтесь на опоры и не запускайте вблизи воздушных линий воздушных змеев, модели летательных аппаратов;</w:t>
      </w:r>
    </w:p>
    <w:p w:rsidR="00B00751" w:rsidRDefault="00697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доверять производить монтаж и ре</w:t>
      </w:r>
      <w:r>
        <w:rPr>
          <w:rFonts w:ascii="Times New Roman" w:hAnsi="Times New Roman" w:cs="Times New Roman"/>
          <w:sz w:val="24"/>
          <w:szCs w:val="24"/>
        </w:rPr>
        <w:t>монт электропроводки в доме, квартире и других помещениях только специально обученным лицам из электротехнического персонала;</w:t>
      </w:r>
    </w:p>
    <w:p w:rsidR="00B00751" w:rsidRDefault="00697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не пользоваться самодельными удлинителями, электронагревательными приборами, электроинструментом;</w:t>
      </w:r>
    </w:p>
    <w:p w:rsidR="00B00751" w:rsidRDefault="00697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 не прикасаться одновременн</w:t>
      </w:r>
      <w:r>
        <w:rPr>
          <w:rFonts w:ascii="Times New Roman" w:hAnsi="Times New Roman" w:cs="Times New Roman"/>
          <w:sz w:val="24"/>
          <w:szCs w:val="24"/>
        </w:rPr>
        <w:t>о к корпусам включенных в сеть электроприборов и заземленным металлическим предметам (батареям отопления, водопроводным и газовым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трубам и т.п.;</w:t>
      </w:r>
    </w:p>
    <w:p w:rsidR="00B00751" w:rsidRDefault="00697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не заполнять водой из водопроводного крана включенные в сеть чайники, кофейники и т.д.;</w:t>
      </w:r>
    </w:p>
    <w:p w:rsidR="00B00751" w:rsidRDefault="00697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не пользоваться в</w:t>
      </w:r>
      <w:r>
        <w:rPr>
          <w:rFonts w:ascii="Times New Roman" w:hAnsi="Times New Roman" w:cs="Times New Roman"/>
          <w:sz w:val="24"/>
          <w:szCs w:val="24"/>
        </w:rPr>
        <w:t xml:space="preserve"> душевых и ванных комнатах бытовыми электроприборами: фенами, утюгами, рефлекторами и т.п.;</w:t>
      </w:r>
    </w:p>
    <w:p w:rsidR="00B00751" w:rsidRDefault="00697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не пользоваться неисправными штепсельными розетками, выключателями, шнурами для включения электроприборов;</w:t>
      </w:r>
    </w:p>
    <w:p w:rsidR="00B00751" w:rsidRDefault="00697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не закрашивать и не белить кабели и провода электро</w:t>
      </w:r>
      <w:r>
        <w:rPr>
          <w:rFonts w:ascii="Times New Roman" w:hAnsi="Times New Roman" w:cs="Times New Roman"/>
          <w:sz w:val="24"/>
          <w:szCs w:val="24"/>
        </w:rPr>
        <w:t>проводки;</w:t>
      </w:r>
    </w:p>
    <w:p w:rsidR="00B00751" w:rsidRDefault="00697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 домах и квартирах со скрытой электропроводкой не пробивайте отверстия и борозды, не вбивайте гвозди в произвольных местах стен;</w:t>
      </w:r>
    </w:p>
    <w:p w:rsidR="00B00751" w:rsidRDefault="00697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не перегружать электрическую сеть в Вашем доме, квартире;</w:t>
      </w:r>
    </w:p>
    <w:p w:rsidR="00B00751" w:rsidRDefault="00697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не очищать от загрязнения и пыли осветительную ар</w:t>
      </w:r>
      <w:r>
        <w:rPr>
          <w:rFonts w:ascii="Times New Roman" w:hAnsi="Times New Roman" w:cs="Times New Roman"/>
          <w:sz w:val="24"/>
          <w:szCs w:val="24"/>
        </w:rPr>
        <w:t>матуру и электролампы люстр и светильников при включенном выключателе, а так же мокрыми или влажными тряпками;</w:t>
      </w:r>
    </w:p>
    <w:p w:rsidR="00B00751" w:rsidRDefault="00697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использовать оголенные концы проводов вместо штепсельной вилки;</w:t>
      </w:r>
    </w:p>
    <w:p w:rsidR="00B00751" w:rsidRDefault="00697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не организовывать отдых и рыбную ловлю на берегах водоемов в пределах охра</w:t>
      </w:r>
      <w:r>
        <w:rPr>
          <w:rFonts w:ascii="Times New Roman" w:hAnsi="Times New Roman" w:cs="Times New Roman"/>
          <w:sz w:val="24"/>
          <w:szCs w:val="24"/>
        </w:rPr>
        <w:t>нных зон воздушных линий электропередач.</w:t>
      </w:r>
    </w:p>
    <w:p w:rsidR="00B00751" w:rsidRDefault="00697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Перед началом тушения пожаров необходимо немедленно обесточить электроустановку – выключить пакетный выключатель, рубильник, автоматический выключатель, выкрутить пробки. Тушить пожар под напряжением следует песком</w:t>
      </w:r>
      <w:r>
        <w:rPr>
          <w:rFonts w:ascii="Times New Roman" w:hAnsi="Times New Roman" w:cs="Times New Roman"/>
          <w:sz w:val="24"/>
          <w:szCs w:val="24"/>
        </w:rPr>
        <w:t>, углекислотными и порошковыми огнетушителями и ни в коем случае водой.</w:t>
      </w:r>
    </w:p>
    <w:p w:rsidR="00B00751" w:rsidRDefault="00697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освобождении человека от действия электрического тока следует отключить </w:t>
      </w:r>
      <w:r>
        <w:rPr>
          <w:rFonts w:ascii="Times New Roman" w:hAnsi="Times New Roman" w:cs="Times New Roman"/>
          <w:sz w:val="24"/>
          <w:szCs w:val="24"/>
        </w:rPr>
        <w:t xml:space="preserve">напряжение. При невозможности сделать это следует использовать электрозащитные средства: диэлектрические перчатки, боты, галоши, а при их отсутствии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проводящие электрический ток материалы: выступающие части сухой одежды, сухие палки, доски и т.п.</w:t>
      </w:r>
    </w:p>
    <w:p w:rsidR="00B00751" w:rsidRDefault="00697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поражении человека электрическим током необходимо оказать пострадавшему первую помощь и срочно вызвать врача.</w:t>
      </w:r>
    </w:p>
    <w:p w:rsidR="00B00751" w:rsidRDefault="00B0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0751" w:rsidRDefault="006973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Безопасность детей.</w:t>
      </w:r>
    </w:p>
    <w:p w:rsidR="00B00751" w:rsidRDefault="00B007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0751" w:rsidRDefault="006973BB">
      <w:pPr>
        <w:pStyle w:val="TableContents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Особая ответственность за электробезопасность детей лежит на родителях, учителях, воспитателях. Систематически предупр</w:t>
      </w:r>
      <w:r>
        <w:rPr>
          <w:rFonts w:ascii="Times New Roman" w:hAnsi="Times New Roman"/>
          <w:sz w:val="24"/>
          <w:lang w:val="ru-RU"/>
        </w:rPr>
        <w:t>еждайте детей об опасности поражения электрическим током и запрещайте им влезать на опоры линий электропередачи, набрасывать на провода проволоку и другие предметы, разбивать изоляторы, открывать лестничные электрощиты и вводные щиты, находящиеся в подъезд</w:t>
      </w:r>
      <w:r>
        <w:rPr>
          <w:rFonts w:ascii="Times New Roman" w:hAnsi="Times New Roman"/>
          <w:sz w:val="24"/>
          <w:lang w:val="ru-RU"/>
        </w:rPr>
        <w:t>ах домов, проникать в трансформаторные подстанции или в технические подвалы жилых домов, где находятся провода и коммуникации.</w:t>
      </w:r>
    </w:p>
    <w:p w:rsidR="00B00751" w:rsidRDefault="00697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правило, в этих местах нанесены предупредительные специальные знаки или укреплены соответствующие плакаты. Все эти знаки и пл</w:t>
      </w:r>
      <w:r>
        <w:rPr>
          <w:rFonts w:ascii="Times New Roman" w:hAnsi="Times New Roman" w:cs="Times New Roman"/>
          <w:sz w:val="24"/>
          <w:szCs w:val="24"/>
        </w:rPr>
        <w:t xml:space="preserve">акаты предупреждают человека об опасности поражения электрическим током, и пренебрегать ими, а тем более снимать их, недопустимо. Внушите своим детям всю опасность попадания под действие электрического тока. Действующие электроустановки — не место для игр </w:t>
      </w:r>
      <w:r>
        <w:rPr>
          <w:rFonts w:ascii="Times New Roman" w:hAnsi="Times New Roman" w:cs="Times New Roman"/>
          <w:sz w:val="24"/>
          <w:szCs w:val="24"/>
        </w:rPr>
        <w:t>и развлечений.</w:t>
      </w:r>
    </w:p>
    <w:p w:rsidR="00B00751" w:rsidRDefault="00B0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0751" w:rsidRDefault="00697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целях вашей электробезопасности «Северные электрические сети» напоминают об обязательном применении устройств защитного отключения (УЗО) для защиты линий, питающих розетки и другие устройства для подключения электроприборов, установленны</w:t>
      </w:r>
      <w:r>
        <w:rPr>
          <w:rFonts w:ascii="Times New Roman" w:hAnsi="Times New Roman" w:cs="Times New Roman"/>
          <w:sz w:val="24"/>
          <w:szCs w:val="24"/>
        </w:rPr>
        <w:t>е в сырых помещениях (ванных, душевых комнатах и т.п.), на улице, на открытых балконах, в гараже, сарае, то есть в помещениях с повышенной опасностью и особо опасных помещениях в отношении поражения электрическим током</w:t>
      </w:r>
      <w:proofErr w:type="gramEnd"/>
      <w:r>
        <w:rPr>
          <w:rFonts w:ascii="Times New Roman" w:hAnsi="Times New Roman" w:cs="Times New Roman"/>
          <w:sz w:val="24"/>
          <w:szCs w:val="24"/>
        </w:rPr>
        <w:t>. Быстродействующие УЗО, реагирующие н</w:t>
      </w:r>
      <w:r>
        <w:rPr>
          <w:rFonts w:ascii="Times New Roman" w:hAnsi="Times New Roman" w:cs="Times New Roman"/>
          <w:sz w:val="24"/>
          <w:szCs w:val="24"/>
        </w:rPr>
        <w:t>а дифференциальный ток (ток утечки), на сегодняшний день являются наиболее эффективным средством для защиты людей от поражения электрическим током и от возникновения пожаров в электроустановках.</w:t>
      </w:r>
    </w:p>
    <w:p w:rsidR="00B00751" w:rsidRDefault="006973B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СОБЛЮДАЙТЕ ПРАВИЛА ОХРАНЫ ЭЛЕКТРИЧЕСКИХ СЕТЕЙ И ПРАВИЛА ЭЛЕКТ</w:t>
      </w:r>
      <w:r>
        <w:rPr>
          <w:rFonts w:ascii="Times New Roman" w:hAnsi="Times New Roman" w:cs="Times New Roman"/>
          <w:sz w:val="24"/>
          <w:szCs w:val="24"/>
        </w:rPr>
        <w:t>РОБЕЗОПАСНОСТИ!</w:t>
      </w:r>
    </w:p>
    <w:sectPr w:rsidR="00B00751"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3BB" w:rsidRDefault="006973BB">
      <w:pPr>
        <w:spacing w:after="0" w:line="240" w:lineRule="auto"/>
      </w:pPr>
      <w:r>
        <w:separator/>
      </w:r>
    </w:p>
  </w:endnote>
  <w:endnote w:type="continuationSeparator" w:id="0">
    <w:p w:rsidR="006973BB" w:rsidRDefault="00697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3BB" w:rsidRDefault="006973BB">
      <w:pPr>
        <w:spacing w:after="0" w:line="240" w:lineRule="auto"/>
      </w:pPr>
      <w:r>
        <w:separator/>
      </w:r>
    </w:p>
  </w:footnote>
  <w:footnote w:type="continuationSeparator" w:id="0">
    <w:p w:rsidR="006973BB" w:rsidRDefault="006973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751"/>
    <w:rsid w:val="00677407"/>
    <w:rsid w:val="006973BB"/>
    <w:rsid w:val="00B0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ind w:left="391" w:hanging="39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ind w:left="0" w:firstLine="0"/>
      <w:jc w:val="left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customStyle="1" w:styleId="TableContents">
    <w:name w:val="Table Contents"/>
    <w:basedOn w:val="a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0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ind w:left="391" w:hanging="39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ind w:left="0" w:firstLine="0"/>
      <w:jc w:val="left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customStyle="1" w:styleId="TableContents">
    <w:name w:val="Table Contents"/>
    <w:basedOn w:val="a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0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PTO</Company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Лунченков Александр Анатольевич</dc:creator>
  <cp:lastModifiedBy>Образование</cp:lastModifiedBy>
  <cp:revision>2</cp:revision>
  <cp:lastPrinted>2021-05-21T11:50:00Z</cp:lastPrinted>
  <dcterms:created xsi:type="dcterms:W3CDTF">2021-05-21T11:50:00Z</dcterms:created>
  <dcterms:modified xsi:type="dcterms:W3CDTF">2021-05-21T11:50:00Z</dcterms:modified>
</cp:coreProperties>
</file>