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96A01" w:rsidRPr="00070924" w:rsidTr="006913D5">
        <w:trPr>
          <w:trHeight w:val="1266"/>
        </w:trPr>
        <w:tc>
          <w:tcPr>
            <w:tcW w:w="4785" w:type="dxa"/>
          </w:tcPr>
          <w:p w:rsidR="00096A01" w:rsidRPr="00070924" w:rsidRDefault="00096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924"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096A01" w:rsidRPr="00070924" w:rsidRDefault="00096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924">
              <w:rPr>
                <w:rFonts w:ascii="Times New Roman" w:hAnsi="Times New Roman" w:cs="Times New Roman"/>
                <w:sz w:val="28"/>
                <w:szCs w:val="28"/>
              </w:rPr>
              <w:t>на педсовете</w:t>
            </w:r>
          </w:p>
          <w:p w:rsidR="00096A01" w:rsidRPr="00070924" w:rsidRDefault="00096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924">
              <w:rPr>
                <w:rFonts w:ascii="Times New Roman" w:hAnsi="Times New Roman" w:cs="Times New Roman"/>
                <w:sz w:val="28"/>
                <w:szCs w:val="28"/>
              </w:rPr>
              <w:t>29.08.11г.</w:t>
            </w:r>
          </w:p>
          <w:p w:rsidR="00096A01" w:rsidRPr="00070924" w:rsidRDefault="00096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924">
              <w:rPr>
                <w:rFonts w:ascii="Times New Roman" w:hAnsi="Times New Roman" w:cs="Times New Roman"/>
                <w:sz w:val="28"/>
                <w:szCs w:val="28"/>
              </w:rPr>
              <w:t>Протокол № 1</w:t>
            </w:r>
          </w:p>
        </w:tc>
        <w:tc>
          <w:tcPr>
            <w:tcW w:w="4786" w:type="dxa"/>
          </w:tcPr>
          <w:p w:rsidR="00096A01" w:rsidRPr="00070924" w:rsidRDefault="00096A01" w:rsidP="006913D5">
            <w:pPr>
              <w:ind w:left="1169"/>
              <w:rPr>
                <w:rFonts w:ascii="Times New Roman" w:hAnsi="Times New Roman" w:cs="Times New Roman"/>
                <w:sz w:val="28"/>
                <w:szCs w:val="28"/>
              </w:rPr>
            </w:pPr>
            <w:r w:rsidRPr="00070924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</w:t>
            </w:r>
          </w:p>
          <w:p w:rsidR="00096A01" w:rsidRPr="00070924" w:rsidRDefault="00096A01" w:rsidP="006913D5">
            <w:pPr>
              <w:ind w:left="1169"/>
              <w:rPr>
                <w:rFonts w:ascii="Times New Roman" w:hAnsi="Times New Roman" w:cs="Times New Roman"/>
                <w:sz w:val="28"/>
                <w:szCs w:val="28"/>
              </w:rPr>
            </w:pPr>
            <w:r w:rsidRPr="00070924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096A01" w:rsidRPr="00070924" w:rsidRDefault="00096A01" w:rsidP="006913D5">
            <w:pPr>
              <w:ind w:left="1169"/>
              <w:rPr>
                <w:rFonts w:ascii="Times New Roman" w:hAnsi="Times New Roman" w:cs="Times New Roman"/>
                <w:sz w:val="28"/>
                <w:szCs w:val="28"/>
              </w:rPr>
            </w:pPr>
            <w:r w:rsidRPr="00070924">
              <w:rPr>
                <w:rFonts w:ascii="Times New Roman" w:hAnsi="Times New Roman" w:cs="Times New Roman"/>
                <w:sz w:val="28"/>
                <w:szCs w:val="28"/>
              </w:rPr>
              <w:t xml:space="preserve">               Т.И.Филоненко</w:t>
            </w:r>
          </w:p>
        </w:tc>
      </w:tr>
    </w:tbl>
    <w:p w:rsidR="006E30F8" w:rsidRDefault="00070924"/>
    <w:p w:rsidR="00096A01" w:rsidRDefault="00096A01"/>
    <w:p w:rsidR="00096A01" w:rsidRPr="00F45828" w:rsidRDefault="00096A01" w:rsidP="00096A0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5828">
        <w:rPr>
          <w:rFonts w:ascii="Times New Roman" w:hAnsi="Times New Roman" w:cs="Times New Roman"/>
          <w:b/>
          <w:sz w:val="32"/>
          <w:szCs w:val="32"/>
        </w:rPr>
        <w:t xml:space="preserve">Положение </w:t>
      </w:r>
    </w:p>
    <w:p w:rsidR="00096A01" w:rsidRPr="00F45828" w:rsidRDefault="00096A01" w:rsidP="00096A0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5828">
        <w:rPr>
          <w:rFonts w:ascii="Times New Roman" w:hAnsi="Times New Roman" w:cs="Times New Roman"/>
          <w:b/>
          <w:sz w:val="32"/>
          <w:szCs w:val="32"/>
        </w:rPr>
        <w:t>О программе элективных курсов</w:t>
      </w:r>
    </w:p>
    <w:p w:rsidR="00096A01" w:rsidRPr="00F45828" w:rsidRDefault="00096A01" w:rsidP="00096A0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96A01" w:rsidRDefault="00096A01" w:rsidP="00096A0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26FAA">
        <w:rPr>
          <w:rFonts w:ascii="Times New Roman" w:hAnsi="Times New Roman" w:cs="Times New Roman"/>
          <w:b/>
          <w:sz w:val="26"/>
          <w:szCs w:val="26"/>
        </w:rPr>
        <w:t>Общие положения.</w:t>
      </w:r>
    </w:p>
    <w:p w:rsidR="00F45828" w:rsidRPr="00026FAA" w:rsidRDefault="00F45828" w:rsidP="00F45828">
      <w:pPr>
        <w:pStyle w:val="a4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96A01" w:rsidRDefault="00096A01" w:rsidP="00F45828">
      <w:pPr>
        <w:pStyle w:val="a4"/>
        <w:numPr>
          <w:ilvl w:val="1"/>
          <w:numId w:val="1"/>
        </w:numPr>
        <w:spacing w:line="240" w:lineRule="auto"/>
        <w:ind w:left="142" w:hanging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Образовательная (учебная) программа является одним из ключевых элементов образовательного процесса. Она служит средством реализации образовательных стандартов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портфолио</w:t>
      </w:r>
      <w:proofErr w:type="spellEnd"/>
      <w:r>
        <w:rPr>
          <w:rFonts w:ascii="Times New Roman" w:hAnsi="Times New Roman" w:cs="Times New Roman"/>
          <w:sz w:val="26"/>
          <w:szCs w:val="26"/>
        </w:rPr>
        <w:t>. Учебная программа выполняет следующие функции:</w:t>
      </w:r>
    </w:p>
    <w:p w:rsidR="00096A01" w:rsidRDefault="00096A01" w:rsidP="00F45828">
      <w:pPr>
        <w:pStyle w:val="a4"/>
        <w:numPr>
          <w:ilvl w:val="0"/>
          <w:numId w:val="2"/>
        </w:numPr>
        <w:spacing w:line="240" w:lineRule="auto"/>
        <w:ind w:left="851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Нормативную</w:t>
      </w:r>
      <w:proofErr w:type="gramEnd"/>
      <w:r>
        <w:rPr>
          <w:rFonts w:ascii="Times New Roman" w:hAnsi="Times New Roman" w:cs="Times New Roman"/>
          <w:sz w:val="26"/>
          <w:szCs w:val="26"/>
        </w:rPr>
        <w:t>, т.е. является документом, обязательным для выполнения в полном объеме;</w:t>
      </w:r>
    </w:p>
    <w:p w:rsidR="00096A01" w:rsidRDefault="00096A01" w:rsidP="00F45828">
      <w:pPr>
        <w:pStyle w:val="a4"/>
        <w:numPr>
          <w:ilvl w:val="0"/>
          <w:numId w:val="2"/>
        </w:numPr>
        <w:spacing w:line="240" w:lineRule="auto"/>
        <w:ind w:left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Целеполагания, т.е. определяет цель и ценности,</w:t>
      </w:r>
      <w:r w:rsidR="00AD6515">
        <w:rPr>
          <w:rFonts w:ascii="Times New Roman" w:hAnsi="Times New Roman" w:cs="Times New Roman"/>
          <w:sz w:val="26"/>
          <w:szCs w:val="26"/>
        </w:rPr>
        <w:t xml:space="preserve"> ради достижения которых она введена в ту или иную образовательную отрасль;</w:t>
      </w:r>
    </w:p>
    <w:p w:rsidR="00AD6515" w:rsidRDefault="00AD6515" w:rsidP="00F45828">
      <w:pPr>
        <w:pStyle w:val="a4"/>
        <w:numPr>
          <w:ilvl w:val="0"/>
          <w:numId w:val="2"/>
        </w:numPr>
        <w:spacing w:line="240" w:lineRule="auto"/>
        <w:ind w:left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="00026FAA">
        <w:rPr>
          <w:rFonts w:ascii="Times New Roman" w:hAnsi="Times New Roman" w:cs="Times New Roman"/>
          <w:sz w:val="26"/>
          <w:szCs w:val="26"/>
        </w:rPr>
        <w:t>иксации</w:t>
      </w:r>
      <w:r>
        <w:rPr>
          <w:rFonts w:ascii="Times New Roman" w:hAnsi="Times New Roman" w:cs="Times New Roman"/>
          <w:sz w:val="26"/>
          <w:szCs w:val="26"/>
        </w:rPr>
        <w:t xml:space="preserve"> содержания образования, - определяет состав элементов содержания, подлежащих усвоению учащимися, а так же степень их трудности;</w:t>
      </w:r>
    </w:p>
    <w:p w:rsidR="00AD6515" w:rsidRDefault="00026FAA" w:rsidP="00F45828">
      <w:pPr>
        <w:pStyle w:val="a4"/>
        <w:numPr>
          <w:ilvl w:val="0"/>
          <w:numId w:val="2"/>
        </w:numPr>
        <w:spacing w:line="240" w:lineRule="auto"/>
        <w:ind w:left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Процессуальную – определяет логическую последовательность усвоения элементов содержания, доминирующие формы, методы, свойства и условия обучения;</w:t>
      </w:r>
    </w:p>
    <w:p w:rsidR="00026FAA" w:rsidRDefault="00026FAA" w:rsidP="00F45828">
      <w:pPr>
        <w:pStyle w:val="a4"/>
        <w:numPr>
          <w:ilvl w:val="0"/>
          <w:numId w:val="2"/>
        </w:numPr>
        <w:spacing w:line="240" w:lineRule="auto"/>
        <w:ind w:left="851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Оценочную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– определяет уровень усвоения элементов содержания, объекты контроля, критерии оценок степени обученности учащихся.</w:t>
      </w:r>
    </w:p>
    <w:p w:rsidR="00F45828" w:rsidRDefault="00F45828" w:rsidP="00F45828">
      <w:pPr>
        <w:pStyle w:val="a4"/>
        <w:spacing w:line="240" w:lineRule="auto"/>
        <w:ind w:left="851"/>
        <w:rPr>
          <w:rFonts w:ascii="Times New Roman" w:hAnsi="Times New Roman" w:cs="Times New Roman"/>
          <w:sz w:val="26"/>
          <w:szCs w:val="26"/>
        </w:rPr>
      </w:pPr>
    </w:p>
    <w:p w:rsidR="00026FAA" w:rsidRDefault="00026FAA" w:rsidP="00F45828">
      <w:pPr>
        <w:pStyle w:val="a4"/>
        <w:numPr>
          <w:ilvl w:val="0"/>
          <w:numId w:val="1"/>
        </w:numPr>
        <w:spacing w:line="240" w:lineRule="auto"/>
        <w:ind w:left="851"/>
        <w:rPr>
          <w:rFonts w:ascii="Times New Roman" w:hAnsi="Times New Roman" w:cs="Times New Roman"/>
          <w:b/>
          <w:sz w:val="26"/>
          <w:szCs w:val="26"/>
        </w:rPr>
      </w:pPr>
      <w:r w:rsidRPr="00026FAA">
        <w:rPr>
          <w:rFonts w:ascii="Times New Roman" w:hAnsi="Times New Roman" w:cs="Times New Roman"/>
          <w:b/>
          <w:sz w:val="26"/>
          <w:szCs w:val="26"/>
        </w:rPr>
        <w:t>Цель программы.</w:t>
      </w:r>
    </w:p>
    <w:p w:rsidR="00F45828" w:rsidRPr="00026FAA" w:rsidRDefault="00F45828" w:rsidP="00F45828">
      <w:pPr>
        <w:pStyle w:val="a4"/>
        <w:spacing w:line="240" w:lineRule="auto"/>
        <w:ind w:left="851"/>
        <w:rPr>
          <w:rFonts w:ascii="Times New Roman" w:hAnsi="Times New Roman" w:cs="Times New Roman"/>
          <w:b/>
          <w:sz w:val="26"/>
          <w:szCs w:val="26"/>
        </w:rPr>
      </w:pPr>
    </w:p>
    <w:p w:rsidR="00026FAA" w:rsidRDefault="00BF0360" w:rsidP="00F45828">
      <w:pPr>
        <w:pStyle w:val="a4"/>
        <w:numPr>
          <w:ilvl w:val="1"/>
          <w:numId w:val="1"/>
        </w:numPr>
        <w:spacing w:line="240" w:lineRule="auto"/>
        <w:ind w:left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Программа – средства достижения цели, сами цели тоже </w:t>
      </w:r>
      <w:proofErr w:type="spellStart"/>
      <w:r>
        <w:rPr>
          <w:rFonts w:ascii="Times New Roman" w:hAnsi="Times New Roman" w:cs="Times New Roman"/>
          <w:sz w:val="26"/>
          <w:szCs w:val="26"/>
        </w:rPr>
        <w:t>включаютсчя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 программу.</w:t>
      </w:r>
    </w:p>
    <w:p w:rsidR="00BF0360" w:rsidRDefault="00BF0360" w:rsidP="00F45828">
      <w:pPr>
        <w:pStyle w:val="a4"/>
        <w:numPr>
          <w:ilvl w:val="1"/>
          <w:numId w:val="1"/>
        </w:numPr>
        <w:spacing w:line="240" w:lineRule="auto"/>
        <w:ind w:left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Цели новой программы выражаются в однозначных для понимания формулировках и учитывают:</w:t>
      </w:r>
    </w:p>
    <w:p w:rsidR="00BF0360" w:rsidRDefault="00BF0360" w:rsidP="00F45828">
      <w:pPr>
        <w:pStyle w:val="a4"/>
        <w:numPr>
          <w:ilvl w:val="0"/>
          <w:numId w:val="3"/>
        </w:numPr>
        <w:spacing w:line="240" w:lineRule="auto"/>
        <w:ind w:left="851" w:hanging="5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Цели и процессы развития способностей, склонностей, интересов ученика»</w:t>
      </w:r>
    </w:p>
    <w:p w:rsidR="00BF0360" w:rsidRDefault="00BF0360" w:rsidP="00F45828">
      <w:pPr>
        <w:pStyle w:val="a4"/>
        <w:numPr>
          <w:ilvl w:val="0"/>
          <w:numId w:val="3"/>
        </w:numPr>
        <w:spacing w:line="240" w:lineRule="auto"/>
        <w:ind w:left="851" w:hanging="5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Задачи учебной деятельности учащихся, определенные действующими планами, программами, уставом ОУ;</w:t>
      </w:r>
    </w:p>
    <w:p w:rsidR="00BF0360" w:rsidRDefault="00BF0360" w:rsidP="00F45828">
      <w:pPr>
        <w:pStyle w:val="a4"/>
        <w:numPr>
          <w:ilvl w:val="0"/>
          <w:numId w:val="3"/>
        </w:numPr>
        <w:spacing w:line="240" w:lineRule="auto"/>
        <w:ind w:left="851" w:hanging="5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Ранее полученные знания учащимися;</w:t>
      </w:r>
    </w:p>
    <w:p w:rsidR="00BF0360" w:rsidRDefault="00BF0360" w:rsidP="00F45828">
      <w:pPr>
        <w:pStyle w:val="a4"/>
        <w:numPr>
          <w:ilvl w:val="0"/>
          <w:numId w:val="3"/>
        </w:numPr>
        <w:spacing w:line="240" w:lineRule="auto"/>
        <w:ind w:left="851" w:hanging="5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Соответствующий профиль обучения и его концепции;</w:t>
      </w:r>
    </w:p>
    <w:p w:rsidR="00BF0360" w:rsidRDefault="00BF0360" w:rsidP="00F45828">
      <w:pPr>
        <w:pStyle w:val="a4"/>
        <w:numPr>
          <w:ilvl w:val="0"/>
          <w:numId w:val="3"/>
        </w:numPr>
        <w:spacing w:line="240" w:lineRule="auto"/>
        <w:ind w:left="851" w:hanging="5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Требования, предъявляемые уставом ОУ;</w:t>
      </w:r>
    </w:p>
    <w:p w:rsidR="00BF0360" w:rsidRDefault="00BF0360" w:rsidP="00F45828">
      <w:pPr>
        <w:pStyle w:val="a4"/>
        <w:numPr>
          <w:ilvl w:val="0"/>
          <w:numId w:val="3"/>
        </w:numPr>
        <w:spacing w:line="240" w:lineRule="auto"/>
        <w:ind w:left="851" w:hanging="5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Уровневую структуру курса;</w:t>
      </w:r>
    </w:p>
    <w:p w:rsidR="00BF0360" w:rsidRDefault="00BF0360" w:rsidP="00F45828">
      <w:pPr>
        <w:pStyle w:val="a4"/>
        <w:numPr>
          <w:ilvl w:val="0"/>
          <w:numId w:val="3"/>
        </w:numPr>
        <w:spacing w:line="240" w:lineRule="auto"/>
        <w:ind w:left="851" w:hanging="5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Информационные и методические возможности отрасли знаний.</w:t>
      </w:r>
    </w:p>
    <w:p w:rsidR="00F45828" w:rsidRDefault="00F45828" w:rsidP="00F45828">
      <w:pPr>
        <w:pStyle w:val="a4"/>
        <w:spacing w:line="240" w:lineRule="auto"/>
        <w:ind w:left="851"/>
        <w:rPr>
          <w:rFonts w:ascii="Times New Roman" w:hAnsi="Times New Roman" w:cs="Times New Roman"/>
          <w:sz w:val="26"/>
          <w:szCs w:val="26"/>
        </w:rPr>
      </w:pPr>
    </w:p>
    <w:p w:rsidR="00BF0360" w:rsidRDefault="00BF0360" w:rsidP="00F45828">
      <w:pPr>
        <w:pStyle w:val="a4"/>
        <w:numPr>
          <w:ilvl w:val="1"/>
          <w:numId w:val="1"/>
        </w:numPr>
        <w:spacing w:line="240" w:lineRule="auto"/>
        <w:ind w:left="851"/>
        <w:rPr>
          <w:rFonts w:ascii="Times New Roman" w:hAnsi="Times New Roman" w:cs="Times New Roman"/>
          <w:sz w:val="26"/>
          <w:szCs w:val="26"/>
        </w:rPr>
      </w:pPr>
      <w:r w:rsidRPr="00BF0360">
        <w:rPr>
          <w:rFonts w:ascii="Times New Roman" w:hAnsi="Times New Roman" w:cs="Times New Roman"/>
          <w:sz w:val="26"/>
          <w:szCs w:val="26"/>
        </w:rPr>
        <w:lastRenderedPageBreak/>
        <w:t>Программа отражает требования Закона РФ</w:t>
      </w:r>
      <w:r>
        <w:rPr>
          <w:rFonts w:ascii="Times New Roman" w:hAnsi="Times New Roman" w:cs="Times New Roman"/>
          <w:sz w:val="26"/>
          <w:szCs w:val="26"/>
        </w:rPr>
        <w:t xml:space="preserve"> «Об образовании», нормативные положения, рекомендации, концепции, существующие в регионе и РФ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обеспечивать решение задач предпрофильной подготовки учащихся</w:t>
      </w:r>
      <w:r w:rsidR="001B568E">
        <w:rPr>
          <w:rFonts w:ascii="Times New Roman" w:hAnsi="Times New Roman" w:cs="Times New Roman"/>
          <w:sz w:val="26"/>
          <w:szCs w:val="26"/>
        </w:rPr>
        <w:t>.</w:t>
      </w:r>
    </w:p>
    <w:p w:rsidR="009118AD" w:rsidRPr="009118AD" w:rsidRDefault="009118AD" w:rsidP="00F45828">
      <w:pPr>
        <w:pStyle w:val="a4"/>
        <w:numPr>
          <w:ilvl w:val="1"/>
          <w:numId w:val="1"/>
        </w:numPr>
        <w:spacing w:line="240" w:lineRule="auto"/>
        <w:ind w:left="851"/>
        <w:rPr>
          <w:rFonts w:ascii="Times New Roman" w:hAnsi="Times New Roman" w:cs="Times New Roman"/>
          <w:sz w:val="26"/>
          <w:szCs w:val="26"/>
        </w:rPr>
      </w:pPr>
      <w:r w:rsidRPr="009118AD">
        <w:rPr>
          <w:rFonts w:ascii="Times New Roman" w:hAnsi="Times New Roman" w:cs="Times New Roman"/>
          <w:sz w:val="26"/>
          <w:szCs w:val="26"/>
        </w:rPr>
        <w:t xml:space="preserve">Программа нацелена </w:t>
      </w:r>
      <w:proofErr w:type="gramStart"/>
      <w:r w:rsidRPr="009118AD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9118AD">
        <w:rPr>
          <w:rFonts w:ascii="Times New Roman" w:hAnsi="Times New Roman" w:cs="Times New Roman"/>
          <w:sz w:val="26"/>
          <w:szCs w:val="26"/>
        </w:rPr>
        <w:t>:</w:t>
      </w:r>
    </w:p>
    <w:p w:rsidR="009118AD" w:rsidRPr="009118AD" w:rsidRDefault="009118AD" w:rsidP="00F45828">
      <w:pPr>
        <w:pStyle w:val="a4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18A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любознательности как основы познавательной активности; развитие способностей, склонностей, интересов ребёнка;</w:t>
      </w:r>
    </w:p>
    <w:p w:rsidR="009118AD" w:rsidRPr="009118AD" w:rsidRDefault="009118AD" w:rsidP="00F45828">
      <w:pPr>
        <w:pStyle w:val="a4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18AD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творческого воображения;</w:t>
      </w:r>
    </w:p>
    <w:p w:rsidR="009118AD" w:rsidRPr="009118AD" w:rsidRDefault="009118AD" w:rsidP="00F45828">
      <w:pPr>
        <w:pStyle w:val="a4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18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развитие </w:t>
      </w:r>
      <w:proofErr w:type="spellStart"/>
      <w:r w:rsidRPr="009118A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коммуникативности</w:t>
      </w:r>
      <w:proofErr w:type="spellEnd"/>
      <w:r w:rsidRPr="009118A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118AD" w:rsidRPr="009118AD" w:rsidRDefault="009118AD" w:rsidP="00F45828">
      <w:pPr>
        <w:pStyle w:val="a4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18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формирование и развитие </w:t>
      </w:r>
      <w:proofErr w:type="spellStart"/>
      <w:r w:rsidRPr="009118A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общеучебных</w:t>
      </w:r>
      <w:proofErr w:type="spellEnd"/>
      <w:r w:rsidRPr="009118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специальных исследовательских умений и навыков обучающихся.</w:t>
      </w:r>
    </w:p>
    <w:p w:rsidR="009118AD" w:rsidRPr="002A05DD" w:rsidRDefault="009118AD" w:rsidP="00F45828">
      <w:pPr>
        <w:shd w:val="clear" w:color="auto" w:fill="FFFFFF"/>
        <w:spacing w:after="150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18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2.5.</w:t>
      </w: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Программа</w:t>
      </w:r>
      <w:r w:rsidRPr="009118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обеспечивает</w:t>
      </w: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118AD" w:rsidRPr="002A05DD" w:rsidRDefault="009118AD" w:rsidP="00F4582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оптимальну</w:t>
      </w:r>
      <w:r w:rsidRPr="009118AD">
        <w:rPr>
          <w:rFonts w:ascii="Times New Roman" w:eastAsia="Times New Roman" w:hAnsi="Times New Roman" w:cs="Times New Roman"/>
          <w:sz w:val="26"/>
          <w:szCs w:val="26"/>
          <w:lang w:eastAsia="ru-RU"/>
        </w:rPr>
        <w:t>ю нагрузку на ребёнка, учитывает</w:t>
      </w: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возрастные и индивидуальные возможности учащихся;</w:t>
      </w:r>
    </w:p>
    <w:p w:rsidR="009118AD" w:rsidRPr="002A05DD" w:rsidRDefault="009118AD" w:rsidP="00F4582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эмоционально-психологическое благополучие школьника;</w:t>
      </w:r>
    </w:p>
    <w:p w:rsidR="009118AD" w:rsidRPr="002A05DD" w:rsidRDefault="009118AD" w:rsidP="00F4582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прикладную направленность знаний, умений, навыков;</w:t>
      </w:r>
    </w:p>
    <w:p w:rsidR="009118AD" w:rsidRPr="002A05DD" w:rsidRDefault="009118AD" w:rsidP="00F4582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преемственность и развитие ранее изученных общеобразовательных программ;</w:t>
      </w:r>
    </w:p>
    <w:p w:rsidR="009118AD" w:rsidRPr="002A05DD" w:rsidRDefault="009118AD" w:rsidP="00F4582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достаточность и соответствие требованиям вузов региона и страны;</w:t>
      </w:r>
    </w:p>
    <w:p w:rsidR="009118AD" w:rsidRPr="002A05DD" w:rsidRDefault="009118AD" w:rsidP="00F4582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реализацию основных требований регионального компонента.</w:t>
      </w:r>
    </w:p>
    <w:p w:rsidR="009118AD" w:rsidRPr="002A05DD" w:rsidRDefault="009118AD" w:rsidP="00F45828">
      <w:pPr>
        <w:shd w:val="clear" w:color="auto" w:fill="FFFFFF"/>
        <w:spacing w:after="150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18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2.6</w:t>
      </w: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программе заложено оптимальное сочетание индивидуальной и совместной деятельности («ученик-ученик», «ученик-группа», «ученик-учитель», «учитель-группа», «учитель-класс»).</w:t>
      </w:r>
    </w:p>
    <w:p w:rsidR="009118AD" w:rsidRPr="002A05DD" w:rsidRDefault="009118AD" w:rsidP="00F45828">
      <w:pPr>
        <w:shd w:val="clear" w:color="auto" w:fill="FFFFFF"/>
        <w:spacing w:after="150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18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2.7.</w:t>
      </w: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программе не </w:t>
      </w:r>
      <w:r w:rsidRPr="009118A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допускается</w:t>
      </w: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118AD" w:rsidRPr="002A05DD" w:rsidRDefault="009118AD" w:rsidP="00F4582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дублирования содержания базового предметного курса;</w:t>
      </w:r>
    </w:p>
    <w:p w:rsidR="009118AD" w:rsidRPr="002A05DD" w:rsidRDefault="009118AD" w:rsidP="00F4582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противоречия программам, действующим в образовательной школе, и требованиям государственного стандарта.</w:t>
      </w:r>
    </w:p>
    <w:p w:rsidR="009118AD" w:rsidRPr="00F45828" w:rsidRDefault="009118AD" w:rsidP="00F45828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582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Структура программы</w:t>
      </w:r>
    </w:p>
    <w:p w:rsidR="009118AD" w:rsidRPr="002A05DD" w:rsidRDefault="009118AD" w:rsidP="00F4582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титульный лист;</w:t>
      </w:r>
    </w:p>
    <w:p w:rsidR="009118AD" w:rsidRPr="002A05DD" w:rsidRDefault="009118AD" w:rsidP="00F4582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пояснительная записка;</w:t>
      </w:r>
    </w:p>
    <w:p w:rsidR="009118AD" w:rsidRPr="002A05DD" w:rsidRDefault="009118AD" w:rsidP="00F4582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учебно-тематический план;</w:t>
      </w:r>
    </w:p>
    <w:p w:rsidR="009118AD" w:rsidRPr="002A05DD" w:rsidRDefault="009118AD" w:rsidP="00F4582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 изучаемого курса;</w:t>
      </w:r>
    </w:p>
    <w:p w:rsidR="009118AD" w:rsidRPr="002A05DD" w:rsidRDefault="009118AD" w:rsidP="00F4582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требования к знаниям, умениям учащихся;</w:t>
      </w:r>
    </w:p>
    <w:p w:rsidR="00F45828" w:rsidRDefault="009118AD" w:rsidP="00F4582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информационное обеспечение учебной программы.</w:t>
      </w:r>
    </w:p>
    <w:p w:rsidR="009118AD" w:rsidRPr="00F45828" w:rsidRDefault="009118AD" w:rsidP="00F45828">
      <w:p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5828">
        <w:rPr>
          <w:rFonts w:ascii="Times New Roman" w:eastAsia="Times New Roman" w:hAnsi="Times New Roman" w:cs="Times New Roman"/>
          <w:sz w:val="26"/>
          <w:szCs w:val="26"/>
          <w:lang w:eastAsia="ru-RU"/>
        </w:rPr>
        <w:t>Титульный лист программы включает:</w:t>
      </w:r>
    </w:p>
    <w:p w:rsidR="009118AD" w:rsidRPr="002A05DD" w:rsidRDefault="009118AD" w:rsidP="00F4582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образовательного учреждения, реализующего авторскую учебную программу;</w:t>
      </w:r>
    </w:p>
    <w:p w:rsidR="009118AD" w:rsidRPr="002A05DD" w:rsidRDefault="009118AD" w:rsidP="00F4582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должность и Ф.И.О. ответственного работника общеобразовательного учреждения, утвердившего образовательную программу;</w:t>
      </w:r>
    </w:p>
    <w:p w:rsidR="009118AD" w:rsidRPr="002A05DD" w:rsidRDefault="009118AD" w:rsidP="00F4582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дату учреждения учебной программы;</w:t>
      </w:r>
    </w:p>
    <w:p w:rsidR="009118AD" w:rsidRPr="002A05DD" w:rsidRDefault="009118AD" w:rsidP="00F4582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название учебной программы;</w:t>
      </w:r>
    </w:p>
    <w:p w:rsidR="009118AD" w:rsidRPr="002A05DD" w:rsidRDefault="009118AD" w:rsidP="00F4582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возрастную категорию детей, на которых рассчитана учебная программа;</w:t>
      </w:r>
    </w:p>
    <w:p w:rsidR="009118AD" w:rsidRPr="002A05DD" w:rsidRDefault="009118AD" w:rsidP="00F4582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реализации учебной программы;</w:t>
      </w:r>
    </w:p>
    <w:p w:rsidR="009118AD" w:rsidRPr="002A05DD" w:rsidRDefault="009118AD" w:rsidP="00F4582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Ф.И.О., должность автора (авторов) учебной программы;</w:t>
      </w:r>
    </w:p>
    <w:p w:rsidR="009118AD" w:rsidRPr="002A05DD" w:rsidRDefault="009118AD" w:rsidP="00F4582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название города, населённого пункта;</w:t>
      </w:r>
    </w:p>
    <w:p w:rsidR="009118AD" w:rsidRPr="002A05DD" w:rsidRDefault="009118AD" w:rsidP="00F4582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 составления учебной программы.</w:t>
      </w:r>
    </w:p>
    <w:p w:rsidR="009118AD" w:rsidRPr="002A05DD" w:rsidRDefault="009118AD" w:rsidP="00F45828">
      <w:pPr>
        <w:shd w:val="clear" w:color="auto" w:fill="FFFFFF"/>
        <w:spacing w:after="150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Введение (пояснительная записка) раскрывает:</w:t>
      </w:r>
    </w:p>
    <w:p w:rsidR="009118AD" w:rsidRPr="002A05DD" w:rsidRDefault="009118AD" w:rsidP="00F4582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образовательную область и предмет изучения, функции данного учебного курса;</w:t>
      </w:r>
    </w:p>
    <w:p w:rsidR="009118AD" w:rsidRPr="002A05DD" w:rsidRDefault="009118AD" w:rsidP="00F4582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новизну, актуальность, педагогическую целесообразность изучаемого курса;</w:t>
      </w:r>
    </w:p>
    <w:p w:rsidR="009118AD" w:rsidRPr="002A05DD" w:rsidRDefault="009118AD" w:rsidP="00F4582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 и задачи учебной программы, специфику и значение для решения задач предпрофильной подготовки учащихся;</w:t>
      </w:r>
    </w:p>
    <w:p w:rsidR="009118AD" w:rsidRPr="002A05DD" w:rsidRDefault="009118AD" w:rsidP="00F4582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отличительные особенности данной учебной программы от уже </w:t>
      </w:r>
      <w:proofErr w:type="gramStart"/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существующих</w:t>
      </w:r>
      <w:proofErr w:type="gramEnd"/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этой области;</w:t>
      </w:r>
    </w:p>
    <w:p w:rsidR="009118AD" w:rsidRPr="002A05DD" w:rsidRDefault="009118AD" w:rsidP="00F4582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продолжительность реализации учебной программы (продолжительность образовательного процесса, этапы);</w:t>
      </w:r>
    </w:p>
    <w:p w:rsidR="009118AD" w:rsidRPr="002A05DD" w:rsidRDefault="009118AD" w:rsidP="00F4582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представления о требованиях к данному элективному курсу, о путях развёртывания учебного материала и основных идей курса;</w:t>
      </w:r>
    </w:p>
    <w:p w:rsidR="009118AD" w:rsidRPr="002A05DD" w:rsidRDefault="009118AD" w:rsidP="00F4582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черты методической системы достижения указанных целей, описание средств их достижения, формы и режим занятий;</w:t>
      </w:r>
    </w:p>
    <w:p w:rsidR="009118AD" w:rsidRPr="002A05DD" w:rsidRDefault="009118AD" w:rsidP="00F4582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ожидаемые результаты;</w:t>
      </w:r>
    </w:p>
    <w:p w:rsidR="009118AD" w:rsidRPr="002A05DD" w:rsidRDefault="009118AD" w:rsidP="00F4582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формы проведения итогов реализации учебной программы (выставки, фестивали, соревнования, учебно-исследовательские конференции).</w:t>
      </w:r>
    </w:p>
    <w:p w:rsidR="009118AD" w:rsidRPr="002A05DD" w:rsidRDefault="00F45828" w:rsidP="00F45828">
      <w:pPr>
        <w:shd w:val="clear" w:color="auto" w:fill="FFFFFF"/>
        <w:spacing w:after="150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4. </w:t>
      </w:r>
      <w:r w:rsidR="009118AD" w:rsidRPr="009118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Порядок рассмотрения и утверждения программ курсов по выбору</w:t>
      </w:r>
    </w:p>
    <w:p w:rsidR="009118AD" w:rsidRPr="002A05DD" w:rsidRDefault="009118AD" w:rsidP="00F45828">
      <w:pPr>
        <w:shd w:val="clear" w:color="auto" w:fill="FFFFFF"/>
        <w:spacing w:after="150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18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4.1.</w:t>
      </w: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Авторские переработанные, адаптированные программы рассматриваются (защищаются) на заседании методических объединений учителе</w:t>
      </w:r>
      <w:proofErr w:type="gramStart"/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й-</w:t>
      </w:r>
      <w:proofErr w:type="gramEnd"/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предметников.</w:t>
      </w:r>
    </w:p>
    <w:p w:rsidR="009118AD" w:rsidRPr="002A05DD" w:rsidRDefault="009118AD" w:rsidP="00F45828">
      <w:pPr>
        <w:shd w:val="clear" w:color="auto" w:fill="FFFFFF"/>
        <w:spacing w:after="150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18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4.2</w:t>
      </w: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. Методическое объединение учителе</w:t>
      </w:r>
      <w:proofErr w:type="gramStart"/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й-</w:t>
      </w:r>
      <w:proofErr w:type="gramEnd"/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предметников, методический совет утверждают программы, принимают решение о методическом сопровождении процесса их адаптации и реализации, формах контроля результативности их освоения учащимися.</w:t>
      </w:r>
    </w:p>
    <w:p w:rsidR="009118AD" w:rsidRPr="002A05DD" w:rsidRDefault="009118AD" w:rsidP="00F45828">
      <w:pPr>
        <w:shd w:val="clear" w:color="auto" w:fill="FFFFFF"/>
        <w:spacing w:after="150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18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4.3.</w:t>
      </w: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 элективных курсов, входящих в школьный компонент, проходят рецензирование:</w:t>
      </w:r>
    </w:p>
    <w:p w:rsidR="009118AD" w:rsidRPr="002A05DD" w:rsidRDefault="009118AD" w:rsidP="00F45828">
      <w:pPr>
        <w:shd w:val="clear" w:color="auto" w:fill="FFFFFF"/>
        <w:spacing w:after="150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18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1-й этап – внутренний</w:t>
      </w: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, где их рассматривает методическое объединение учителей-предметников, (методический совет школы). Они вносят своё решение о соответствии учебного плана и программы соответствующим требованиям и Уставу общеобразовательного учреждения, целесообразности их введения в учебный план (школьный компонент) и вынесения на внешнее рецензирование.</w:t>
      </w:r>
    </w:p>
    <w:p w:rsidR="00F45828" w:rsidRDefault="009118AD" w:rsidP="00F45828">
      <w:pPr>
        <w:shd w:val="clear" w:color="auto" w:fill="FFFFFF"/>
        <w:spacing w:after="150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18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2-й этап – внешний.</w:t>
      </w: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Программы, выделенные на этапе внутреннего рецензирования как наиболее перспективные для реализации целей предпрофильной подготовки учащихся, передаются по решению </w:t>
      </w: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методического совета на внешнее рецензирование. Оно проводится специалистами системы повышения квалификации</w:t>
      </w:r>
    </w:p>
    <w:p w:rsidR="009118AD" w:rsidRPr="00F45828" w:rsidRDefault="009118AD" w:rsidP="00F45828">
      <w:pPr>
        <w:pStyle w:val="a4"/>
        <w:numPr>
          <w:ilvl w:val="1"/>
          <w:numId w:val="17"/>
        </w:numPr>
        <w:shd w:val="clear" w:color="auto" w:fill="FFFFFF"/>
        <w:spacing w:after="150" w:line="240" w:lineRule="auto"/>
        <w:ind w:left="851" w:firstLine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582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Учебно-тематический план образовательной программы </w:t>
      </w:r>
      <w:r w:rsidRPr="00F458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включает:</w:t>
      </w:r>
    </w:p>
    <w:p w:rsidR="009118AD" w:rsidRPr="002A05DD" w:rsidRDefault="009118AD" w:rsidP="00F4582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разделов, тем;</w:t>
      </w:r>
    </w:p>
    <w:p w:rsidR="009118AD" w:rsidRPr="002A05DD" w:rsidRDefault="009118AD" w:rsidP="00F4582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часов по каждой теме с разбивкой на теоретические и практические виды занятий;</w:t>
      </w:r>
    </w:p>
    <w:p w:rsidR="009118AD" w:rsidRPr="002A05DD" w:rsidRDefault="009118AD" w:rsidP="00F4582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формы занятий, планируемые по каждой теме (урок, игра, беседа, дискуссия, поход, экскурсия, конкурс и т.д.);</w:t>
      </w:r>
      <w:proofErr w:type="gramEnd"/>
    </w:p>
    <w:p w:rsidR="009118AD" w:rsidRPr="002A05DD" w:rsidRDefault="009118AD" w:rsidP="00F4582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формы подведения итогов по каждой теме.</w:t>
      </w:r>
    </w:p>
    <w:p w:rsidR="009118AD" w:rsidRPr="002A05DD" w:rsidRDefault="00F45828" w:rsidP="00F45828">
      <w:pPr>
        <w:shd w:val="clear" w:color="auto" w:fill="FFFFFF"/>
        <w:spacing w:after="150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="009118AD" w:rsidRPr="009118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Содержание изучаемого курса</w:t>
      </w:r>
    </w:p>
    <w:p w:rsidR="009118AD" w:rsidRPr="002A05DD" w:rsidRDefault="009118AD" w:rsidP="00F45828">
      <w:pPr>
        <w:shd w:val="clear" w:color="auto" w:fill="FFFFFF"/>
        <w:spacing w:after="150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Содержание изучаемого курса раскрывается </w:t>
      </w:r>
      <w:proofErr w:type="gramStart"/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</w:t>
      </w:r>
      <w:proofErr w:type="gramEnd"/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118AD" w:rsidRPr="002A05DD" w:rsidRDefault="009118AD" w:rsidP="00F4582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краткое описание тем или разделов;</w:t>
      </w:r>
    </w:p>
    <w:p w:rsidR="009118AD" w:rsidRPr="002A05DD" w:rsidRDefault="009118AD" w:rsidP="00F4582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краткую характеристику форм занятий по каждой теме;</w:t>
      </w:r>
    </w:p>
    <w:p w:rsidR="009118AD" w:rsidRPr="002A05DD" w:rsidRDefault="009118AD" w:rsidP="00F4582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описание методического обеспечения каждой темы (приёмы и методы организации учебно-воспитательного процесса, дидактический материал, техническое оснащение занятий).</w:t>
      </w:r>
    </w:p>
    <w:p w:rsidR="009118AD" w:rsidRPr="00F45828" w:rsidRDefault="00F45828" w:rsidP="00F45828">
      <w:pPr>
        <w:shd w:val="clear" w:color="auto" w:fill="FFFFFF"/>
        <w:spacing w:after="150" w:line="240" w:lineRule="auto"/>
        <w:ind w:left="85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582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="009118AD" w:rsidRPr="00F4582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9118AD" w:rsidRPr="00F458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F458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118AD" w:rsidRPr="00F458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Информационное обеспечение образовательной программы включает:</w:t>
      </w:r>
    </w:p>
    <w:p w:rsidR="009118AD" w:rsidRPr="002A05DD" w:rsidRDefault="009118AD" w:rsidP="00F4582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список литературы;</w:t>
      </w:r>
    </w:p>
    <w:p w:rsidR="009118AD" w:rsidRPr="002A05DD" w:rsidRDefault="009118AD" w:rsidP="00F4582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internet-ресурсов (URL-адрес, WEB-страницы):</w:t>
      </w:r>
    </w:p>
    <w:p w:rsidR="009118AD" w:rsidRPr="002A05DD" w:rsidRDefault="009118AD" w:rsidP="00F4582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перечень </w:t>
      </w:r>
      <w:proofErr w:type="spellStart"/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видио</w:t>
      </w:r>
      <w:proofErr w:type="spellEnd"/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и аудио продукции</w:t>
      </w:r>
      <w:proofErr w:type="gramStart"/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</w:t>
      </w:r>
      <w:proofErr w:type="gramEnd"/>
    </w:p>
    <w:p w:rsidR="009118AD" w:rsidRPr="002A05DD" w:rsidRDefault="009118AD" w:rsidP="00F45828">
      <w:pPr>
        <w:shd w:val="clear" w:color="auto" w:fill="FFFFFF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5DD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Список литературы (библиографии) включает два раздела: основная и дополнительная литература (печатные издания). Приводится список литературы для учащихся.</w:t>
      </w:r>
    </w:p>
    <w:sectPr w:rsidR="009118AD" w:rsidRPr="002A05DD" w:rsidSect="002F5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E7E72"/>
    <w:multiLevelType w:val="multilevel"/>
    <w:tmpl w:val="CC6CC9D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25C31"/>
    <w:multiLevelType w:val="multilevel"/>
    <w:tmpl w:val="2FD2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877765"/>
    <w:multiLevelType w:val="hybridMultilevel"/>
    <w:tmpl w:val="74CAE87E"/>
    <w:lvl w:ilvl="0" w:tplc="0419000D">
      <w:start w:val="1"/>
      <w:numFmt w:val="bullet"/>
      <w:lvlText w:val=""/>
      <w:lvlJc w:val="left"/>
      <w:pPr>
        <w:ind w:left="5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3">
    <w:nsid w:val="0A7B33E5"/>
    <w:multiLevelType w:val="multilevel"/>
    <w:tmpl w:val="46B29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8509DD"/>
    <w:multiLevelType w:val="multilevel"/>
    <w:tmpl w:val="33DC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6952B4"/>
    <w:multiLevelType w:val="multilevel"/>
    <w:tmpl w:val="15D0175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33376E"/>
    <w:multiLevelType w:val="multilevel"/>
    <w:tmpl w:val="6C706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F93565"/>
    <w:multiLevelType w:val="multilevel"/>
    <w:tmpl w:val="2466D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647A48"/>
    <w:multiLevelType w:val="hybridMultilevel"/>
    <w:tmpl w:val="9286AE58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F0F0F5E"/>
    <w:multiLevelType w:val="multilevel"/>
    <w:tmpl w:val="1FD46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38CA6AC2"/>
    <w:multiLevelType w:val="multilevel"/>
    <w:tmpl w:val="B3FC703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75683E"/>
    <w:multiLevelType w:val="multilevel"/>
    <w:tmpl w:val="BBA0691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ED0D7C"/>
    <w:multiLevelType w:val="multilevel"/>
    <w:tmpl w:val="ECC4BCF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9215E6"/>
    <w:multiLevelType w:val="multilevel"/>
    <w:tmpl w:val="BB3ED64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4F697C"/>
    <w:multiLevelType w:val="multilevel"/>
    <w:tmpl w:val="2C38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6B2505"/>
    <w:multiLevelType w:val="multilevel"/>
    <w:tmpl w:val="CC44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184BB8"/>
    <w:multiLevelType w:val="multilevel"/>
    <w:tmpl w:val="5042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16148D"/>
    <w:multiLevelType w:val="multilevel"/>
    <w:tmpl w:val="102014F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E66113"/>
    <w:multiLevelType w:val="multilevel"/>
    <w:tmpl w:val="BB5A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BA2BAA"/>
    <w:multiLevelType w:val="hybridMultilevel"/>
    <w:tmpl w:val="B5D0881C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7EE61BC7"/>
    <w:multiLevelType w:val="multilevel"/>
    <w:tmpl w:val="B0A42DCC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9"/>
  </w:num>
  <w:num w:numId="3">
    <w:abstractNumId w:val="8"/>
  </w:num>
  <w:num w:numId="4">
    <w:abstractNumId w:val="15"/>
  </w:num>
  <w:num w:numId="5">
    <w:abstractNumId w:val="6"/>
  </w:num>
  <w:num w:numId="6">
    <w:abstractNumId w:val="4"/>
  </w:num>
  <w:num w:numId="7">
    <w:abstractNumId w:val="16"/>
  </w:num>
  <w:num w:numId="8">
    <w:abstractNumId w:val="7"/>
  </w:num>
  <w:num w:numId="9">
    <w:abstractNumId w:val="1"/>
  </w:num>
  <w:num w:numId="10">
    <w:abstractNumId w:val="3"/>
  </w:num>
  <w:num w:numId="11">
    <w:abstractNumId w:val="14"/>
  </w:num>
  <w:num w:numId="12">
    <w:abstractNumId w:val="18"/>
  </w:num>
  <w:num w:numId="13">
    <w:abstractNumId w:val="2"/>
  </w:num>
  <w:num w:numId="14">
    <w:abstractNumId w:val="20"/>
  </w:num>
  <w:num w:numId="15">
    <w:abstractNumId w:val="11"/>
  </w:num>
  <w:num w:numId="16">
    <w:abstractNumId w:val="13"/>
  </w:num>
  <w:num w:numId="17">
    <w:abstractNumId w:val="0"/>
  </w:num>
  <w:num w:numId="18">
    <w:abstractNumId w:val="12"/>
  </w:num>
  <w:num w:numId="19">
    <w:abstractNumId w:val="17"/>
  </w:num>
  <w:num w:numId="20">
    <w:abstractNumId w:val="5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A01"/>
    <w:rsid w:val="00026FAA"/>
    <w:rsid w:val="00070924"/>
    <w:rsid w:val="00075A16"/>
    <w:rsid w:val="00096A01"/>
    <w:rsid w:val="001B568E"/>
    <w:rsid w:val="002A0F39"/>
    <w:rsid w:val="002F5524"/>
    <w:rsid w:val="00325A8E"/>
    <w:rsid w:val="00505D66"/>
    <w:rsid w:val="00516A70"/>
    <w:rsid w:val="006362F8"/>
    <w:rsid w:val="006913D5"/>
    <w:rsid w:val="007D13C1"/>
    <w:rsid w:val="008C05C4"/>
    <w:rsid w:val="009118AD"/>
    <w:rsid w:val="00A92189"/>
    <w:rsid w:val="00AD6515"/>
    <w:rsid w:val="00B459D9"/>
    <w:rsid w:val="00BF0360"/>
    <w:rsid w:val="00C024A0"/>
    <w:rsid w:val="00DC653C"/>
    <w:rsid w:val="00F059D7"/>
    <w:rsid w:val="00F45828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6A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Школьный</dc:creator>
  <cp:lastModifiedBy>Школьный</cp:lastModifiedBy>
  <cp:revision>4</cp:revision>
  <dcterms:created xsi:type="dcterms:W3CDTF">2012-09-27T05:46:00Z</dcterms:created>
  <dcterms:modified xsi:type="dcterms:W3CDTF">2012-09-28T07:08:00Z</dcterms:modified>
</cp:coreProperties>
</file>