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1"/>
        <w:gridCol w:w="5282"/>
      </w:tblGrid>
      <w:tr w:rsidR="00C8020F" w:rsidTr="00C8020F">
        <w:tc>
          <w:tcPr>
            <w:tcW w:w="5281" w:type="dxa"/>
          </w:tcPr>
          <w:p w:rsidR="00C8020F" w:rsidRPr="007C259F" w:rsidRDefault="00C8020F" w:rsidP="00C8020F">
            <w:pPr>
              <w:ind w:left="0" w:hanging="34"/>
              <w:jc w:val="left"/>
              <w:rPr>
                <w:bCs/>
                <w:sz w:val="26"/>
                <w:szCs w:val="26"/>
              </w:rPr>
            </w:pPr>
            <w:r w:rsidRPr="007C259F">
              <w:rPr>
                <w:bCs/>
                <w:sz w:val="26"/>
                <w:szCs w:val="26"/>
              </w:rPr>
              <w:t xml:space="preserve">Принято </w:t>
            </w:r>
          </w:p>
          <w:p w:rsidR="00C8020F" w:rsidRPr="007C259F" w:rsidRDefault="00C8020F" w:rsidP="00C8020F">
            <w:pPr>
              <w:ind w:left="0" w:hanging="34"/>
              <w:jc w:val="left"/>
              <w:rPr>
                <w:bCs/>
                <w:sz w:val="26"/>
                <w:szCs w:val="26"/>
              </w:rPr>
            </w:pPr>
            <w:r w:rsidRPr="007C259F">
              <w:rPr>
                <w:bCs/>
                <w:sz w:val="26"/>
                <w:szCs w:val="26"/>
              </w:rPr>
              <w:t>заседанием педагогического совета школы</w:t>
            </w:r>
          </w:p>
          <w:p w:rsidR="00C8020F" w:rsidRPr="007C259F" w:rsidRDefault="00C8020F" w:rsidP="00C8020F">
            <w:pPr>
              <w:ind w:left="0" w:hanging="34"/>
              <w:jc w:val="left"/>
              <w:rPr>
                <w:bCs/>
                <w:sz w:val="26"/>
                <w:szCs w:val="26"/>
              </w:rPr>
            </w:pPr>
            <w:r w:rsidRPr="007C259F">
              <w:rPr>
                <w:bCs/>
                <w:sz w:val="26"/>
                <w:szCs w:val="26"/>
              </w:rPr>
              <w:t>Протокол №1 от 30.08.2017г.</w:t>
            </w:r>
          </w:p>
          <w:p w:rsidR="00C8020F" w:rsidRPr="007C259F" w:rsidRDefault="00C8020F" w:rsidP="00C8020F">
            <w:pPr>
              <w:ind w:left="0" w:hanging="34"/>
              <w:jc w:val="left"/>
              <w:rPr>
                <w:bCs/>
                <w:sz w:val="26"/>
                <w:szCs w:val="26"/>
              </w:rPr>
            </w:pPr>
            <w:r w:rsidRPr="007C259F">
              <w:rPr>
                <w:bCs/>
                <w:sz w:val="26"/>
                <w:szCs w:val="26"/>
              </w:rPr>
              <w:t>Председатель педсовета</w:t>
            </w:r>
          </w:p>
          <w:p w:rsidR="00C8020F" w:rsidRDefault="00C8020F" w:rsidP="00C8020F">
            <w:pPr>
              <w:ind w:left="0" w:hanging="34"/>
              <w:contextualSpacing/>
              <w:jc w:val="left"/>
              <w:rPr>
                <w:b/>
                <w:szCs w:val="28"/>
              </w:rPr>
            </w:pPr>
            <w:r w:rsidRPr="007C259F">
              <w:rPr>
                <w:bCs/>
                <w:sz w:val="26"/>
                <w:szCs w:val="26"/>
              </w:rPr>
              <w:t>______ Т.И.Филоненко</w:t>
            </w:r>
          </w:p>
          <w:p w:rsidR="00C8020F" w:rsidRDefault="00C8020F" w:rsidP="00C8020F">
            <w:pPr>
              <w:ind w:left="0"/>
              <w:contextualSpacing/>
              <w:rPr>
                <w:b/>
                <w:szCs w:val="28"/>
              </w:rPr>
            </w:pPr>
          </w:p>
        </w:tc>
        <w:tc>
          <w:tcPr>
            <w:tcW w:w="5282" w:type="dxa"/>
          </w:tcPr>
          <w:p w:rsidR="00C8020F" w:rsidRPr="007C259F" w:rsidRDefault="00C8020F" w:rsidP="00C8020F">
            <w:pPr>
              <w:jc w:val="right"/>
              <w:rPr>
                <w:bCs/>
                <w:sz w:val="26"/>
                <w:szCs w:val="26"/>
              </w:rPr>
            </w:pPr>
            <w:r w:rsidRPr="007C259F">
              <w:rPr>
                <w:bCs/>
                <w:sz w:val="26"/>
                <w:szCs w:val="26"/>
              </w:rPr>
              <w:t>Утверждаю:</w:t>
            </w:r>
          </w:p>
          <w:p w:rsidR="00C8020F" w:rsidRPr="007C259F" w:rsidRDefault="00C8020F" w:rsidP="00C8020F">
            <w:pPr>
              <w:jc w:val="right"/>
              <w:rPr>
                <w:bCs/>
                <w:sz w:val="26"/>
                <w:szCs w:val="26"/>
              </w:rPr>
            </w:pPr>
            <w:r w:rsidRPr="007C259F">
              <w:rPr>
                <w:bCs/>
                <w:sz w:val="26"/>
                <w:szCs w:val="26"/>
              </w:rPr>
              <w:t>Директор МОУ СОШ №5</w:t>
            </w:r>
          </w:p>
          <w:p w:rsidR="00C8020F" w:rsidRPr="007C259F" w:rsidRDefault="00C8020F" w:rsidP="00C8020F">
            <w:pPr>
              <w:jc w:val="right"/>
              <w:rPr>
                <w:bCs/>
                <w:sz w:val="26"/>
                <w:szCs w:val="26"/>
              </w:rPr>
            </w:pPr>
            <w:r w:rsidRPr="007C259F">
              <w:rPr>
                <w:bCs/>
                <w:sz w:val="26"/>
                <w:szCs w:val="26"/>
              </w:rPr>
              <w:t>___________Т.И. Филоненко</w:t>
            </w:r>
          </w:p>
          <w:p w:rsidR="00C8020F" w:rsidRDefault="00C8020F" w:rsidP="00C8020F">
            <w:pPr>
              <w:ind w:left="0"/>
              <w:contextualSpacing/>
              <w:jc w:val="right"/>
              <w:rPr>
                <w:b/>
                <w:szCs w:val="28"/>
              </w:rPr>
            </w:pPr>
            <w:r w:rsidRPr="007C259F">
              <w:rPr>
                <w:bCs/>
                <w:sz w:val="26"/>
                <w:szCs w:val="26"/>
              </w:rPr>
              <w:t>Приказ № 184  от 30.08.2017г.</w:t>
            </w:r>
          </w:p>
        </w:tc>
      </w:tr>
    </w:tbl>
    <w:p w:rsidR="003115B8" w:rsidRDefault="003115B8" w:rsidP="00C8020F">
      <w:pPr>
        <w:ind w:left="0"/>
        <w:contextualSpacing/>
        <w:rPr>
          <w:b/>
          <w:szCs w:val="28"/>
        </w:rPr>
      </w:pPr>
    </w:p>
    <w:p w:rsidR="003115B8" w:rsidRDefault="003115B8" w:rsidP="003115B8">
      <w:pPr>
        <w:ind w:left="0"/>
        <w:contextualSpacing/>
        <w:rPr>
          <w:b/>
          <w:szCs w:val="28"/>
        </w:rPr>
      </w:pPr>
      <w:r>
        <w:rPr>
          <w:b/>
          <w:szCs w:val="28"/>
        </w:rPr>
        <w:t>ПОЛОЖЕНИЕ О ШКОЛЬНОЙ БИБЛИОТЕКЕ</w:t>
      </w:r>
    </w:p>
    <w:p w:rsidR="003115B8" w:rsidRPr="003115B8" w:rsidRDefault="003115B8" w:rsidP="00C8020F">
      <w:pPr>
        <w:ind w:left="0"/>
        <w:contextualSpacing/>
        <w:rPr>
          <w:b/>
          <w:szCs w:val="28"/>
        </w:rPr>
      </w:pPr>
      <w:r>
        <w:rPr>
          <w:b/>
          <w:szCs w:val="28"/>
        </w:rPr>
        <w:t xml:space="preserve"> </w:t>
      </w:r>
    </w:p>
    <w:p w:rsidR="003115B8" w:rsidRPr="00C8020F" w:rsidRDefault="003115B8" w:rsidP="003115B8">
      <w:pPr>
        <w:ind w:left="0"/>
        <w:contextualSpacing/>
        <w:jc w:val="both"/>
        <w:rPr>
          <w:b/>
          <w:sz w:val="26"/>
          <w:szCs w:val="26"/>
        </w:rPr>
      </w:pPr>
      <w:r w:rsidRPr="003115B8">
        <w:rPr>
          <w:b/>
          <w:szCs w:val="28"/>
        </w:rPr>
        <w:t xml:space="preserve">   </w:t>
      </w:r>
      <w:r w:rsidRPr="00C8020F">
        <w:rPr>
          <w:b/>
          <w:sz w:val="26"/>
          <w:szCs w:val="26"/>
        </w:rPr>
        <w:t>I. Общие положения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1. Библиотека является структурным подразделением МОУ СОШ №5, участвующим в учебно-воспитательном процессе в целях обеспечения  права участников образовательного процесса на бесплатное пользование библиотечно-информационными ресурсами.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2. </w:t>
      </w:r>
      <w:proofErr w:type="gramStart"/>
      <w:r w:rsidRPr="00C8020F">
        <w:rPr>
          <w:sz w:val="26"/>
          <w:szCs w:val="26"/>
        </w:rPr>
        <w:t>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3. Школьная библиотека 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Российской Федерации, инструкциями Министерства иностранных дел Российской Федерации, уставом школы, положением о библиотеке, утвержденным директором школы. 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4. Деятельность школьной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5. Порядок пользования источниками информации, перечень основных услуг и условия их предоставления определяются Положением о школьной библиотеке и Правилами пользования школьной библиотекой, утвержденными директором школы.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6. Школа несет ответственность за доступность и качество библиотечно-информационного обслуживания библиотеки.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7.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3115B8" w:rsidRPr="00C8020F" w:rsidRDefault="003115B8" w:rsidP="003115B8">
      <w:pPr>
        <w:ind w:left="0"/>
        <w:contextualSpacing/>
        <w:jc w:val="both"/>
        <w:rPr>
          <w:b/>
          <w:sz w:val="26"/>
          <w:szCs w:val="26"/>
        </w:rPr>
      </w:pPr>
      <w:r w:rsidRPr="00C8020F">
        <w:rPr>
          <w:b/>
          <w:sz w:val="26"/>
          <w:szCs w:val="26"/>
        </w:rPr>
        <w:t>II. Основные задачи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 Основными задачами школьной библиотеки  являются: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proofErr w:type="gramStart"/>
      <w:r w:rsidRPr="00C8020F">
        <w:rPr>
          <w:sz w:val="26"/>
          <w:szCs w:val="26"/>
        </w:rPr>
        <w:t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— пользователям) —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 коммуникативном (компьютерные сети) и иных носителях;</w:t>
      </w:r>
      <w:proofErr w:type="gramEnd"/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lastRenderedPageBreak/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3115B8" w:rsidRPr="00C8020F" w:rsidRDefault="003115B8" w:rsidP="003115B8">
      <w:pPr>
        <w:ind w:left="0"/>
        <w:contextualSpacing/>
        <w:jc w:val="both"/>
        <w:rPr>
          <w:b/>
          <w:sz w:val="26"/>
          <w:szCs w:val="26"/>
        </w:rPr>
      </w:pPr>
      <w:r w:rsidRPr="00C8020F">
        <w:rPr>
          <w:b/>
          <w:sz w:val="26"/>
          <w:szCs w:val="26"/>
        </w:rPr>
        <w:t>III. Основные функции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 Для реализации основных задач библиотека: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а) формирует фонд библиотечно-информационных ресурсов школы: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пополняет фонд информационными ресурсами сети Интернет;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б) создает информационную продукцию: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осуществляет аналитико-синтетическую переработку информации;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разрабатывает рекомендательные библиографические пособия (списки, обзоры, указатели и т.п.);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• обеспечивает информирование пользователей об информационной продукции; 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в) осуществляет дифференцированное библиотечно-информационное обслуживание </w:t>
      </w:r>
      <w:proofErr w:type="gramStart"/>
      <w:r w:rsidRPr="00C8020F">
        <w:rPr>
          <w:sz w:val="26"/>
          <w:szCs w:val="26"/>
        </w:rPr>
        <w:t>обучающихся</w:t>
      </w:r>
      <w:proofErr w:type="gramEnd"/>
      <w:r w:rsidRPr="00C8020F">
        <w:rPr>
          <w:sz w:val="26"/>
          <w:szCs w:val="26"/>
        </w:rPr>
        <w:t>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•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C8020F">
        <w:rPr>
          <w:sz w:val="26"/>
          <w:szCs w:val="26"/>
        </w:rPr>
        <w:t>досуговой</w:t>
      </w:r>
      <w:proofErr w:type="spellEnd"/>
      <w:r w:rsidRPr="00C8020F">
        <w:rPr>
          <w:sz w:val="26"/>
          <w:szCs w:val="26"/>
        </w:rPr>
        <w:t xml:space="preserve"> деятельности;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г) осуществляет дифференцированное библиотечно-информационное обслуживание педагогических работников: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выявляет информационные потребности и удовлетворяет запросы в области педагогических инноваций и новых технологий;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• содействует профессиональной компетенции, повышению квалификации, проведению аттестации; 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способствует проведению занятий по формированию информационной культуры;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proofErr w:type="spellStart"/>
      <w:r w:rsidRPr="00C8020F">
        <w:rPr>
          <w:sz w:val="26"/>
          <w:szCs w:val="26"/>
        </w:rPr>
        <w:t>д</w:t>
      </w:r>
      <w:proofErr w:type="spellEnd"/>
      <w:r w:rsidRPr="00C8020F">
        <w:rPr>
          <w:sz w:val="26"/>
          <w:szCs w:val="26"/>
        </w:rPr>
        <w:t>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удовлетворяет запросы пользователей и информирует о новых поступлениях в библиотеку;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консультирует по вопросам организации семейного чтения, знакомит с информацией по воспитанию детей;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• консультирует по вопросам учебных изданий </w:t>
      </w:r>
      <w:proofErr w:type="gramStart"/>
      <w:r w:rsidRPr="00C8020F">
        <w:rPr>
          <w:sz w:val="26"/>
          <w:szCs w:val="26"/>
        </w:rPr>
        <w:t>для</w:t>
      </w:r>
      <w:proofErr w:type="gramEnd"/>
      <w:r w:rsidRPr="00C8020F">
        <w:rPr>
          <w:sz w:val="26"/>
          <w:szCs w:val="26"/>
        </w:rPr>
        <w:t xml:space="preserve"> обучающихся.</w:t>
      </w:r>
    </w:p>
    <w:p w:rsidR="003115B8" w:rsidRPr="00C8020F" w:rsidRDefault="003115B8" w:rsidP="003115B8">
      <w:pPr>
        <w:ind w:left="-993" w:firstLine="993"/>
        <w:contextualSpacing/>
        <w:jc w:val="both"/>
        <w:rPr>
          <w:b/>
          <w:sz w:val="26"/>
          <w:szCs w:val="26"/>
        </w:rPr>
      </w:pPr>
      <w:r w:rsidRPr="00C8020F">
        <w:rPr>
          <w:b/>
          <w:sz w:val="26"/>
          <w:szCs w:val="26"/>
        </w:rPr>
        <w:t>IV. Организация деятельности библиотеки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1.  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lastRenderedPageBreak/>
        <w:t>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3.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• гарантированным финансированием комплектования библиотечно-информационных ресурсов (в смете учреждения выводится отдельно); 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 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телекоммуникационной и копировально-множительной техникой и необходимыми программными продуктами;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ремонтом и сервисным обслуживанием техники и оборудования библиотеки;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• библиотечной техникой и канцелярскими принадлежностями.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4. Школа создает условия для сохранности аппаратуры, оборудования и имущества библиотеки.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 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6. Режим работы школьной библиотеки определяется заведующим библиотекой (библиотекарем) в соответствии с правилами внутреннего распорядка школы.</w:t>
      </w:r>
    </w:p>
    <w:p w:rsidR="003115B8" w:rsidRPr="00C8020F" w:rsidRDefault="003115B8" w:rsidP="003115B8">
      <w:pPr>
        <w:ind w:left="0"/>
        <w:contextualSpacing/>
        <w:jc w:val="both"/>
        <w:rPr>
          <w:b/>
          <w:sz w:val="26"/>
          <w:szCs w:val="26"/>
        </w:rPr>
      </w:pPr>
      <w:r w:rsidRPr="00C8020F">
        <w:rPr>
          <w:b/>
          <w:sz w:val="26"/>
          <w:szCs w:val="26"/>
        </w:rPr>
        <w:t>V. Управление. Штаты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1</w:t>
      </w:r>
      <w:r w:rsidR="003115B8" w:rsidRPr="00C8020F">
        <w:rPr>
          <w:sz w:val="26"/>
          <w:szCs w:val="26"/>
        </w:rPr>
        <w:t>. Управление школьной библиотекой осуществляется в соответствии с законодательством Российской Федерации и уставом школы.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2. </w:t>
      </w:r>
      <w:r w:rsidR="003115B8" w:rsidRPr="00C8020F">
        <w:rPr>
          <w:sz w:val="26"/>
          <w:szCs w:val="26"/>
        </w:rPr>
        <w:t xml:space="preserve"> Общее руководство деятельностью школьной библиотеки осуществляет директор школы. 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3. </w:t>
      </w:r>
      <w:r w:rsidR="003115B8" w:rsidRPr="00C8020F">
        <w:rPr>
          <w:sz w:val="26"/>
          <w:szCs w:val="26"/>
        </w:rPr>
        <w:t>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4. </w:t>
      </w:r>
      <w:r w:rsidR="003115B8" w:rsidRPr="00C8020F">
        <w:rPr>
          <w:sz w:val="26"/>
          <w:szCs w:val="26"/>
        </w:rPr>
        <w:t>Заведующий библиотекой (библиотекарь) назначается директором школы,  может  являться членом педагогического коллектива и   входить в состав педагогического совета общеобразовательного учреждения.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5. </w:t>
      </w:r>
      <w:r w:rsidR="003115B8" w:rsidRPr="00C8020F">
        <w:rPr>
          <w:sz w:val="26"/>
          <w:szCs w:val="26"/>
        </w:rPr>
        <w:t xml:space="preserve">Заведующий библиотекой (библиотекарь) разрабатывает и представляет директору школы на утверждение следующие документы: 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а) положение о библиотеке, правила пользования библиотекой;</w:t>
      </w:r>
    </w:p>
    <w:p w:rsidR="009235A6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б) структуру и штатное расписание библиотеки, которые разрабатываются на основе объемов работ, определенных положением о школьной библиотеке</w:t>
      </w:r>
      <w:r w:rsidR="009235A6" w:rsidRPr="00C8020F">
        <w:rPr>
          <w:sz w:val="26"/>
          <w:szCs w:val="26"/>
        </w:rPr>
        <w:t>;</w:t>
      </w:r>
      <w:r w:rsidRPr="00C8020F">
        <w:rPr>
          <w:sz w:val="26"/>
          <w:szCs w:val="26"/>
        </w:rPr>
        <w:t xml:space="preserve"> 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в</w:t>
      </w:r>
      <w:r w:rsidR="003115B8" w:rsidRPr="00C8020F">
        <w:rPr>
          <w:sz w:val="26"/>
          <w:szCs w:val="26"/>
        </w:rPr>
        <w:t>) планово-отчетную документацию;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г)</w:t>
      </w:r>
      <w:r w:rsidR="003115B8" w:rsidRPr="00C8020F">
        <w:rPr>
          <w:sz w:val="26"/>
          <w:szCs w:val="26"/>
        </w:rPr>
        <w:t xml:space="preserve"> технологическую документацию.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6. </w:t>
      </w:r>
      <w:r w:rsidR="003115B8" w:rsidRPr="00C8020F">
        <w:rPr>
          <w:sz w:val="26"/>
          <w:szCs w:val="26"/>
        </w:rPr>
        <w:t xml:space="preserve">Порядок комплектования штата школьной библиотеки регламентируется  уставом школы. 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7. </w:t>
      </w:r>
      <w:r w:rsidR="003115B8" w:rsidRPr="00C8020F">
        <w:rPr>
          <w:sz w:val="26"/>
          <w:szCs w:val="26"/>
        </w:rPr>
        <w:t>В целях обеспечения дифференцированной работы школьной библиотеки могут вводиться должности: заведующий библиотекой, библиотекарь.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8. </w:t>
      </w:r>
      <w:r w:rsidR="003115B8" w:rsidRPr="00C8020F">
        <w:rPr>
          <w:sz w:val="26"/>
          <w:szCs w:val="26"/>
        </w:rPr>
        <w:t xml:space="preserve">Трудовые отношения работников школьной библиотеки и  школы регулируются трудовым договором, условия которого не должны противоречить законодательству Российской Федерации о труде. </w:t>
      </w:r>
    </w:p>
    <w:p w:rsidR="003115B8" w:rsidRPr="00C8020F" w:rsidRDefault="003115B8" w:rsidP="003115B8">
      <w:pPr>
        <w:ind w:left="0"/>
        <w:contextualSpacing/>
        <w:jc w:val="both"/>
        <w:rPr>
          <w:b/>
          <w:sz w:val="26"/>
          <w:szCs w:val="26"/>
        </w:rPr>
      </w:pPr>
      <w:r w:rsidRPr="00C8020F">
        <w:rPr>
          <w:b/>
          <w:sz w:val="26"/>
          <w:szCs w:val="26"/>
        </w:rPr>
        <w:t>VI. Права и обязанности библиотеки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1. </w:t>
      </w:r>
      <w:r w:rsidR="003115B8" w:rsidRPr="00C8020F">
        <w:rPr>
          <w:sz w:val="26"/>
          <w:szCs w:val="26"/>
        </w:rPr>
        <w:t>Работники школьной библиотеки имеют право: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proofErr w:type="gramStart"/>
      <w:r w:rsidRPr="00C8020F">
        <w:rPr>
          <w:sz w:val="26"/>
          <w:szCs w:val="26"/>
        </w:rPr>
        <w:lastRenderedPageBreak/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</w:t>
      </w:r>
      <w:proofErr w:type="gramEnd"/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в) рекомендовать источники комплектования информационных ресурсов;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г) изымать и реализовывать документы из фондов в соответствии с инструкцией по учету библиотечного фонда; 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proofErr w:type="spellStart"/>
      <w:r w:rsidRPr="00C8020F">
        <w:rPr>
          <w:sz w:val="26"/>
          <w:szCs w:val="26"/>
        </w:rPr>
        <w:t>д</w:t>
      </w:r>
      <w:proofErr w:type="spellEnd"/>
      <w:r w:rsidRPr="00C8020F">
        <w:rPr>
          <w:sz w:val="26"/>
          <w:szCs w:val="26"/>
        </w:rPr>
        <w:t>)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е) иметь ежегодный отпуск в соответствии с  локальными нормативными актами;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ж) быть представленными к различным формам поощрения;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proofErr w:type="spellStart"/>
      <w:r w:rsidRPr="00C8020F">
        <w:rPr>
          <w:sz w:val="26"/>
          <w:szCs w:val="26"/>
        </w:rPr>
        <w:t>з</w:t>
      </w:r>
      <w:proofErr w:type="spellEnd"/>
      <w:r w:rsidRPr="00C8020F">
        <w:rPr>
          <w:sz w:val="26"/>
          <w:szCs w:val="26"/>
        </w:rPr>
        <w:t>) участвовать в соответствии с законодательством Российской Федерации в работе библиотечных ассоциаций или союзов.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2</w:t>
      </w:r>
      <w:r w:rsidR="003115B8" w:rsidRPr="00C8020F">
        <w:rPr>
          <w:sz w:val="26"/>
          <w:szCs w:val="26"/>
        </w:rPr>
        <w:t>. Работники библиотек обязаны: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а) обеспечить пользователям возможность работы с информационными ресурсами библиотеки;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б) информировать пользователей о видах предоставляемых библиотекой услуг;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в) обеспечить научную организацию фондов и каталогов;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г) формировать фонды в соответствии с утвержденными 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proofErr w:type="spellStart"/>
      <w:r w:rsidRPr="00C8020F">
        <w:rPr>
          <w:sz w:val="26"/>
          <w:szCs w:val="26"/>
        </w:rPr>
        <w:t>д</w:t>
      </w:r>
      <w:proofErr w:type="spellEnd"/>
      <w:r w:rsidRPr="00C8020F">
        <w:rPr>
          <w:sz w:val="26"/>
          <w:szCs w:val="26"/>
        </w:rPr>
        <w:t xml:space="preserve">) совершенствовать информационно-библиографическое и библиотечное обслуживание пользователей; 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ж) обеспечивать режим работы школьной библиотеки;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 </w:t>
      </w:r>
      <w:proofErr w:type="spellStart"/>
      <w:r w:rsidRPr="00C8020F">
        <w:rPr>
          <w:sz w:val="26"/>
          <w:szCs w:val="26"/>
        </w:rPr>
        <w:t>з</w:t>
      </w:r>
      <w:proofErr w:type="spellEnd"/>
      <w:r w:rsidRPr="00C8020F">
        <w:rPr>
          <w:sz w:val="26"/>
          <w:szCs w:val="26"/>
        </w:rPr>
        <w:t>) отчитываться в установленном порядке перед директором школы;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 и) повышать квалификацию.</w:t>
      </w:r>
    </w:p>
    <w:p w:rsidR="003115B8" w:rsidRPr="00C8020F" w:rsidRDefault="003115B8" w:rsidP="003115B8">
      <w:pPr>
        <w:ind w:left="0"/>
        <w:contextualSpacing/>
        <w:jc w:val="both"/>
        <w:rPr>
          <w:b/>
          <w:sz w:val="26"/>
          <w:szCs w:val="26"/>
        </w:rPr>
      </w:pPr>
      <w:r w:rsidRPr="00C8020F">
        <w:rPr>
          <w:b/>
          <w:sz w:val="26"/>
          <w:szCs w:val="26"/>
        </w:rPr>
        <w:t>VII. Права и обязанности пользователей библиотеки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1. </w:t>
      </w:r>
      <w:r w:rsidR="003115B8" w:rsidRPr="00C8020F">
        <w:rPr>
          <w:sz w:val="26"/>
          <w:szCs w:val="26"/>
        </w:rPr>
        <w:t xml:space="preserve"> Пользователи библиотеки имеют право: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б) пользоваться справочно-библиографическим аппаратом библиотеки;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в) получать консультационную помощь в поиске и выборе источников информации;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г) получать во временное пользование на абонементе и в читальном зале печатные издания и другие источники информации;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proofErr w:type="spellStart"/>
      <w:r w:rsidRPr="00C8020F">
        <w:rPr>
          <w:sz w:val="26"/>
          <w:szCs w:val="26"/>
        </w:rPr>
        <w:t>д</w:t>
      </w:r>
      <w:proofErr w:type="spellEnd"/>
      <w:r w:rsidRPr="00C8020F">
        <w:rPr>
          <w:sz w:val="26"/>
          <w:szCs w:val="26"/>
        </w:rPr>
        <w:t>) продлевать срок пользования документами;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е) получать  тематические,  фактографические,  уточняющие  и  библиографические справки на основе фонда библиотеки;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ж) участвовать в мероприятиях, проводимых библиотекой;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proofErr w:type="spellStart"/>
      <w:r w:rsidRPr="00C8020F">
        <w:rPr>
          <w:sz w:val="26"/>
          <w:szCs w:val="26"/>
        </w:rPr>
        <w:t>з</w:t>
      </w:r>
      <w:proofErr w:type="spellEnd"/>
      <w:r w:rsidR="003115B8" w:rsidRPr="00C8020F">
        <w:rPr>
          <w:sz w:val="26"/>
          <w:szCs w:val="26"/>
        </w:rPr>
        <w:t>) обращаться для разрешения конфликтной ситуации к директору школы.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2</w:t>
      </w:r>
      <w:r w:rsidR="003115B8" w:rsidRPr="00C8020F">
        <w:rPr>
          <w:sz w:val="26"/>
          <w:szCs w:val="26"/>
        </w:rPr>
        <w:t>. Пользователи школьной библиотеки обязаны: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а) соблюдать правила пользования школьной библиотекой;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 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в) поддерживать порядок расстановки документов в открытом доступе библиотеки, расположения карточек в каталогах и картотеках; 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lastRenderedPageBreak/>
        <w:t>г) пользоваться ценными и справочными документами только в помещении библиотеки;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proofErr w:type="spellStart"/>
      <w:r w:rsidRPr="00C8020F">
        <w:rPr>
          <w:sz w:val="26"/>
          <w:szCs w:val="26"/>
        </w:rPr>
        <w:t>д</w:t>
      </w:r>
      <w:proofErr w:type="spellEnd"/>
      <w:r w:rsidRPr="00C8020F">
        <w:rPr>
          <w:sz w:val="26"/>
          <w:szCs w:val="26"/>
        </w:rPr>
        <w:t>) убедиться при получении документов 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е) расписываться в читательском формуляре за каждый полученный документ (исключение: обучающиеся 1—4 классов);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ж) возвращать документы в школьную библиотеку в установленные сроки;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proofErr w:type="spellStart"/>
      <w:r w:rsidRPr="00C8020F">
        <w:rPr>
          <w:sz w:val="26"/>
          <w:szCs w:val="26"/>
        </w:rPr>
        <w:t>з</w:t>
      </w:r>
      <w:proofErr w:type="spellEnd"/>
      <w:r w:rsidRPr="00C8020F">
        <w:rPr>
          <w:sz w:val="26"/>
          <w:szCs w:val="26"/>
        </w:rPr>
        <w:t>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и) полностью рассчитаться </w:t>
      </w:r>
      <w:proofErr w:type="gramStart"/>
      <w:r w:rsidRPr="00C8020F">
        <w:rPr>
          <w:sz w:val="26"/>
          <w:szCs w:val="26"/>
        </w:rPr>
        <w:t>с</w:t>
      </w:r>
      <w:proofErr w:type="gramEnd"/>
      <w:r w:rsidRPr="00C8020F">
        <w:rPr>
          <w:sz w:val="26"/>
          <w:szCs w:val="26"/>
        </w:rPr>
        <w:t xml:space="preserve"> школьной библиотекой по истечении срока обучения или работы в школе. 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3</w:t>
      </w:r>
      <w:r w:rsidR="003115B8" w:rsidRPr="00C8020F">
        <w:rPr>
          <w:sz w:val="26"/>
          <w:szCs w:val="26"/>
        </w:rPr>
        <w:t>. Порядок пользования школьной библиотекой: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а) запись в школьную библиотеку обучающихся производится по списочному составу класса, педагогических и иных работников школы  - в индивидуальном порядке, родителей (иных законных представителей) обучающихся — по паспорту;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б) перерегистрация пользователей школьной библиотеки производится ежегодно;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 xml:space="preserve">в) документом, подтверждающим право пользования библиотекой, является читательский формуляр; 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г) читательский формуляр фиксирует дату выдачи пользователю документов из фонда библиотеки и их возвращения в библиотеку.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4</w:t>
      </w:r>
      <w:r w:rsidR="003115B8" w:rsidRPr="00C8020F">
        <w:rPr>
          <w:sz w:val="26"/>
          <w:szCs w:val="26"/>
        </w:rPr>
        <w:t>. Порядок пользования абонементом: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а) пользователи имеют право получить на дом из многотомных изданий не более двух документов одновременно;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б) максимальные сроки пользования документами: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— учебники, учебные пособия — учебный год;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— научно-популярная, познавательная, художественная литература — 14 дней;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— периодические издания, издания повышенного спроса — 7 дней;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5</w:t>
      </w:r>
      <w:r w:rsidR="003115B8" w:rsidRPr="00C8020F">
        <w:rPr>
          <w:sz w:val="26"/>
          <w:szCs w:val="26"/>
        </w:rPr>
        <w:t>. Порядок пользования читальным залом: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а) документы, предназначенные для работы в читальном зале, на дом не выдаются;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3115B8" w:rsidRPr="00C8020F" w:rsidRDefault="009235A6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6</w:t>
      </w:r>
      <w:r w:rsidR="003115B8" w:rsidRPr="00C8020F">
        <w:rPr>
          <w:sz w:val="26"/>
          <w:szCs w:val="26"/>
        </w:rPr>
        <w:t>. Порядок работы с компьютером, расположенным в  библиотеке: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а) работа с компьютером  участников образовательного процесса производится по графику, утвержденному директором школы и в присутствии сотрудника библиотеки;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б) разрешается работа за одним персональным компьютером не более двух человек одновременно;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в)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оплату;</w:t>
      </w:r>
    </w:p>
    <w:p w:rsidR="003115B8" w:rsidRPr="00C8020F" w:rsidRDefault="003115B8" w:rsidP="003115B8">
      <w:pPr>
        <w:ind w:left="0"/>
        <w:contextualSpacing/>
        <w:jc w:val="both"/>
        <w:rPr>
          <w:sz w:val="26"/>
          <w:szCs w:val="26"/>
        </w:rPr>
      </w:pPr>
      <w:r w:rsidRPr="00C8020F">
        <w:rPr>
          <w:sz w:val="26"/>
          <w:szCs w:val="26"/>
        </w:rPr>
        <w:t>г) работа с компьютером производится согласно утвержденным санитарно-гигиеническим требованиям.</w:t>
      </w:r>
    </w:p>
    <w:p w:rsidR="006E30F8" w:rsidRPr="00C8020F" w:rsidRDefault="00C8020F">
      <w:pPr>
        <w:rPr>
          <w:sz w:val="26"/>
          <w:szCs w:val="26"/>
        </w:rPr>
      </w:pPr>
    </w:p>
    <w:sectPr w:rsidR="006E30F8" w:rsidRPr="00C8020F" w:rsidSect="003115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5B8"/>
    <w:rsid w:val="002550D5"/>
    <w:rsid w:val="002F5524"/>
    <w:rsid w:val="003115B8"/>
    <w:rsid w:val="003B709D"/>
    <w:rsid w:val="00406E7F"/>
    <w:rsid w:val="00516A70"/>
    <w:rsid w:val="006362F8"/>
    <w:rsid w:val="00725D52"/>
    <w:rsid w:val="007D13C1"/>
    <w:rsid w:val="008C05C4"/>
    <w:rsid w:val="009235A6"/>
    <w:rsid w:val="00936796"/>
    <w:rsid w:val="00A92189"/>
    <w:rsid w:val="00B459D9"/>
    <w:rsid w:val="00B63F51"/>
    <w:rsid w:val="00BB411E"/>
    <w:rsid w:val="00C024A0"/>
    <w:rsid w:val="00C8020F"/>
    <w:rsid w:val="00DC653C"/>
    <w:rsid w:val="00F33B87"/>
    <w:rsid w:val="00F94CA1"/>
    <w:rsid w:val="00FE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B8"/>
    <w:pPr>
      <w:spacing w:line="240" w:lineRule="auto"/>
      <w:ind w:left="1452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Пользователь</cp:lastModifiedBy>
  <cp:revision>4</cp:revision>
  <cp:lastPrinted>2014-09-29T11:54:00Z</cp:lastPrinted>
  <dcterms:created xsi:type="dcterms:W3CDTF">2014-06-30T10:39:00Z</dcterms:created>
  <dcterms:modified xsi:type="dcterms:W3CDTF">2018-09-06T14:56:00Z</dcterms:modified>
</cp:coreProperties>
</file>