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54C" w:rsidRPr="00DF283C" w:rsidRDefault="00FB054C" w:rsidP="00FB054C">
      <w:pPr>
        <w:jc w:val="center"/>
        <w:rPr>
          <w:b/>
          <w:sz w:val="26"/>
          <w:szCs w:val="26"/>
        </w:rPr>
      </w:pPr>
      <w:r w:rsidRPr="00DF283C">
        <w:rPr>
          <w:b/>
          <w:sz w:val="26"/>
          <w:szCs w:val="26"/>
        </w:rPr>
        <w:t xml:space="preserve">Муниципальное общеобразовательное учреждение </w:t>
      </w:r>
    </w:p>
    <w:p w:rsidR="00FB054C" w:rsidRPr="00DF283C" w:rsidRDefault="00FB054C" w:rsidP="00FB054C">
      <w:pPr>
        <w:jc w:val="center"/>
        <w:rPr>
          <w:b/>
          <w:sz w:val="26"/>
          <w:szCs w:val="26"/>
        </w:rPr>
      </w:pPr>
      <w:r w:rsidRPr="00DF283C">
        <w:rPr>
          <w:b/>
          <w:sz w:val="26"/>
          <w:szCs w:val="26"/>
        </w:rPr>
        <w:t xml:space="preserve">средняя общеобразовательная школа №5 </w:t>
      </w:r>
    </w:p>
    <w:p w:rsidR="00FB054C" w:rsidRPr="00DF283C" w:rsidRDefault="00FB054C" w:rsidP="00FB054C">
      <w:pPr>
        <w:jc w:val="center"/>
        <w:rPr>
          <w:b/>
          <w:sz w:val="26"/>
          <w:szCs w:val="26"/>
        </w:rPr>
      </w:pPr>
      <w:r w:rsidRPr="00DF283C">
        <w:rPr>
          <w:b/>
          <w:sz w:val="26"/>
          <w:szCs w:val="26"/>
        </w:rPr>
        <w:t>(МОУ СОШ №5).</w:t>
      </w:r>
    </w:p>
    <w:p w:rsidR="00FB054C" w:rsidRPr="00DF283C" w:rsidRDefault="00FB054C" w:rsidP="00FB054C">
      <w:pPr>
        <w:jc w:val="center"/>
        <w:rPr>
          <w:b/>
          <w:sz w:val="26"/>
          <w:szCs w:val="26"/>
        </w:rPr>
      </w:pPr>
    </w:p>
    <w:p w:rsidR="00FB054C" w:rsidRPr="00DF283C" w:rsidRDefault="00FB054C" w:rsidP="00FB054C">
      <w:pPr>
        <w:jc w:val="center"/>
        <w:rPr>
          <w:b/>
          <w:sz w:val="26"/>
          <w:szCs w:val="26"/>
        </w:rPr>
      </w:pPr>
      <w:r w:rsidRPr="00DF283C">
        <w:rPr>
          <w:b/>
          <w:sz w:val="26"/>
          <w:szCs w:val="26"/>
        </w:rPr>
        <w:t xml:space="preserve">Приказ </w:t>
      </w:r>
    </w:p>
    <w:p w:rsidR="00FB054C" w:rsidRPr="00DF283C" w:rsidRDefault="00FB054C" w:rsidP="00FB054C">
      <w:pPr>
        <w:rPr>
          <w:b/>
          <w:sz w:val="26"/>
          <w:szCs w:val="26"/>
        </w:rPr>
      </w:pPr>
    </w:p>
    <w:p w:rsidR="00FB054C" w:rsidRPr="00DF283C" w:rsidRDefault="00FB054C" w:rsidP="00FB054C">
      <w:pPr>
        <w:rPr>
          <w:b/>
          <w:sz w:val="26"/>
          <w:szCs w:val="26"/>
        </w:rPr>
      </w:pPr>
      <w:r w:rsidRPr="00DF283C">
        <w:rPr>
          <w:b/>
          <w:sz w:val="26"/>
          <w:szCs w:val="26"/>
        </w:rPr>
        <w:t xml:space="preserve">29.12.2008г. </w:t>
      </w:r>
      <w:r w:rsidRPr="00DF283C">
        <w:rPr>
          <w:b/>
          <w:sz w:val="26"/>
          <w:szCs w:val="26"/>
        </w:rPr>
        <w:tab/>
      </w:r>
      <w:r w:rsidRPr="00DF283C">
        <w:rPr>
          <w:b/>
          <w:sz w:val="26"/>
          <w:szCs w:val="26"/>
        </w:rPr>
        <w:tab/>
      </w:r>
      <w:r w:rsidRPr="00DF283C">
        <w:rPr>
          <w:b/>
          <w:sz w:val="26"/>
          <w:szCs w:val="26"/>
        </w:rPr>
        <w:tab/>
        <w:t xml:space="preserve">        </w:t>
      </w:r>
      <w:r w:rsidRPr="00DF283C">
        <w:rPr>
          <w:b/>
          <w:sz w:val="26"/>
          <w:szCs w:val="26"/>
        </w:rPr>
        <w:tab/>
        <w:t xml:space="preserve">          №</w:t>
      </w:r>
      <w:r w:rsidR="00BF7001" w:rsidRPr="00DF283C">
        <w:rPr>
          <w:b/>
          <w:sz w:val="26"/>
          <w:szCs w:val="26"/>
        </w:rPr>
        <w:t xml:space="preserve"> </w:t>
      </w:r>
      <w:r w:rsidR="00DF283C">
        <w:rPr>
          <w:b/>
          <w:sz w:val="26"/>
          <w:szCs w:val="26"/>
        </w:rPr>
        <w:t>167</w:t>
      </w:r>
      <w:r w:rsidR="00DF283C">
        <w:rPr>
          <w:b/>
          <w:sz w:val="26"/>
          <w:szCs w:val="26"/>
        </w:rPr>
        <w:tab/>
      </w:r>
      <w:r w:rsidR="00DF283C">
        <w:rPr>
          <w:b/>
          <w:sz w:val="26"/>
          <w:szCs w:val="26"/>
        </w:rPr>
        <w:tab/>
      </w:r>
      <w:r w:rsidR="00DF283C">
        <w:rPr>
          <w:b/>
          <w:sz w:val="26"/>
          <w:szCs w:val="26"/>
        </w:rPr>
        <w:tab/>
      </w:r>
      <w:r w:rsidRPr="00DF283C">
        <w:rPr>
          <w:b/>
          <w:sz w:val="26"/>
          <w:szCs w:val="26"/>
        </w:rPr>
        <w:t xml:space="preserve">г. Миллерово </w:t>
      </w:r>
    </w:p>
    <w:p w:rsidR="00FB054C" w:rsidRPr="00DF283C" w:rsidRDefault="00FB054C" w:rsidP="00FB054C">
      <w:pPr>
        <w:rPr>
          <w:b/>
          <w:sz w:val="26"/>
          <w:szCs w:val="26"/>
        </w:rPr>
      </w:pPr>
    </w:p>
    <w:p w:rsidR="00FB054C" w:rsidRPr="00DF283C" w:rsidRDefault="00FB054C" w:rsidP="00FB054C">
      <w:pPr>
        <w:rPr>
          <w:b/>
          <w:sz w:val="26"/>
          <w:szCs w:val="26"/>
        </w:rPr>
      </w:pPr>
      <w:r w:rsidRPr="00DF283C">
        <w:rPr>
          <w:b/>
          <w:sz w:val="26"/>
          <w:szCs w:val="26"/>
        </w:rPr>
        <w:t xml:space="preserve">О </w:t>
      </w:r>
      <w:r w:rsidR="00BF7001" w:rsidRPr="00DF283C">
        <w:rPr>
          <w:b/>
          <w:sz w:val="26"/>
          <w:szCs w:val="26"/>
        </w:rPr>
        <w:t xml:space="preserve">переходе на новую </w:t>
      </w:r>
      <w:r w:rsidR="00BF7001" w:rsidRPr="00DF283C">
        <w:rPr>
          <w:b/>
          <w:sz w:val="26"/>
          <w:szCs w:val="26"/>
        </w:rPr>
        <w:br/>
        <w:t>систему оплаты труда</w:t>
      </w:r>
      <w:r w:rsidR="003D0060">
        <w:rPr>
          <w:b/>
          <w:sz w:val="26"/>
          <w:szCs w:val="26"/>
        </w:rPr>
        <w:t xml:space="preserve"> учителей МОУ СОШ №5</w:t>
      </w:r>
      <w:r w:rsidR="00BF7001" w:rsidRPr="00DF283C">
        <w:rPr>
          <w:b/>
          <w:sz w:val="26"/>
          <w:szCs w:val="26"/>
        </w:rPr>
        <w:t>.</w:t>
      </w:r>
      <w:r w:rsidR="00BF7001" w:rsidRPr="00DF283C">
        <w:rPr>
          <w:b/>
          <w:sz w:val="26"/>
          <w:szCs w:val="26"/>
        </w:rPr>
        <w:br/>
      </w:r>
    </w:p>
    <w:p w:rsidR="00BF7001" w:rsidRDefault="00A17085" w:rsidP="00FB054C">
      <w:pPr>
        <w:rPr>
          <w:sz w:val="26"/>
          <w:szCs w:val="26"/>
        </w:rPr>
      </w:pPr>
      <w:r w:rsidRPr="00A17085">
        <w:rPr>
          <w:sz w:val="26"/>
          <w:szCs w:val="26"/>
        </w:rPr>
        <w:t>В соответствии с Областным законом от 03.10.2008 г. № 91-ЗС «О системе оплаты труда работников областных государственных учреждений», в целях усиления материальной заинтересованности работников муниципальных учреждений в повышении эффективности труда, улучшении качества оказываемых ими услуг и росте квалификации, и на основании Постановления Главы Администрации Миллеровского района от 09.12.2008г. № 2006</w:t>
      </w:r>
    </w:p>
    <w:p w:rsidR="00BF7001" w:rsidRDefault="00BF7001" w:rsidP="00FB054C">
      <w:pPr>
        <w:rPr>
          <w:sz w:val="26"/>
          <w:szCs w:val="26"/>
        </w:rPr>
      </w:pPr>
    </w:p>
    <w:p w:rsidR="00BF7001" w:rsidRDefault="00BF7001" w:rsidP="00FB054C">
      <w:pPr>
        <w:rPr>
          <w:b/>
        </w:rPr>
      </w:pPr>
    </w:p>
    <w:p w:rsidR="00BF7001" w:rsidRDefault="00BF7001" w:rsidP="00BF7001">
      <w:pPr>
        <w:jc w:val="center"/>
        <w:rPr>
          <w:sz w:val="26"/>
          <w:szCs w:val="26"/>
        </w:rPr>
      </w:pPr>
      <w:r>
        <w:rPr>
          <w:sz w:val="26"/>
          <w:szCs w:val="26"/>
        </w:rPr>
        <w:t>ПРИКАЗЫВАЮ:</w:t>
      </w:r>
    </w:p>
    <w:p w:rsidR="00BF7001" w:rsidRDefault="00BF7001" w:rsidP="00BF7001">
      <w:pPr>
        <w:jc w:val="center"/>
        <w:rPr>
          <w:sz w:val="26"/>
          <w:szCs w:val="26"/>
        </w:rPr>
      </w:pPr>
    </w:p>
    <w:p w:rsidR="00BF7001" w:rsidRDefault="00BF7001" w:rsidP="00BF7001">
      <w:pPr>
        <w:pStyle w:val="a3"/>
        <w:numPr>
          <w:ilvl w:val="0"/>
          <w:numId w:val="1"/>
        </w:numPr>
        <w:rPr>
          <w:sz w:val="26"/>
          <w:szCs w:val="26"/>
        </w:rPr>
      </w:pPr>
      <w:r w:rsidRPr="006F778F">
        <w:rPr>
          <w:sz w:val="26"/>
          <w:szCs w:val="26"/>
        </w:rPr>
        <w:t>Ввести новую систему оплаты труда с 01.01.2009 г.</w:t>
      </w:r>
    </w:p>
    <w:p w:rsidR="00BF7001" w:rsidRDefault="00BF7001" w:rsidP="00BF7001">
      <w:pPr>
        <w:pStyle w:val="a3"/>
        <w:numPr>
          <w:ilvl w:val="0"/>
          <w:numId w:val="1"/>
        </w:numPr>
        <w:rPr>
          <w:sz w:val="26"/>
          <w:szCs w:val="26"/>
        </w:rPr>
      </w:pPr>
      <w:r w:rsidRPr="006F778F">
        <w:rPr>
          <w:sz w:val="26"/>
          <w:szCs w:val="26"/>
        </w:rPr>
        <w:t>Утвердить положения о компенсационных и стимулирующих выплатах</w:t>
      </w:r>
      <w:r>
        <w:rPr>
          <w:sz w:val="26"/>
          <w:szCs w:val="26"/>
        </w:rPr>
        <w:t>.</w:t>
      </w:r>
    </w:p>
    <w:p w:rsidR="00BF7001" w:rsidRDefault="00BF7001" w:rsidP="00BF7001">
      <w:pPr>
        <w:pStyle w:val="a3"/>
        <w:numPr>
          <w:ilvl w:val="0"/>
          <w:numId w:val="1"/>
        </w:numPr>
        <w:rPr>
          <w:sz w:val="26"/>
          <w:szCs w:val="26"/>
        </w:rPr>
      </w:pPr>
      <w:r w:rsidRPr="006F778F">
        <w:rPr>
          <w:sz w:val="26"/>
          <w:szCs w:val="26"/>
        </w:rPr>
        <w:t>Тарификационной комиссии утвердить размер должностных окладов, компенсационных и стимулирующих выплат.</w:t>
      </w:r>
    </w:p>
    <w:p w:rsidR="00BF7001" w:rsidRDefault="00BF7001" w:rsidP="00BF7001">
      <w:pPr>
        <w:pStyle w:val="a3"/>
        <w:numPr>
          <w:ilvl w:val="0"/>
          <w:numId w:val="1"/>
        </w:numPr>
        <w:rPr>
          <w:sz w:val="26"/>
          <w:szCs w:val="26"/>
        </w:rPr>
      </w:pPr>
      <w:r w:rsidRPr="006F778F">
        <w:rPr>
          <w:sz w:val="26"/>
          <w:szCs w:val="26"/>
        </w:rPr>
        <w:t xml:space="preserve">Главному бухгалтеру провести тарификацию сотрудников на основании положений и ознакомить всех сотрудников под роспись. </w:t>
      </w:r>
    </w:p>
    <w:p w:rsidR="00BF7001" w:rsidRPr="00BF7001" w:rsidRDefault="00BF7001" w:rsidP="00BF7001">
      <w:pPr>
        <w:pStyle w:val="a3"/>
        <w:numPr>
          <w:ilvl w:val="0"/>
          <w:numId w:val="1"/>
        </w:numPr>
        <w:rPr>
          <w:sz w:val="26"/>
          <w:szCs w:val="26"/>
        </w:rPr>
      </w:pPr>
      <w:r w:rsidRPr="006F778F">
        <w:rPr>
          <w:sz w:val="26"/>
          <w:szCs w:val="26"/>
        </w:rPr>
        <w:t>Контроль исполнения приказа оставляю за собой.</w:t>
      </w:r>
      <w:r w:rsidRPr="006F778F">
        <w:rPr>
          <w:sz w:val="26"/>
          <w:szCs w:val="26"/>
        </w:rPr>
        <w:br/>
      </w:r>
      <w:r w:rsidRPr="006F778F">
        <w:rPr>
          <w:sz w:val="26"/>
          <w:szCs w:val="26"/>
        </w:rPr>
        <w:br/>
      </w:r>
      <w:r w:rsidRPr="006F778F">
        <w:rPr>
          <w:sz w:val="26"/>
          <w:szCs w:val="26"/>
        </w:rPr>
        <w:br/>
      </w:r>
    </w:p>
    <w:p w:rsidR="00BF7001" w:rsidRPr="00BB238D" w:rsidRDefault="00BF7001" w:rsidP="00BF7001">
      <w:r>
        <w:rPr>
          <w:sz w:val="26"/>
          <w:szCs w:val="26"/>
        </w:rPr>
        <w:t xml:space="preserve">   Директор МОУ СОШ № 5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Т.И.Филоненко</w:t>
      </w:r>
    </w:p>
    <w:p w:rsidR="00FB054C" w:rsidRDefault="00FB054C" w:rsidP="00BF7001">
      <w:pPr>
        <w:ind w:right="4976"/>
        <w:rPr>
          <w:b/>
        </w:rPr>
      </w:pPr>
    </w:p>
    <w:p w:rsidR="006E30F8" w:rsidRDefault="00A17085"/>
    <w:p w:rsidR="00AA13F6" w:rsidRDefault="00AA13F6"/>
    <w:p w:rsidR="00AA13F6" w:rsidRDefault="00AA13F6"/>
    <w:p w:rsidR="00AA13F6" w:rsidRDefault="00AA13F6"/>
    <w:p w:rsidR="00AA13F6" w:rsidRDefault="00AA13F6"/>
    <w:p w:rsidR="00AA13F6" w:rsidRDefault="00AA13F6"/>
    <w:p w:rsidR="00AA13F6" w:rsidRDefault="00AA13F6"/>
    <w:p w:rsidR="00AA13F6" w:rsidRDefault="00AA13F6"/>
    <w:p w:rsidR="00AA13F6" w:rsidRDefault="00AA13F6"/>
    <w:p w:rsidR="00AA13F6" w:rsidRDefault="00AA13F6"/>
    <w:p w:rsidR="00AA13F6" w:rsidRDefault="00AA13F6"/>
    <w:p w:rsidR="00AA13F6" w:rsidRDefault="00AA13F6"/>
    <w:p w:rsidR="00AA13F6" w:rsidRDefault="00AA13F6"/>
    <w:p w:rsidR="00AA13F6" w:rsidRDefault="00AA13F6"/>
    <w:p w:rsidR="00AA13F6" w:rsidRDefault="00AA13F6"/>
    <w:p w:rsidR="00AA13F6" w:rsidRDefault="00AA13F6"/>
    <w:p w:rsidR="00AA13F6" w:rsidRDefault="00AA13F6"/>
    <w:p w:rsidR="00AA13F6" w:rsidRPr="009C1785" w:rsidRDefault="00AA13F6">
      <w:pPr>
        <w:rPr>
          <w:sz w:val="26"/>
          <w:szCs w:val="26"/>
        </w:rPr>
      </w:pPr>
    </w:p>
    <w:p w:rsidR="00AA13F6" w:rsidRPr="009C1785" w:rsidRDefault="00AA13F6" w:rsidP="00AA13F6">
      <w:pPr>
        <w:pStyle w:val="a4"/>
        <w:ind w:left="0" w:right="-474" w:firstLine="0"/>
        <w:jc w:val="right"/>
        <w:rPr>
          <w:b/>
          <w:bCs/>
          <w:i/>
          <w:iCs/>
          <w:sz w:val="26"/>
          <w:szCs w:val="26"/>
        </w:rPr>
      </w:pPr>
      <w:r w:rsidRPr="009C1785">
        <w:rPr>
          <w:b/>
          <w:bCs/>
          <w:i/>
          <w:iCs/>
          <w:sz w:val="26"/>
          <w:szCs w:val="26"/>
        </w:rPr>
        <w:t>Приложение №1</w:t>
      </w:r>
    </w:p>
    <w:p w:rsidR="00AA13F6" w:rsidRPr="009C1785" w:rsidRDefault="00A9045C" w:rsidP="00AA13F6">
      <w:pPr>
        <w:pStyle w:val="a4"/>
        <w:ind w:left="0" w:right="-474" w:firstLine="0"/>
        <w:jc w:val="right"/>
        <w:rPr>
          <w:b/>
          <w:b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к</w:t>
      </w:r>
      <w:r w:rsidR="00AA13F6" w:rsidRPr="009C1785">
        <w:rPr>
          <w:b/>
          <w:bCs/>
          <w:i/>
          <w:iCs/>
          <w:sz w:val="26"/>
          <w:szCs w:val="26"/>
        </w:rPr>
        <w:t xml:space="preserve"> приказу </w:t>
      </w:r>
      <w:r w:rsidRPr="009C1785">
        <w:rPr>
          <w:b/>
          <w:bCs/>
          <w:i/>
          <w:iCs/>
          <w:sz w:val="26"/>
          <w:szCs w:val="26"/>
        </w:rPr>
        <w:t>от 29.12.2008г.</w:t>
      </w:r>
      <w:r>
        <w:rPr>
          <w:b/>
          <w:bCs/>
          <w:i/>
          <w:iCs/>
          <w:sz w:val="26"/>
          <w:szCs w:val="26"/>
        </w:rPr>
        <w:t xml:space="preserve"> </w:t>
      </w:r>
      <w:r w:rsidR="00AA13F6" w:rsidRPr="009C1785">
        <w:rPr>
          <w:b/>
          <w:bCs/>
          <w:i/>
          <w:iCs/>
          <w:sz w:val="26"/>
          <w:szCs w:val="26"/>
        </w:rPr>
        <w:t xml:space="preserve">№ 167 </w:t>
      </w:r>
    </w:p>
    <w:p w:rsidR="00AA13F6" w:rsidRPr="009C1785" w:rsidRDefault="00AA13F6" w:rsidP="00AA13F6">
      <w:pPr>
        <w:pStyle w:val="5"/>
        <w:tabs>
          <w:tab w:val="left" w:pos="0"/>
        </w:tabs>
        <w:jc w:val="center"/>
        <w:rPr>
          <w:b/>
          <w:kern w:val="1"/>
          <w:sz w:val="26"/>
          <w:szCs w:val="26"/>
        </w:rPr>
      </w:pPr>
      <w:r w:rsidRPr="009C1785">
        <w:rPr>
          <w:b/>
          <w:kern w:val="1"/>
          <w:sz w:val="26"/>
          <w:szCs w:val="26"/>
        </w:rPr>
        <w:t>Положение</w:t>
      </w:r>
    </w:p>
    <w:p w:rsidR="00AA13F6" w:rsidRPr="009C1785" w:rsidRDefault="00AA13F6" w:rsidP="00AA13F6">
      <w:pPr>
        <w:pStyle w:val="5"/>
        <w:tabs>
          <w:tab w:val="left" w:pos="0"/>
        </w:tabs>
        <w:jc w:val="center"/>
        <w:rPr>
          <w:b/>
          <w:bCs/>
          <w:kern w:val="1"/>
          <w:sz w:val="26"/>
          <w:szCs w:val="26"/>
        </w:rPr>
      </w:pPr>
      <w:r w:rsidRPr="009C1785">
        <w:rPr>
          <w:b/>
          <w:kern w:val="1"/>
          <w:sz w:val="26"/>
          <w:szCs w:val="26"/>
        </w:rPr>
        <w:t>об оплате труда работников МОУ СОШ №5</w:t>
      </w:r>
    </w:p>
    <w:p w:rsidR="00AA13F6" w:rsidRPr="009C1785" w:rsidRDefault="00AA13F6" w:rsidP="00AA13F6">
      <w:pPr>
        <w:pStyle w:val="1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A13F6" w:rsidRPr="009C1785" w:rsidRDefault="00AA13F6" w:rsidP="00AA13F6">
      <w:pPr>
        <w:pStyle w:val="1"/>
        <w:ind w:firstLine="709"/>
        <w:jc w:val="center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sz w:val="26"/>
          <w:szCs w:val="26"/>
        </w:rPr>
        <w:t>Общие положения</w:t>
      </w:r>
    </w:p>
    <w:p w:rsidR="00AA13F6" w:rsidRPr="009C1785" w:rsidRDefault="00AA13F6" w:rsidP="00AA13F6">
      <w:pPr>
        <w:rPr>
          <w:sz w:val="26"/>
          <w:szCs w:val="26"/>
        </w:rPr>
      </w:pPr>
    </w:p>
    <w:p w:rsidR="00AA13F6" w:rsidRPr="009C1785" w:rsidRDefault="00AA13F6" w:rsidP="00AA13F6">
      <w:pPr>
        <w:pStyle w:val="1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sz w:val="26"/>
          <w:szCs w:val="26"/>
        </w:rPr>
        <w:t>1. Настоящее Положение об оплате труда работников МОУ СОШ №5 по виду экономической деятельности «Образование»  (далее – Положение) регулирует порядок оплаты труда работников муниципальных  образовательных учреждений и учреждений,</w:t>
      </w:r>
      <w:r w:rsidRPr="009C1785">
        <w:rPr>
          <w:rFonts w:ascii="Times New Roman" w:hAnsi="Times New Roman"/>
          <w:spacing w:val="-10"/>
          <w:sz w:val="26"/>
          <w:szCs w:val="26"/>
        </w:rPr>
        <w:t xml:space="preserve"> обеспечивающих предоставление услуг в сфере образования,</w:t>
      </w:r>
      <w:r w:rsidRPr="009C1785">
        <w:rPr>
          <w:rFonts w:ascii="Times New Roman" w:hAnsi="Times New Roman"/>
          <w:sz w:val="26"/>
          <w:szCs w:val="26"/>
        </w:rPr>
        <w:t xml:space="preserve"> подведомственных министерству общего и профессионального образования Ростовской области (далее – учреждений). </w:t>
      </w:r>
    </w:p>
    <w:p w:rsidR="00AA13F6" w:rsidRPr="009C1785" w:rsidRDefault="00AA13F6" w:rsidP="00AA13F6">
      <w:pPr>
        <w:pStyle w:val="1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bCs/>
          <w:sz w:val="26"/>
          <w:szCs w:val="26"/>
        </w:rPr>
        <w:t>2. Положение</w:t>
      </w:r>
      <w:r w:rsidRPr="009C1785">
        <w:rPr>
          <w:rFonts w:ascii="Times New Roman" w:hAnsi="Times New Roman"/>
          <w:sz w:val="26"/>
          <w:szCs w:val="26"/>
        </w:rPr>
        <w:t xml:space="preserve"> включает в себя:</w:t>
      </w:r>
    </w:p>
    <w:p w:rsidR="00AA13F6" w:rsidRPr="009C1785" w:rsidRDefault="00AA13F6" w:rsidP="00AA13F6">
      <w:pPr>
        <w:pStyle w:val="1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sz w:val="26"/>
          <w:szCs w:val="26"/>
        </w:rPr>
        <w:t>размеры должностных окладов, ставок заработной платы по профессиональным квалификационным группам;</w:t>
      </w:r>
    </w:p>
    <w:p w:rsidR="00AA13F6" w:rsidRPr="009C1785" w:rsidRDefault="00AA13F6" w:rsidP="00AA13F6">
      <w:pPr>
        <w:pStyle w:val="1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sz w:val="26"/>
          <w:szCs w:val="26"/>
        </w:rPr>
        <w:t xml:space="preserve">условия осуществления и размеры выплат компенсационного и стимулирующего характера. </w:t>
      </w:r>
    </w:p>
    <w:p w:rsidR="00AA13F6" w:rsidRPr="009C1785" w:rsidRDefault="00AA13F6" w:rsidP="00AA13F6">
      <w:pPr>
        <w:jc w:val="both"/>
        <w:rPr>
          <w:bCs/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3. </w:t>
      </w:r>
      <w:proofErr w:type="gramStart"/>
      <w:r w:rsidRPr="009C1785">
        <w:rPr>
          <w:kern w:val="1"/>
          <w:sz w:val="26"/>
          <w:szCs w:val="26"/>
        </w:rPr>
        <w:t xml:space="preserve">Отнесение работников к профессиональным квалификационным группам осуществляется в соответствии с </w:t>
      </w:r>
      <w:r w:rsidRPr="009C1785">
        <w:rPr>
          <w:bCs/>
          <w:kern w:val="1"/>
          <w:sz w:val="26"/>
          <w:szCs w:val="26"/>
        </w:rPr>
        <w:t xml:space="preserve"> требованиями Квалификационного справочника должностей руководителей, специалистов и других служащих, Единого тарифно-квалификационного справочника работ и профессий рабочих, а также критериев отнесения профессий рабочих и должностей служащих к профессиональным квалификационным группам согласно приложению 1 к постановлению Главы Администрации </w:t>
      </w:r>
      <w:r w:rsidR="00A17085">
        <w:rPr>
          <w:bCs/>
          <w:kern w:val="1"/>
          <w:sz w:val="26"/>
          <w:szCs w:val="26"/>
        </w:rPr>
        <w:t xml:space="preserve">от </w:t>
      </w:r>
      <w:r w:rsidR="00A17085" w:rsidRPr="00A17085">
        <w:rPr>
          <w:sz w:val="26"/>
          <w:szCs w:val="26"/>
        </w:rPr>
        <w:t>09.12.2008г. № 2006</w:t>
      </w:r>
      <w:r w:rsidR="00A17085" w:rsidRPr="009C1785">
        <w:rPr>
          <w:bCs/>
          <w:kern w:val="1"/>
          <w:sz w:val="26"/>
          <w:szCs w:val="26"/>
        </w:rPr>
        <w:t xml:space="preserve"> </w:t>
      </w:r>
      <w:r w:rsidRPr="009C1785">
        <w:rPr>
          <w:bCs/>
          <w:kern w:val="1"/>
          <w:sz w:val="26"/>
          <w:szCs w:val="26"/>
        </w:rPr>
        <w:t>«О системе оплаты труда работников муниципальных учреждений Миллеровского района».</w:t>
      </w:r>
      <w:proofErr w:type="gramEnd"/>
    </w:p>
    <w:p w:rsidR="00AA13F6" w:rsidRPr="009C1785" w:rsidRDefault="00AA13F6" w:rsidP="00AA13F6">
      <w:pPr>
        <w:jc w:val="both"/>
        <w:rPr>
          <w:bCs/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4. </w:t>
      </w:r>
      <w:proofErr w:type="gramStart"/>
      <w:r w:rsidRPr="009C1785">
        <w:rPr>
          <w:bCs/>
          <w:kern w:val="1"/>
          <w:sz w:val="26"/>
          <w:szCs w:val="26"/>
        </w:rPr>
        <w:t>В порядке исключения лица, не имеющие соответствующего профессионального образования, установленного критериями отнесения должностей к профессиональным квалификационным группам, но обладающие достаточным практическим опытом и выполняющие качественно и в полном объеме возложенные на них должностные обязанности, могут быть назначены на соответствующие должности также как и лица, имеющие соответствующее профессиональное образование.</w:t>
      </w:r>
      <w:proofErr w:type="gramEnd"/>
    </w:p>
    <w:p w:rsidR="00AA13F6" w:rsidRPr="009C1785" w:rsidRDefault="00AA13F6" w:rsidP="00AA13F6">
      <w:pPr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5. Разряды оплаты труда рабочих определяются согласно Единому тарифно-квалификационному справочнику работ и профессий рабочих.</w:t>
      </w:r>
    </w:p>
    <w:p w:rsidR="00AA13F6" w:rsidRPr="009C1785" w:rsidRDefault="00AA13F6" w:rsidP="00AA13F6">
      <w:pPr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 xml:space="preserve">6. Размеры должностных окладов общеотраслевых должностей руководителей структурных подразделений учреждений, специалистов и служащих, размеры ставок заработной платы общеотраслевых профессий рабочих устанавливаются в соответствии с приложением 4 к постановлению Главы Администрации </w:t>
      </w:r>
      <w:r w:rsidR="00A17085">
        <w:rPr>
          <w:bCs/>
          <w:kern w:val="1"/>
          <w:sz w:val="26"/>
          <w:szCs w:val="26"/>
        </w:rPr>
        <w:t xml:space="preserve">от </w:t>
      </w:r>
      <w:r w:rsidR="00A17085" w:rsidRPr="00A17085">
        <w:rPr>
          <w:sz w:val="26"/>
          <w:szCs w:val="26"/>
        </w:rPr>
        <w:t>09.12.2008г. № 2006</w:t>
      </w:r>
      <w:r w:rsidR="00A17085" w:rsidRPr="009C1785">
        <w:rPr>
          <w:bCs/>
          <w:kern w:val="1"/>
          <w:sz w:val="26"/>
          <w:szCs w:val="26"/>
        </w:rPr>
        <w:t xml:space="preserve"> </w:t>
      </w:r>
      <w:r w:rsidRPr="009C1785">
        <w:rPr>
          <w:bCs/>
          <w:kern w:val="1"/>
          <w:sz w:val="26"/>
          <w:szCs w:val="26"/>
        </w:rPr>
        <w:t xml:space="preserve">«О системе оплаты труда работников муниципальных учреждений Миллеровского района». </w:t>
      </w:r>
    </w:p>
    <w:p w:rsidR="00AA13F6" w:rsidRPr="009C1785" w:rsidRDefault="00AA13F6" w:rsidP="00AA13F6">
      <w:pPr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8. Выплаты компенсационного характера работникам учреждений устанавливаются согласно разделу 2 настоящего приложения.</w:t>
      </w:r>
    </w:p>
    <w:p w:rsidR="00AA13F6" w:rsidRPr="009C1785" w:rsidRDefault="00AA13F6" w:rsidP="00AA13F6">
      <w:pPr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9. Выплаты стимулирующего характера работникам учреждений устанавливаются согласно разделу 3 настоящего приложения.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10. Порядок отнесения учреждений к группам по оплате труда руководителей установлен разделом 4 настоящего приложения.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lastRenderedPageBreak/>
        <w:t>11. Особенности условий оплаты труда педагогических работников  приведены в разделе 5 настоящего приложения.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12. Нормы рабочего времени, нормы учебной нагрузки и порядок ее распределения в учреждениях приведены в разделе 6 настоящего приложения.</w:t>
      </w:r>
    </w:p>
    <w:p w:rsidR="00AA13F6" w:rsidRPr="009C1785" w:rsidRDefault="00AA13F6" w:rsidP="00AA13F6">
      <w:pPr>
        <w:pStyle w:val="1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sz w:val="26"/>
          <w:szCs w:val="26"/>
        </w:rPr>
        <w:t xml:space="preserve">13. Положение определяет порядок </w:t>
      </w:r>
      <w:proofErr w:type="gramStart"/>
      <w:r w:rsidRPr="009C1785">
        <w:rPr>
          <w:rFonts w:ascii="Times New Roman" w:hAnsi="Times New Roman"/>
          <w:sz w:val="26"/>
          <w:szCs w:val="26"/>
        </w:rPr>
        <w:t>формирования фонда оплаты труда работников учреждений</w:t>
      </w:r>
      <w:proofErr w:type="gramEnd"/>
      <w:r w:rsidRPr="009C1785">
        <w:rPr>
          <w:rFonts w:ascii="Times New Roman" w:hAnsi="Times New Roman"/>
          <w:sz w:val="26"/>
          <w:szCs w:val="26"/>
        </w:rPr>
        <w:t xml:space="preserve"> за счет средств бюджета Миллеровского района и иных источников, не запрещенных законодательством Российской Федерации. </w:t>
      </w:r>
    </w:p>
    <w:p w:rsidR="00AA13F6" w:rsidRPr="009C1785" w:rsidRDefault="00AA13F6" w:rsidP="00AA13F6">
      <w:pPr>
        <w:pStyle w:val="1"/>
        <w:ind w:left="0" w:firstLine="284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sz w:val="26"/>
          <w:szCs w:val="26"/>
        </w:rPr>
        <w:t xml:space="preserve">Фонд оплаты труда работников учреждения формируется на календарный год, исходя из объема лимитов бюджетных обязательств областного,  бюджета Миллеровского района и средств, поступающих от предпринимательской и иной приносящей доход деятельности.  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14. В соответствии со статей 57 Трудового кодекса Российской Федерации условия оплаты труда работника, включая размер должностного оклада (ставки заработной платы) работника, выплаты компенсационного и стимулирующего характера являются обязательными для включения в трудовой договор. 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  </w:t>
      </w:r>
    </w:p>
    <w:p w:rsidR="00AA13F6" w:rsidRPr="009C1785" w:rsidRDefault="00AA13F6" w:rsidP="00AA13F6">
      <w:pPr>
        <w:ind w:firstLine="709"/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Раздел 1. Профессиональные квалификационные группы должностей и   профессий, размеры должностных окладов и ставок заработной платы</w:t>
      </w:r>
    </w:p>
    <w:p w:rsidR="00AA13F6" w:rsidRPr="009C1785" w:rsidRDefault="00AA13F6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A13F6" w:rsidRPr="009C1785" w:rsidRDefault="00AA13F6" w:rsidP="00AA13F6">
      <w:pPr>
        <w:pStyle w:val="a9"/>
        <w:suppressAutoHyphens w:val="0"/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1.1. Профессиональные квалификационные группы должностей и размеры должностных окладов работников учреждений (кроме должностей в образовательных учреждениях дополнительного профессионального образования, указанных в пункте 1.2. настоящего раздела)</w:t>
      </w:r>
    </w:p>
    <w:p w:rsidR="00AA13F6" w:rsidRPr="009C1785" w:rsidRDefault="00AA13F6" w:rsidP="00AA13F6">
      <w:pPr>
        <w:pStyle w:val="a9"/>
        <w:suppressAutoHyphens w:val="0"/>
        <w:rPr>
          <w:kern w:val="1"/>
          <w:sz w:val="26"/>
          <w:szCs w:val="26"/>
        </w:rPr>
      </w:pPr>
    </w:p>
    <w:p w:rsidR="00AA13F6" w:rsidRPr="009C1785" w:rsidRDefault="00AA13F6" w:rsidP="00AA13F6">
      <w:pPr>
        <w:pStyle w:val="a9"/>
        <w:suppressAutoHyphens w:val="0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1.1.2. Профессиональная квалификационная группа «Должности работников учебно-вспомогательного персонала первого уровня»</w:t>
      </w:r>
    </w:p>
    <w:p w:rsidR="00AA13F6" w:rsidRPr="009C1785" w:rsidRDefault="00AA13F6" w:rsidP="00AA13F6">
      <w:pPr>
        <w:pStyle w:val="a9"/>
        <w:suppressAutoHyphens w:val="0"/>
        <w:ind w:firstLine="720"/>
        <w:rPr>
          <w:kern w:val="1"/>
          <w:sz w:val="26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58"/>
        <w:gridCol w:w="2092"/>
        <w:gridCol w:w="5020"/>
        <w:gridCol w:w="2059"/>
      </w:tblGrid>
      <w:tr w:rsidR="00AA13F6" w:rsidRPr="009C1785" w:rsidTr="00F239CA">
        <w:trPr>
          <w:trHeight w:val="633"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№</w:t>
            </w:r>
          </w:p>
          <w:p w:rsidR="00AA13F6" w:rsidRPr="009C1785" w:rsidRDefault="00AA13F6" w:rsidP="00F239CA">
            <w:pPr>
              <w:jc w:val="center"/>
              <w:rPr>
                <w:kern w:val="1"/>
                <w:sz w:val="26"/>
                <w:szCs w:val="26"/>
              </w:rPr>
            </w:pPr>
            <w:proofErr w:type="spellStart"/>
            <w:proofErr w:type="gramStart"/>
            <w:r w:rsidRPr="009C1785">
              <w:rPr>
                <w:kern w:val="1"/>
                <w:sz w:val="26"/>
                <w:szCs w:val="26"/>
              </w:rPr>
              <w:t>п</w:t>
            </w:r>
            <w:proofErr w:type="spellEnd"/>
            <w:proofErr w:type="gramEnd"/>
            <w:r w:rsidRPr="009C1785">
              <w:rPr>
                <w:kern w:val="1"/>
                <w:sz w:val="26"/>
                <w:szCs w:val="26"/>
              </w:rPr>
              <w:t>/</w:t>
            </w:r>
            <w:proofErr w:type="spellStart"/>
            <w:r w:rsidRPr="009C1785">
              <w:rPr>
                <w:kern w:val="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Номер квалификационного уровня</w:t>
            </w:r>
          </w:p>
        </w:tc>
        <w:tc>
          <w:tcPr>
            <w:tcW w:w="5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Наименование должности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Размер должностного оклада (рублей)</w:t>
            </w:r>
          </w:p>
        </w:tc>
      </w:tr>
      <w:tr w:rsidR="00AA13F6" w:rsidRPr="009C1785" w:rsidTr="00F239CA">
        <w:trPr>
          <w:trHeight w:val="719"/>
        </w:trPr>
        <w:tc>
          <w:tcPr>
            <w:tcW w:w="558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ConsPlusNormal"/>
              <w:suppressAutoHyphens w:val="0"/>
              <w:snapToGrid w:val="0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C1785">
              <w:rPr>
                <w:rFonts w:ascii="Times New Roman" w:hAnsi="Times New Roman"/>
                <w:kern w:val="1"/>
                <w:sz w:val="26"/>
                <w:szCs w:val="26"/>
              </w:rPr>
              <w:t>1.</w:t>
            </w:r>
          </w:p>
        </w:tc>
        <w:tc>
          <w:tcPr>
            <w:tcW w:w="2092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</w:tc>
        <w:tc>
          <w:tcPr>
            <w:tcW w:w="5020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Вожатый; помощник воспитателя;                                 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секретарь учебной части                                               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3530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</w:tc>
      </w:tr>
    </w:tbl>
    <w:p w:rsidR="00AA13F6" w:rsidRPr="009C1785" w:rsidRDefault="00AA13F6" w:rsidP="00AA13F6">
      <w:pPr>
        <w:ind w:firstLine="709"/>
        <w:jc w:val="both"/>
        <w:rPr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1.1.3. Профессиональная квалификационная группа «Должности работников учебно-вспомогательного персонала второго уровня»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</w:p>
    <w:tbl>
      <w:tblPr>
        <w:tblW w:w="0" w:type="auto"/>
        <w:tblInd w:w="-156" w:type="dxa"/>
        <w:tblLayout w:type="fixed"/>
        <w:tblLook w:val="0000"/>
      </w:tblPr>
      <w:tblGrid>
        <w:gridCol w:w="760"/>
        <w:gridCol w:w="2620"/>
        <w:gridCol w:w="4320"/>
        <w:gridCol w:w="2370"/>
      </w:tblGrid>
      <w:tr w:rsidR="00AA13F6" w:rsidRPr="009C1785" w:rsidTr="00F239CA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№</w:t>
            </w:r>
          </w:p>
          <w:p w:rsidR="00AA13F6" w:rsidRPr="009C1785" w:rsidRDefault="00AA13F6" w:rsidP="00F239CA">
            <w:pPr>
              <w:jc w:val="center"/>
              <w:rPr>
                <w:kern w:val="1"/>
                <w:sz w:val="26"/>
                <w:szCs w:val="26"/>
              </w:rPr>
            </w:pPr>
            <w:proofErr w:type="spellStart"/>
            <w:proofErr w:type="gramStart"/>
            <w:r w:rsidRPr="009C1785">
              <w:rPr>
                <w:kern w:val="1"/>
                <w:sz w:val="26"/>
                <w:szCs w:val="26"/>
              </w:rPr>
              <w:t>п</w:t>
            </w:r>
            <w:proofErr w:type="spellEnd"/>
            <w:proofErr w:type="gramEnd"/>
            <w:r w:rsidRPr="009C1785">
              <w:rPr>
                <w:kern w:val="1"/>
                <w:sz w:val="26"/>
                <w:szCs w:val="26"/>
              </w:rPr>
              <w:t>/</w:t>
            </w:r>
            <w:proofErr w:type="spellStart"/>
            <w:r w:rsidRPr="009C1785">
              <w:rPr>
                <w:kern w:val="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Номер квалификационного уровня</w:t>
            </w:r>
          </w:p>
        </w:tc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Наименование должности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Размер должностного оклада (рублей)</w:t>
            </w:r>
          </w:p>
        </w:tc>
      </w:tr>
      <w:tr w:rsidR="00AA13F6" w:rsidRPr="009C1785" w:rsidTr="00F239CA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ConsPlusNormal"/>
              <w:suppressAutoHyphens w:val="0"/>
              <w:snapToGrid w:val="0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C1785">
              <w:rPr>
                <w:rFonts w:ascii="Times New Roman" w:hAnsi="Times New Roman"/>
                <w:kern w:val="1"/>
                <w:sz w:val="26"/>
                <w:szCs w:val="26"/>
              </w:rPr>
              <w:t>11.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1-й квалификационный уро</w:t>
            </w: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softHyphen/>
              <w:t>вень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младший воспитатель;                                               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дежурный по режиму                                                   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3885</w:t>
            </w:r>
          </w:p>
        </w:tc>
      </w:tr>
      <w:tr w:rsidR="00AA13F6" w:rsidRPr="009C1785" w:rsidTr="00F239CA"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2.</w:t>
            </w:r>
          </w:p>
        </w:tc>
        <w:tc>
          <w:tcPr>
            <w:tcW w:w="2620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2-й квалификационный уро</w:t>
            </w: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softHyphen/>
              <w:t>вень</w:t>
            </w:r>
          </w:p>
        </w:tc>
        <w:tc>
          <w:tcPr>
            <w:tcW w:w="4320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диспетчер образовательного учреждения;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старший дежурный по режиму                                                                                  </w:t>
            </w:r>
          </w:p>
        </w:tc>
        <w:tc>
          <w:tcPr>
            <w:tcW w:w="2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4080</w:t>
            </w:r>
          </w:p>
        </w:tc>
      </w:tr>
    </w:tbl>
    <w:p w:rsidR="00AA13F6" w:rsidRPr="009C1785" w:rsidRDefault="00AA13F6" w:rsidP="00AA13F6">
      <w:pPr>
        <w:ind w:firstLine="709"/>
        <w:jc w:val="both"/>
        <w:rPr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lastRenderedPageBreak/>
        <w:t>1.1.4. Профессиональная квалификационная группа «Должности  педагогических работников»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</w:p>
    <w:tbl>
      <w:tblPr>
        <w:tblW w:w="0" w:type="auto"/>
        <w:tblInd w:w="-1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35"/>
        <w:gridCol w:w="583"/>
        <w:gridCol w:w="10"/>
        <w:gridCol w:w="2604"/>
        <w:gridCol w:w="4454"/>
        <w:gridCol w:w="11"/>
        <w:gridCol w:w="2088"/>
        <w:gridCol w:w="47"/>
        <w:gridCol w:w="20"/>
      </w:tblGrid>
      <w:tr w:rsidR="00AA13F6" w:rsidRPr="009C1785" w:rsidTr="00F239CA">
        <w:trPr>
          <w:gridAfter w:val="2"/>
          <w:wAfter w:w="67" w:type="dxa"/>
          <w:trHeight w:val="965"/>
        </w:trPr>
        <w:tc>
          <w:tcPr>
            <w:tcW w:w="35" w:type="dxa"/>
          </w:tcPr>
          <w:p w:rsidR="00AA13F6" w:rsidRPr="009C1785" w:rsidRDefault="00AA13F6" w:rsidP="00F239CA">
            <w:pPr>
              <w:pStyle w:val="Postan"/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№</w:t>
            </w:r>
          </w:p>
          <w:p w:rsidR="00AA13F6" w:rsidRPr="009C1785" w:rsidRDefault="00AA13F6" w:rsidP="00F239CA">
            <w:pPr>
              <w:jc w:val="center"/>
              <w:rPr>
                <w:kern w:val="1"/>
                <w:sz w:val="26"/>
                <w:szCs w:val="26"/>
              </w:rPr>
            </w:pPr>
            <w:proofErr w:type="spellStart"/>
            <w:proofErr w:type="gramStart"/>
            <w:r w:rsidRPr="009C1785">
              <w:rPr>
                <w:kern w:val="1"/>
                <w:sz w:val="26"/>
                <w:szCs w:val="26"/>
              </w:rPr>
              <w:t>п</w:t>
            </w:r>
            <w:proofErr w:type="spellEnd"/>
            <w:proofErr w:type="gramEnd"/>
            <w:r w:rsidRPr="009C1785">
              <w:rPr>
                <w:kern w:val="1"/>
                <w:sz w:val="26"/>
                <w:szCs w:val="26"/>
              </w:rPr>
              <w:t>/</w:t>
            </w:r>
            <w:proofErr w:type="spellStart"/>
            <w:r w:rsidRPr="009C1785">
              <w:rPr>
                <w:kern w:val="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6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Номер квалификационного уровня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Наименование должности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Размер должностного оклада (рублей)</w:t>
            </w:r>
          </w:p>
        </w:tc>
      </w:tr>
      <w:tr w:rsidR="00AA13F6" w:rsidRPr="009C1785" w:rsidTr="00F239CA">
        <w:trPr>
          <w:trHeight w:val="301"/>
        </w:trPr>
        <w:tc>
          <w:tcPr>
            <w:tcW w:w="62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ConsPlusNormal"/>
              <w:suppressAutoHyphens w:val="0"/>
              <w:snapToGrid w:val="0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C1785">
              <w:rPr>
                <w:rFonts w:ascii="Times New Roman" w:hAnsi="Times New Roman"/>
                <w:kern w:val="1"/>
                <w:sz w:val="26"/>
                <w:szCs w:val="26"/>
              </w:rPr>
              <w:t>1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2</w:t>
            </w:r>
          </w:p>
        </w:tc>
        <w:tc>
          <w:tcPr>
            <w:tcW w:w="44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3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4</w:t>
            </w:r>
          </w:p>
        </w:tc>
        <w:tc>
          <w:tcPr>
            <w:tcW w:w="47" w:type="dxa"/>
            <w:tcBorders>
              <w:lef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20" w:type="dxa"/>
          </w:tcPr>
          <w:p w:rsidR="00AA13F6" w:rsidRPr="009C1785" w:rsidRDefault="00AA13F6" w:rsidP="00F239CA">
            <w:pPr>
              <w:snapToGrid w:val="0"/>
              <w:rPr>
                <w:rFonts w:eastAsia="Arial"/>
                <w:kern w:val="1"/>
                <w:sz w:val="26"/>
                <w:szCs w:val="26"/>
              </w:rPr>
            </w:pPr>
          </w:p>
        </w:tc>
      </w:tr>
      <w:tr w:rsidR="00AA13F6" w:rsidRPr="009C1785" w:rsidTr="00F239CA">
        <w:trPr>
          <w:trHeight w:val="1286"/>
        </w:trPr>
        <w:tc>
          <w:tcPr>
            <w:tcW w:w="62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ConsPlusNormal"/>
              <w:suppressAutoHyphens w:val="0"/>
              <w:snapToGrid w:val="0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C1785">
              <w:rPr>
                <w:rFonts w:ascii="Times New Roman" w:hAnsi="Times New Roman"/>
                <w:kern w:val="1"/>
                <w:sz w:val="26"/>
                <w:szCs w:val="26"/>
              </w:rPr>
              <w:t>11.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1-й квалификационный уро</w:t>
            </w: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softHyphen/>
              <w:t>вень</w:t>
            </w:r>
          </w:p>
        </w:tc>
        <w:tc>
          <w:tcPr>
            <w:tcW w:w="44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инструктор по труду; инструктор по физической культуре;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музыкальный руководитель; старший вожатый 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4490</w:t>
            </w:r>
          </w:p>
        </w:tc>
        <w:tc>
          <w:tcPr>
            <w:tcW w:w="47" w:type="dxa"/>
            <w:tcBorders>
              <w:lef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20" w:type="dxa"/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</w:tr>
      <w:tr w:rsidR="00AA13F6" w:rsidRPr="009C1785" w:rsidTr="00F239CA">
        <w:trPr>
          <w:trHeight w:val="1929"/>
        </w:trPr>
        <w:tc>
          <w:tcPr>
            <w:tcW w:w="62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2.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2-й квалификационный уро</w:t>
            </w: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softHyphen/>
              <w:t>вень</w:t>
            </w:r>
          </w:p>
        </w:tc>
        <w:tc>
          <w:tcPr>
            <w:tcW w:w="44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инструктор-методист; концертмейстер; педагог дополнительного образования; педагог-организатор;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социальный педагог; тренер-преподаватель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4710</w:t>
            </w:r>
          </w:p>
        </w:tc>
        <w:tc>
          <w:tcPr>
            <w:tcW w:w="47" w:type="dxa"/>
            <w:tcBorders>
              <w:lef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20" w:type="dxa"/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</w:tr>
      <w:tr w:rsidR="00AA13F6" w:rsidRPr="009C1785" w:rsidTr="00F239CA">
        <w:trPr>
          <w:trHeight w:val="2271"/>
        </w:trPr>
        <w:tc>
          <w:tcPr>
            <w:tcW w:w="62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3.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3-й квалификационный уро</w:t>
            </w: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softHyphen/>
              <w:t>вень</w:t>
            </w:r>
          </w:p>
        </w:tc>
        <w:tc>
          <w:tcPr>
            <w:tcW w:w="44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воспитатель; мастер производственного обучения; методист; педагог-психолог; старший инструктор-методист; старший педагог дополнительного образования; старший тренер-преподаватель</w:t>
            </w:r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4945</w:t>
            </w:r>
          </w:p>
        </w:tc>
        <w:tc>
          <w:tcPr>
            <w:tcW w:w="47" w:type="dxa"/>
            <w:tcBorders>
              <w:lef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20" w:type="dxa"/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</w:tr>
      <w:tr w:rsidR="00AA13F6" w:rsidRPr="009C1785" w:rsidTr="00F239CA">
        <w:trPr>
          <w:trHeight w:val="2593"/>
        </w:trPr>
        <w:tc>
          <w:tcPr>
            <w:tcW w:w="62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4.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4-й квалификационный уро</w:t>
            </w: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softHyphen/>
              <w:t>вень</w:t>
            </w:r>
          </w:p>
        </w:tc>
        <w:tc>
          <w:tcPr>
            <w:tcW w:w="4465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108" w:type="dxa"/>
              <w:right w:w="108" w:type="dxa"/>
            </w:tcMar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jc w:val="both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proofErr w:type="gramStart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преподаватель*;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тьютор</w:t>
            </w:r>
            <w:proofErr w:type="spellEnd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**; учитель; учитель-дефектолог; учитель-логопед (логопед)</w:t>
            </w:r>
            <w:proofErr w:type="gramEnd"/>
          </w:p>
        </w:tc>
        <w:tc>
          <w:tcPr>
            <w:tcW w:w="2088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5190</w:t>
            </w:r>
          </w:p>
        </w:tc>
        <w:tc>
          <w:tcPr>
            <w:tcW w:w="47" w:type="dxa"/>
            <w:tcBorders>
              <w:lef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20" w:type="dxa"/>
          </w:tcPr>
          <w:p w:rsidR="00AA13F6" w:rsidRPr="009C1785" w:rsidRDefault="00AA13F6" w:rsidP="00F239CA">
            <w:pPr>
              <w:snapToGrid w:val="0"/>
              <w:rPr>
                <w:sz w:val="26"/>
                <w:szCs w:val="26"/>
              </w:rPr>
            </w:pPr>
          </w:p>
        </w:tc>
      </w:tr>
    </w:tbl>
    <w:p w:rsidR="00AA13F6" w:rsidRPr="009C1785" w:rsidRDefault="00AA13F6" w:rsidP="00AA13F6">
      <w:pPr>
        <w:ind w:firstLine="709"/>
        <w:jc w:val="both"/>
        <w:rPr>
          <w:sz w:val="26"/>
          <w:szCs w:val="26"/>
        </w:rPr>
      </w:pP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* Кроме должностей преподавателей, отнесенных к профессорско-преподавательскому составу.</w:t>
      </w:r>
    </w:p>
    <w:p w:rsidR="00AA13F6" w:rsidRPr="009C1785" w:rsidRDefault="00AA13F6" w:rsidP="00AA13F6">
      <w:pPr>
        <w:pStyle w:val="31"/>
        <w:suppressAutoHyphens w:val="0"/>
        <w:rPr>
          <w:rFonts w:eastAsia="Lucida Sans Unicode"/>
          <w:kern w:val="1"/>
          <w:sz w:val="26"/>
          <w:szCs w:val="26"/>
        </w:rPr>
      </w:pPr>
      <w:r w:rsidRPr="009C1785">
        <w:rPr>
          <w:rFonts w:eastAsia="Lucida Sans Unicode"/>
          <w:kern w:val="1"/>
          <w:sz w:val="26"/>
          <w:szCs w:val="26"/>
        </w:rPr>
        <w:t xml:space="preserve">** За исключением </w:t>
      </w:r>
      <w:proofErr w:type="spellStart"/>
      <w:r w:rsidRPr="009C1785">
        <w:rPr>
          <w:rFonts w:eastAsia="Lucida Sans Unicode"/>
          <w:kern w:val="1"/>
          <w:sz w:val="26"/>
          <w:szCs w:val="26"/>
        </w:rPr>
        <w:t>тьюторов</w:t>
      </w:r>
      <w:proofErr w:type="spellEnd"/>
      <w:r w:rsidRPr="009C1785">
        <w:rPr>
          <w:rFonts w:eastAsia="Lucida Sans Unicode"/>
          <w:kern w:val="1"/>
          <w:sz w:val="26"/>
          <w:szCs w:val="26"/>
        </w:rPr>
        <w:t xml:space="preserve">, </w:t>
      </w:r>
      <w:proofErr w:type="gramStart"/>
      <w:r w:rsidRPr="009C1785">
        <w:rPr>
          <w:rFonts w:eastAsia="Lucida Sans Unicode"/>
          <w:kern w:val="1"/>
          <w:sz w:val="26"/>
          <w:szCs w:val="26"/>
        </w:rPr>
        <w:t>занятых</w:t>
      </w:r>
      <w:proofErr w:type="gramEnd"/>
      <w:r w:rsidRPr="009C1785">
        <w:rPr>
          <w:rFonts w:eastAsia="Lucida Sans Unicode"/>
          <w:kern w:val="1"/>
          <w:sz w:val="26"/>
          <w:szCs w:val="26"/>
        </w:rPr>
        <w:t xml:space="preserve"> в сфере дополнительного профессионального образования.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</w:p>
    <w:p w:rsidR="00AA13F6" w:rsidRPr="009C1785" w:rsidRDefault="00AA13F6" w:rsidP="00AA13F6">
      <w:pPr>
        <w:ind w:firstLine="709"/>
        <w:jc w:val="both"/>
        <w:rPr>
          <w:b/>
          <w:bCs/>
          <w:kern w:val="1"/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1.1.5. Заведующим библиотеками учреждений образования должностной оклад устанавливается как для руководителей структурных подразделений образовательных учреждений 1-го квалификационного уровня, а именно </w:t>
      </w:r>
      <w:r w:rsidRPr="009C1785">
        <w:rPr>
          <w:bCs/>
          <w:iCs/>
          <w:kern w:val="1"/>
          <w:sz w:val="26"/>
          <w:szCs w:val="26"/>
        </w:rPr>
        <w:t>5720</w:t>
      </w:r>
      <w:r w:rsidRPr="009C1785">
        <w:rPr>
          <w:kern w:val="1"/>
          <w:sz w:val="26"/>
          <w:szCs w:val="26"/>
        </w:rPr>
        <w:t xml:space="preserve"> руб. 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bCs/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1.2. Размер должностного оклада руководителя учреждения устанавливается </w:t>
      </w:r>
      <w:r w:rsidRPr="009C1785">
        <w:rPr>
          <w:bCs/>
          <w:kern w:val="1"/>
          <w:sz w:val="26"/>
          <w:szCs w:val="26"/>
        </w:rPr>
        <w:t>на основе отнесения возглавляемого им учреждения к квалификационной группе и (или) в зависимости от группы по оплате труда руководителей: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54"/>
        <w:gridCol w:w="1622"/>
        <w:gridCol w:w="5184"/>
        <w:gridCol w:w="2132"/>
      </w:tblGrid>
      <w:tr w:rsidR="00AA13F6" w:rsidRPr="009C1785" w:rsidTr="00F239CA">
        <w:trPr>
          <w:trHeight w:val="153"/>
          <w:tblHeader/>
        </w:trPr>
        <w:tc>
          <w:tcPr>
            <w:tcW w:w="7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lastRenderedPageBreak/>
              <w:t>№</w:t>
            </w:r>
          </w:p>
          <w:p w:rsidR="00AA13F6" w:rsidRPr="009C1785" w:rsidRDefault="00AA13F6" w:rsidP="00F239CA">
            <w:pPr>
              <w:pStyle w:val="aa"/>
              <w:suppressAutoHyphens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proofErr w:type="spellStart"/>
            <w:proofErr w:type="gramStart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п</w:t>
            </w:r>
            <w:proofErr w:type="spellEnd"/>
            <w:proofErr w:type="gramEnd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/</w:t>
            </w:r>
            <w:proofErr w:type="spellStart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6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Квалификационная группа</w:t>
            </w:r>
          </w:p>
        </w:tc>
        <w:tc>
          <w:tcPr>
            <w:tcW w:w="51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Тип учреждения</w:t>
            </w:r>
          </w:p>
        </w:tc>
        <w:tc>
          <w:tcPr>
            <w:tcW w:w="21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Должностной оклад (рублей)</w:t>
            </w:r>
          </w:p>
        </w:tc>
      </w:tr>
      <w:tr w:rsidR="00AA13F6" w:rsidRPr="009C1785" w:rsidTr="00F239CA">
        <w:trPr>
          <w:trHeight w:val="153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1.</w:t>
            </w: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I</w:t>
            </w:r>
          </w:p>
        </w:tc>
        <w:tc>
          <w:tcPr>
            <w:tcW w:w="5184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spacing w:val="-1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Образовательные учреждения дополнительного профессионального образования (институт повышения квалификации  и переподготовки работников образования специалистов,  научно-методический центр профессионального образования), учреждения,</w:t>
            </w:r>
            <w:r w:rsidRPr="009C1785">
              <w:rPr>
                <w:b w:val="0"/>
                <w:bCs w:val="0"/>
                <w:i w:val="0"/>
                <w:iCs w:val="0"/>
                <w:spacing w:val="-10"/>
                <w:kern w:val="1"/>
                <w:sz w:val="26"/>
                <w:szCs w:val="26"/>
              </w:rPr>
              <w:t xml:space="preserve"> обеспечивающие предоставление услуг в сфере образования (Ростовский областной центр обработки информации в сфере образования)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12300</w:t>
            </w:r>
          </w:p>
        </w:tc>
      </w:tr>
      <w:tr w:rsidR="00AA13F6" w:rsidRPr="009C1785" w:rsidTr="00F239CA">
        <w:trPr>
          <w:trHeight w:val="680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2.</w:t>
            </w: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II</w:t>
            </w:r>
          </w:p>
        </w:tc>
        <w:tc>
          <w:tcPr>
            <w:tcW w:w="5184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Учреждения образования </w:t>
            </w: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  <w:lang w:val="en-US"/>
              </w:rPr>
              <w:t>I</w:t>
            </w: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 группы по оплате труда руководителей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11180</w:t>
            </w:r>
          </w:p>
        </w:tc>
      </w:tr>
      <w:tr w:rsidR="00AA13F6" w:rsidRPr="009C1785" w:rsidTr="00F239CA">
        <w:trPr>
          <w:trHeight w:val="701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3.</w:t>
            </w: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III</w:t>
            </w:r>
          </w:p>
        </w:tc>
        <w:tc>
          <w:tcPr>
            <w:tcW w:w="5184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Учреждения образования </w:t>
            </w: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  <w:lang w:val="en-US"/>
              </w:rPr>
              <w:t>II</w:t>
            </w: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 и III групп по оплате труда руководителей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10165</w:t>
            </w:r>
          </w:p>
        </w:tc>
      </w:tr>
      <w:tr w:rsidR="00AA13F6" w:rsidRPr="009C1785" w:rsidTr="00F239CA">
        <w:trPr>
          <w:trHeight w:val="701"/>
        </w:trPr>
        <w:tc>
          <w:tcPr>
            <w:tcW w:w="754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4.</w:t>
            </w:r>
          </w:p>
        </w:tc>
        <w:tc>
          <w:tcPr>
            <w:tcW w:w="1622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IV</w:t>
            </w:r>
          </w:p>
        </w:tc>
        <w:tc>
          <w:tcPr>
            <w:tcW w:w="5184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Учреждения образования IV группы по оплате труда руководителей </w:t>
            </w:r>
          </w:p>
        </w:tc>
        <w:tc>
          <w:tcPr>
            <w:tcW w:w="213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9240</w:t>
            </w:r>
          </w:p>
        </w:tc>
      </w:tr>
    </w:tbl>
    <w:p w:rsidR="00AA13F6" w:rsidRPr="009C1785" w:rsidRDefault="00AA13F6" w:rsidP="00AA13F6">
      <w:pPr>
        <w:tabs>
          <w:tab w:val="left" w:pos="0"/>
        </w:tabs>
        <w:autoSpaceDE w:val="0"/>
        <w:spacing w:line="300" w:lineRule="exact"/>
        <w:ind w:firstLine="720"/>
        <w:jc w:val="both"/>
        <w:rPr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1.3. Должностные оклады заместителей руководителя и главных бухгалтеров устанавливаются на 10-20 процентов ниже должностного оклада руководителя учреждения (филиала).  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1.4. Назначение специалистов на должности руководителей и заместителей руководителей учреждений образования производится при наличии у них не ниже </w:t>
      </w:r>
      <w:r w:rsidRPr="009C1785">
        <w:rPr>
          <w:kern w:val="1"/>
          <w:sz w:val="26"/>
          <w:szCs w:val="26"/>
          <w:lang w:val="en-US"/>
        </w:rPr>
        <w:t>I</w:t>
      </w:r>
      <w:r w:rsidRPr="009C1785">
        <w:rPr>
          <w:kern w:val="1"/>
          <w:sz w:val="26"/>
          <w:szCs w:val="26"/>
        </w:rPr>
        <w:t xml:space="preserve"> квалификационной категории.</w:t>
      </w:r>
    </w:p>
    <w:p w:rsidR="00AA13F6" w:rsidRPr="009C1785" w:rsidRDefault="00AA13F6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A13F6" w:rsidRPr="009C1785" w:rsidRDefault="00AA13F6" w:rsidP="00AA13F6">
      <w:pPr>
        <w:ind w:firstLine="709"/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Раздел 2. Выплаты компенсационного характера</w:t>
      </w:r>
    </w:p>
    <w:p w:rsidR="00AA13F6" w:rsidRPr="009C1785" w:rsidRDefault="00AA13F6" w:rsidP="00AA13F6">
      <w:pPr>
        <w:pStyle w:val="1"/>
        <w:jc w:val="both"/>
        <w:rPr>
          <w:rFonts w:ascii="Times New Roman" w:hAnsi="Times New Roman"/>
          <w:sz w:val="26"/>
          <w:szCs w:val="26"/>
        </w:rPr>
      </w:pPr>
    </w:p>
    <w:p w:rsidR="00AA13F6" w:rsidRPr="009C1785" w:rsidRDefault="00AA13F6" w:rsidP="00AA13F6">
      <w:pPr>
        <w:pStyle w:val="1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sz w:val="26"/>
          <w:szCs w:val="26"/>
        </w:rPr>
        <w:t>2.1. В соответствии с Перечнем видов выплат компенсационного характера в муниципальных  учреждениях, утвержденным настоящим постановлением, работникам устанавливаются следующие виды выплат компенсационного характера:</w:t>
      </w:r>
    </w:p>
    <w:p w:rsidR="00AA13F6" w:rsidRPr="009C1785" w:rsidRDefault="00AA13F6" w:rsidP="00AA13F6">
      <w:pPr>
        <w:pStyle w:val="1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sz w:val="26"/>
          <w:szCs w:val="26"/>
        </w:rPr>
        <w:t>- выплаты работникам, занятым на тяжелых работах, работах с вредными и (или) опасными и иными особыми условиями труда;</w:t>
      </w:r>
    </w:p>
    <w:p w:rsidR="00AA13F6" w:rsidRPr="009C1785" w:rsidRDefault="00AA13F6" w:rsidP="00AA13F6">
      <w:pPr>
        <w:pStyle w:val="1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bCs/>
          <w:sz w:val="26"/>
          <w:szCs w:val="26"/>
        </w:rPr>
        <w:t xml:space="preserve">- </w:t>
      </w:r>
      <w:r w:rsidRPr="009C1785">
        <w:rPr>
          <w:rFonts w:ascii="Times New Roman" w:hAnsi="Times New Roman"/>
          <w:sz w:val="26"/>
          <w:szCs w:val="26"/>
        </w:rPr>
        <w:t xml:space="preserve"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 </w:t>
      </w:r>
    </w:p>
    <w:p w:rsidR="00AA13F6" w:rsidRPr="009C1785" w:rsidRDefault="00AA13F6" w:rsidP="00AA13F6">
      <w:pPr>
        <w:pStyle w:val="1"/>
        <w:shd w:val="clear" w:color="auto" w:fill="FFFFFF"/>
        <w:ind w:left="0" w:firstLine="0"/>
        <w:jc w:val="both"/>
        <w:rPr>
          <w:rFonts w:ascii="Times New Roman" w:hAnsi="Times New Roman"/>
          <w:color w:val="000000"/>
          <w:sz w:val="26"/>
          <w:szCs w:val="26"/>
        </w:rPr>
      </w:pPr>
      <w:r w:rsidRPr="009C1785">
        <w:rPr>
          <w:rFonts w:ascii="Times New Roman" w:hAnsi="Times New Roman"/>
          <w:color w:val="000000"/>
          <w:sz w:val="26"/>
          <w:szCs w:val="26"/>
        </w:rPr>
        <w:t xml:space="preserve">2.2. Выплаты компенсационного характера устанавливаются в форме доплат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 Для руководителей и специалистов выплаты компенсационного характера устанавливаются с учетом повышающего коэффициента за квалификацию, для рабочих - с учетом повышающего </w:t>
      </w:r>
      <w:r w:rsidRPr="009C1785">
        <w:rPr>
          <w:rFonts w:ascii="Times New Roman" w:hAnsi="Times New Roman"/>
          <w:color w:val="000000"/>
          <w:sz w:val="26"/>
          <w:szCs w:val="26"/>
        </w:rPr>
        <w:lastRenderedPageBreak/>
        <w:t>коэффициента за выполнение важных (особо важных) и ответственных (особо ответственных) работ.</w:t>
      </w:r>
    </w:p>
    <w:p w:rsidR="00AA13F6" w:rsidRPr="009C1785" w:rsidRDefault="00AA13F6" w:rsidP="00AA13F6">
      <w:pPr>
        <w:pStyle w:val="1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color w:val="000000"/>
          <w:sz w:val="26"/>
          <w:szCs w:val="26"/>
        </w:rPr>
        <w:t>2.3. Выплаты компенсацион</w:t>
      </w:r>
      <w:r w:rsidRPr="009C1785">
        <w:rPr>
          <w:rFonts w:ascii="Times New Roman" w:hAnsi="Times New Roman"/>
          <w:sz w:val="26"/>
          <w:szCs w:val="26"/>
        </w:rPr>
        <w:t xml:space="preserve">ного характера устанавливаются по основной работе и работе, осуществляемой по совместительству.  </w:t>
      </w:r>
    </w:p>
    <w:p w:rsidR="00AA13F6" w:rsidRPr="009C1785" w:rsidRDefault="00AA13F6" w:rsidP="00AA13F6">
      <w:pPr>
        <w:pStyle w:val="1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sz w:val="26"/>
          <w:szCs w:val="26"/>
        </w:rPr>
        <w:t xml:space="preserve">2.4. Размеры и условия осуществления выплат компенсационного характера конкретизируются в локальных нормативных актах учреждений. 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2.5. Выплаты работникам, занятым на тяжелых работах, работах с вредными и (или) опасными и иными особыми условиями труда устанавливаются в соответствии со статьей 147 Трудового кодекса Российской Федерации.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Доплата за работу с опасными условиями педагогическим работникам устанавливается от должностного оклада с учетом норм учебной нагрузки. 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2.5.1. Доплата за работу во вредных и тяжелых условиях труда в размере до 12 процентов (4, 8 или 12 процентов) должностного оклада (ставки заработной платы) устанавливается работникам учреждений образования в соответствии с Перечнем работ, утвержденным приказом </w:t>
      </w:r>
      <w:proofErr w:type="spellStart"/>
      <w:r w:rsidRPr="009C1785">
        <w:rPr>
          <w:kern w:val="1"/>
          <w:sz w:val="26"/>
          <w:szCs w:val="26"/>
        </w:rPr>
        <w:t>Гособразования</w:t>
      </w:r>
      <w:proofErr w:type="spellEnd"/>
      <w:r w:rsidRPr="009C1785">
        <w:rPr>
          <w:kern w:val="1"/>
          <w:sz w:val="26"/>
          <w:szCs w:val="26"/>
        </w:rPr>
        <w:t xml:space="preserve"> СССР от 20 августа </w:t>
      </w:r>
      <w:smartTag w:uri="urn:schemas-microsoft-com:office:smarttags" w:element="metricconverter">
        <w:smartTagPr>
          <w:attr w:name="ProductID" w:val="1990 г"/>
        </w:smartTagPr>
        <w:r w:rsidRPr="009C1785">
          <w:rPr>
            <w:kern w:val="1"/>
            <w:sz w:val="26"/>
            <w:szCs w:val="26"/>
          </w:rPr>
          <w:t>1990 г</w:t>
        </w:r>
      </w:smartTag>
      <w:r w:rsidRPr="009C1785">
        <w:rPr>
          <w:kern w:val="1"/>
          <w:sz w:val="26"/>
          <w:szCs w:val="26"/>
        </w:rPr>
        <w:t xml:space="preserve">. № 579. 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В каждом учреждении образования на основании указанного Перечня по согласованию с представительным органом работников утверждается перечень должностей, по которым с учетом конкретных условий работы устанавливается доплата.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Конкретный размер доплаты устанавливается по результатам аттестации рабочих мест за время фактической занятости в таких условиях.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На момент введения новой системы оплаты труда указанная выплата устанавливается всем работникам, получавшим ее ранее. При этом руководитель принимает меры по проведению аттестации рабочих мест с целью разработки и реализации программы действий по обеспечению безопасных условий и охраны труда. Если по итогам аттестации рабочее место признается безопасным, то указанная выплата не производится.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2.5.2. Доплаты за работу в особых условиях труда устанавливаются в следующих размерах: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</w:p>
    <w:tbl>
      <w:tblPr>
        <w:tblW w:w="9904" w:type="dxa"/>
        <w:tblInd w:w="-196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667"/>
        <w:gridCol w:w="7293"/>
        <w:gridCol w:w="1944"/>
      </w:tblGrid>
      <w:tr w:rsidR="00AA13F6" w:rsidRPr="009C1785" w:rsidTr="00F239CA">
        <w:trPr>
          <w:cantSplit/>
          <w:trHeight w:val="145"/>
          <w:tblHeader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5"/>
              <w:snapToGrid w:val="0"/>
              <w:spacing w:line="280" w:lineRule="exact"/>
              <w:jc w:val="center"/>
              <w:rPr>
                <w:spacing w:val="-1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5"/>
              <w:spacing w:line="280" w:lineRule="exact"/>
              <w:jc w:val="center"/>
              <w:rPr>
                <w:spacing w:val="-10"/>
                <w:kern w:val="1"/>
                <w:sz w:val="26"/>
                <w:szCs w:val="26"/>
              </w:rPr>
            </w:pPr>
            <w:r w:rsidRPr="009C1785">
              <w:rPr>
                <w:spacing w:val="-10"/>
                <w:kern w:val="1"/>
                <w:sz w:val="26"/>
                <w:szCs w:val="26"/>
              </w:rPr>
              <w:t>№</w:t>
            </w:r>
          </w:p>
          <w:p w:rsidR="00AA13F6" w:rsidRPr="009C1785" w:rsidRDefault="00AA13F6" w:rsidP="00F239CA">
            <w:pPr>
              <w:pStyle w:val="a5"/>
              <w:spacing w:line="280" w:lineRule="exact"/>
              <w:jc w:val="center"/>
              <w:rPr>
                <w:spacing w:val="-10"/>
                <w:kern w:val="1"/>
                <w:sz w:val="26"/>
                <w:szCs w:val="26"/>
              </w:rPr>
            </w:pPr>
            <w:proofErr w:type="spellStart"/>
            <w:proofErr w:type="gramStart"/>
            <w:r w:rsidRPr="009C1785">
              <w:rPr>
                <w:spacing w:val="-10"/>
                <w:kern w:val="1"/>
                <w:sz w:val="26"/>
                <w:szCs w:val="26"/>
              </w:rPr>
              <w:t>п</w:t>
            </w:r>
            <w:proofErr w:type="spellEnd"/>
            <w:proofErr w:type="gramEnd"/>
            <w:r w:rsidRPr="009C1785">
              <w:rPr>
                <w:spacing w:val="-10"/>
                <w:kern w:val="1"/>
                <w:sz w:val="26"/>
                <w:szCs w:val="26"/>
              </w:rPr>
              <w:t>/</w:t>
            </w:r>
            <w:proofErr w:type="spellStart"/>
            <w:r w:rsidRPr="009C1785">
              <w:rPr>
                <w:spacing w:val="-10"/>
                <w:kern w:val="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7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5"/>
              <w:snapToGrid w:val="0"/>
              <w:spacing w:line="280" w:lineRule="exact"/>
              <w:jc w:val="center"/>
              <w:rPr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5"/>
              <w:snapToGrid w:val="0"/>
              <w:spacing w:line="280" w:lineRule="exact"/>
              <w:jc w:val="center"/>
              <w:rPr>
                <w:spacing w:val="-10"/>
                <w:kern w:val="1"/>
                <w:sz w:val="26"/>
                <w:szCs w:val="26"/>
              </w:rPr>
            </w:pPr>
            <w:r w:rsidRPr="009C1785">
              <w:rPr>
                <w:spacing w:val="-10"/>
                <w:kern w:val="1"/>
                <w:sz w:val="26"/>
                <w:szCs w:val="26"/>
              </w:rPr>
              <w:t xml:space="preserve">Перечень категорий работников и видов работ 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5"/>
              <w:snapToGrid w:val="0"/>
              <w:spacing w:line="280" w:lineRule="exact"/>
              <w:ind w:hanging="19"/>
              <w:jc w:val="center"/>
              <w:rPr>
                <w:spacing w:val="-10"/>
                <w:kern w:val="1"/>
                <w:sz w:val="26"/>
                <w:szCs w:val="26"/>
              </w:rPr>
            </w:pPr>
            <w:r w:rsidRPr="009C1785">
              <w:rPr>
                <w:spacing w:val="-10"/>
                <w:kern w:val="1"/>
                <w:sz w:val="26"/>
                <w:szCs w:val="26"/>
              </w:rPr>
              <w:t>Размер доплаты в процентах к должностному окладу (ставке заработной платы)</w:t>
            </w:r>
          </w:p>
        </w:tc>
      </w:tr>
      <w:tr w:rsidR="00AA13F6" w:rsidRPr="009C1785" w:rsidTr="00F239CA">
        <w:trPr>
          <w:cantSplit/>
          <w:trHeight w:val="145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spacing w:line="300" w:lineRule="exact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1.</w:t>
            </w:r>
          </w:p>
        </w:tc>
        <w:tc>
          <w:tcPr>
            <w:tcW w:w="7293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spacing w:line="200" w:lineRule="atLeast"/>
              <w:rPr>
                <w:kern w:val="1"/>
                <w:sz w:val="26"/>
                <w:szCs w:val="26"/>
              </w:rPr>
            </w:pPr>
            <w:proofErr w:type="gramStart"/>
            <w:r w:rsidRPr="009C1785">
              <w:rPr>
                <w:kern w:val="1"/>
                <w:sz w:val="26"/>
                <w:szCs w:val="26"/>
              </w:rPr>
              <w:t>За работу в образовательных учреждениях, имеющих специальные (коррекционные) отделения, классы, группы для обучающихся (воспитанников) с отклонениями в развитии или классы (группы) для обучающихся (воспитанников), нуждающихся в длительном лечении:</w:t>
            </w:r>
            <w:proofErr w:type="gramEnd"/>
          </w:p>
          <w:p w:rsidR="00AA13F6" w:rsidRPr="009C1785" w:rsidRDefault="00AA13F6" w:rsidP="00F239CA">
            <w:pPr>
              <w:spacing w:line="200" w:lineRule="atLeast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- руководителю в общеобразовательных школах</w:t>
            </w:r>
          </w:p>
          <w:p w:rsidR="00AA13F6" w:rsidRPr="009C1785" w:rsidRDefault="00AA13F6" w:rsidP="00F239CA">
            <w:pPr>
              <w:spacing w:line="200" w:lineRule="atLeast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 xml:space="preserve"> - педагогическим и другим работникам, непосредственно занятым в таких классах (группах)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spacing w:line="300" w:lineRule="exact"/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spacing w:line="300" w:lineRule="exact"/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spacing w:line="300" w:lineRule="exact"/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spacing w:line="300" w:lineRule="exact"/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spacing w:line="300" w:lineRule="exact"/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spacing w:line="300" w:lineRule="exact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До 15</w:t>
            </w:r>
          </w:p>
          <w:p w:rsidR="00AA13F6" w:rsidRPr="009C1785" w:rsidRDefault="00AA13F6" w:rsidP="00F239CA">
            <w:pPr>
              <w:spacing w:line="300" w:lineRule="exact"/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spacing w:line="300" w:lineRule="exact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До 20</w:t>
            </w:r>
          </w:p>
          <w:p w:rsidR="00AA13F6" w:rsidRPr="009C1785" w:rsidRDefault="00AA13F6" w:rsidP="00F239CA">
            <w:pPr>
              <w:spacing w:line="300" w:lineRule="exact"/>
              <w:jc w:val="center"/>
              <w:rPr>
                <w:kern w:val="1"/>
                <w:sz w:val="26"/>
                <w:szCs w:val="26"/>
              </w:rPr>
            </w:pPr>
          </w:p>
        </w:tc>
      </w:tr>
      <w:tr w:rsidR="00AA13F6" w:rsidRPr="009C1785" w:rsidTr="00F239CA">
        <w:trPr>
          <w:cantSplit/>
          <w:trHeight w:val="145"/>
        </w:trPr>
        <w:tc>
          <w:tcPr>
            <w:tcW w:w="667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lastRenderedPageBreak/>
              <w:t>2.</w:t>
            </w:r>
          </w:p>
        </w:tc>
        <w:tc>
          <w:tcPr>
            <w:tcW w:w="7293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spacing w:line="200" w:lineRule="atLeast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За индивидуальное обучение на дому больных детей-хроников (при наличии соответствующего медицинского заключения):</w:t>
            </w:r>
          </w:p>
          <w:p w:rsidR="00AA13F6" w:rsidRPr="009C1785" w:rsidRDefault="00AA13F6" w:rsidP="00F239CA">
            <w:pPr>
              <w:snapToGrid w:val="0"/>
              <w:spacing w:line="200" w:lineRule="atLeast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- педагогическим работникам</w:t>
            </w:r>
          </w:p>
        </w:tc>
        <w:tc>
          <w:tcPr>
            <w:tcW w:w="19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До 20</w:t>
            </w:r>
          </w:p>
        </w:tc>
      </w:tr>
    </w:tbl>
    <w:p w:rsidR="00AA13F6" w:rsidRPr="009C1785" w:rsidRDefault="00AA13F6" w:rsidP="00AA13F6">
      <w:pPr>
        <w:ind w:firstLine="720"/>
        <w:jc w:val="both"/>
        <w:rPr>
          <w:sz w:val="26"/>
          <w:szCs w:val="26"/>
        </w:rPr>
      </w:pP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Примечание к подпункту 2.5.2: 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Перечень работников, которым устанавливаются доплаты к должностным окладам (ставкам заработной платы), а также конкретные размеры доплаты в тех случаях, когда они имеют минимальные и максимальные значения, определяются руководителем учреждения по согласованию с представительным органом работников учреждения в зависимости от степени и продолжительности их занятости в особых условиях труда. </w:t>
      </w:r>
    </w:p>
    <w:p w:rsidR="00AA13F6" w:rsidRPr="009C1785" w:rsidRDefault="00AA13F6" w:rsidP="00AA13F6">
      <w:pPr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 xml:space="preserve">2.6. Выплаты работникам при выполнении работ в условиях труда, отклоняющихся </w:t>
      </w:r>
      <w:proofErr w:type="gramStart"/>
      <w:r w:rsidRPr="009C1785">
        <w:rPr>
          <w:bCs/>
          <w:kern w:val="1"/>
          <w:sz w:val="26"/>
          <w:szCs w:val="26"/>
        </w:rPr>
        <w:t>от</w:t>
      </w:r>
      <w:proofErr w:type="gramEnd"/>
      <w:r w:rsidRPr="009C1785">
        <w:rPr>
          <w:bCs/>
          <w:kern w:val="1"/>
          <w:sz w:val="26"/>
          <w:szCs w:val="26"/>
        </w:rPr>
        <w:t xml:space="preserve"> нормальных: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2.6.1.</w:t>
      </w:r>
      <w:r w:rsidRPr="009C1785">
        <w:rPr>
          <w:kern w:val="1"/>
          <w:sz w:val="26"/>
          <w:szCs w:val="26"/>
        </w:rPr>
        <w:t xml:space="preserve"> Доплата за совмещение профессий (должностей) устанавливается работнику при совмещении им профессий (должностей) в соответствии со статьей 151 Трудового кодекса Российской Федерации.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2.6.2. Доплата за расширение зон обслуживания устанавливается работнику при расширении зон обслуживания в соответствии со статьей 151 Трудового кодекса Российской Федерации.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2.6.3. </w:t>
      </w:r>
      <w:proofErr w:type="gramStart"/>
      <w:r w:rsidRPr="009C1785">
        <w:rPr>
          <w:kern w:val="1"/>
          <w:sz w:val="26"/>
          <w:szCs w:val="26"/>
        </w:rPr>
        <w:t>Доплата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работы, определенной трудовым договором в соответствии со статьей 151 Трудового кодекса Российской Федерации.</w:t>
      </w:r>
      <w:proofErr w:type="gramEnd"/>
      <w:r w:rsidRPr="009C1785">
        <w:rPr>
          <w:kern w:val="1"/>
          <w:sz w:val="26"/>
          <w:szCs w:val="26"/>
        </w:rPr>
        <w:t xml:space="preserve">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2.6.4. Доплата за работу в ночное время производится работникам в соответствии со статьей 154 Трудового кодекса Российской Федерации в размере 35 процентов должностного оклада (ставки заработной платы) за каждый час работы в ночное время (в период с 22 часов до 6 часов).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Расчет части должностного оклада (ставки заработной платы) за час работы определяется путем деления должностного оклада (ставки заработной платы) работника на среднемесячное количество рабочих часов в соответствующем календарном году.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2.6.5. Повышенная оплата за работу в выходные и нерабочие праздничные дни производится работникам, привлекавшимся к работе в выходные и нерабочие </w:t>
      </w:r>
      <w:r w:rsidRPr="009C1785">
        <w:rPr>
          <w:kern w:val="1"/>
          <w:sz w:val="26"/>
          <w:szCs w:val="26"/>
        </w:rPr>
        <w:lastRenderedPageBreak/>
        <w:t>праздничные дни в соответствии со статьей 153 Трудового кодекса Российской Федерации.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Размер доплаты составляет: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  <w:proofErr w:type="gramStart"/>
      <w:r w:rsidRPr="009C1785">
        <w:rPr>
          <w:kern w:val="1"/>
          <w:sz w:val="26"/>
          <w:szCs w:val="26"/>
        </w:rPr>
        <w:t>не менее одинарной дневной ставки сверх должностного оклада (ставки заработной платы) при работе полный день,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(ставки заработной платы), если работа производилась сверх месячной нормы рабочего времени;</w:t>
      </w:r>
      <w:proofErr w:type="gramEnd"/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  <w:proofErr w:type="gramStart"/>
      <w:r w:rsidRPr="009C1785">
        <w:rPr>
          <w:kern w:val="1"/>
          <w:sz w:val="26"/>
          <w:szCs w:val="26"/>
        </w:rPr>
        <w:t>не менее одинарной части должностного оклада (ставки заработной платы) сверх должностного оклада (ставки заработной платы) за каждый час работы,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(ставки заработной платы) сверх должностного оклада (ставки заработной платы) за каждый час работы, если работа производилась сверх</w:t>
      </w:r>
      <w:proofErr w:type="gramEnd"/>
      <w:r w:rsidRPr="009C1785">
        <w:rPr>
          <w:kern w:val="1"/>
          <w:sz w:val="26"/>
          <w:szCs w:val="26"/>
        </w:rPr>
        <w:t xml:space="preserve"> месячной нормы рабочего времени. </w:t>
      </w:r>
    </w:p>
    <w:p w:rsidR="00AA13F6" w:rsidRPr="009C1785" w:rsidRDefault="00AA13F6" w:rsidP="00AA13F6">
      <w:pPr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2.6.6. Доплата за осуществление дополнительной работы, не входящей в круг основных должностных обязанностей:</w:t>
      </w:r>
    </w:p>
    <w:p w:rsidR="00AA13F6" w:rsidRPr="009C1785" w:rsidRDefault="00AA13F6" w:rsidP="00AA13F6">
      <w:pPr>
        <w:ind w:firstLine="720"/>
        <w:jc w:val="both"/>
        <w:rPr>
          <w:bCs/>
          <w:kern w:val="1"/>
          <w:sz w:val="26"/>
          <w:szCs w:val="26"/>
        </w:rPr>
      </w:pPr>
    </w:p>
    <w:tbl>
      <w:tblPr>
        <w:tblW w:w="965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5"/>
        <w:gridCol w:w="6446"/>
        <w:gridCol w:w="2441"/>
      </w:tblGrid>
      <w:tr w:rsidR="00AA13F6" w:rsidRPr="009C1785" w:rsidTr="00F239CA">
        <w:trPr>
          <w:trHeight w:val="561"/>
          <w:tblHeader/>
        </w:trPr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№</w:t>
            </w:r>
          </w:p>
          <w:p w:rsidR="00AA13F6" w:rsidRPr="009C1785" w:rsidRDefault="00AA13F6" w:rsidP="00F239CA">
            <w:pPr>
              <w:pStyle w:val="aa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proofErr w:type="spellStart"/>
            <w:proofErr w:type="gramStart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п</w:t>
            </w:r>
            <w:proofErr w:type="spellEnd"/>
            <w:proofErr w:type="gramEnd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/</w:t>
            </w:r>
            <w:proofErr w:type="spellStart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 Перечень категорий работников и видов работ </w:t>
            </w:r>
          </w:p>
        </w:tc>
        <w:tc>
          <w:tcPr>
            <w:tcW w:w="2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Размер доплаты в процентах к должностному оклад</w:t>
            </w:r>
            <w:r w:rsidRPr="009C1785">
              <w:rPr>
                <w:b w:val="0"/>
                <w:bCs w:val="0"/>
                <w:kern w:val="1"/>
                <w:sz w:val="26"/>
                <w:szCs w:val="26"/>
              </w:rPr>
              <w:t>у</w:t>
            </w:r>
          </w:p>
        </w:tc>
      </w:tr>
      <w:tr w:rsidR="00AA13F6" w:rsidRPr="009C1785" w:rsidTr="00F239CA">
        <w:trPr>
          <w:trHeight w:val="128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1.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Учителям, преподавателям за классное руководство     (руководство группой):</w:t>
            </w:r>
          </w:p>
          <w:p w:rsidR="00AA13F6" w:rsidRPr="009C1785" w:rsidRDefault="00AA13F6" w:rsidP="00F239CA">
            <w:pPr>
              <w:pStyle w:val="aa"/>
              <w:suppressAutoHyphens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1-4-х классов</w:t>
            </w:r>
          </w:p>
          <w:p w:rsidR="00AA13F6" w:rsidRPr="009C1785" w:rsidRDefault="00AA13F6" w:rsidP="00F239CA">
            <w:pPr>
              <w:pStyle w:val="aa"/>
              <w:suppressAutoHyphens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5-11-х классов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20</w:t>
            </w:r>
          </w:p>
          <w:p w:rsidR="00AA13F6" w:rsidRPr="009C1785" w:rsidRDefault="00AA13F6" w:rsidP="00F239CA">
            <w:pPr>
              <w:pStyle w:val="aa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25</w:t>
            </w:r>
          </w:p>
        </w:tc>
      </w:tr>
      <w:tr w:rsidR="00AA13F6" w:rsidRPr="009C1785" w:rsidTr="00F239CA">
        <w:trPr>
          <w:trHeight w:val="14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2.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Учителям 1-4-х классов за проверку тетрадей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15</w:t>
            </w:r>
          </w:p>
        </w:tc>
      </w:tr>
      <w:tr w:rsidR="00AA13F6" w:rsidRPr="009C1785" w:rsidTr="00F239CA">
        <w:trPr>
          <w:trHeight w:val="1140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3.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Учителям, преподавателям за проверку </w:t>
            </w:r>
            <w:proofErr w:type="gramStart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письменных</w:t>
            </w:r>
            <w:proofErr w:type="gramEnd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 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работ </w:t>
            </w:r>
            <w:proofErr w:type="gramStart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по</w:t>
            </w:r>
            <w:proofErr w:type="gramEnd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: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русскому языку, литературе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математике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proofErr w:type="gramStart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иностранному языку, черчению, технической механике, физике, химии, биологии, истории, географии, программированию, ОБЖ, музыкальной литературе, аранжировке (урокам музыки)</w:t>
            </w:r>
            <w:proofErr w:type="gramEnd"/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20</w:t>
            </w: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15</w:t>
            </w: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10</w:t>
            </w:r>
          </w:p>
        </w:tc>
      </w:tr>
      <w:tr w:rsidR="00AA13F6" w:rsidRPr="009C1785" w:rsidTr="00F239CA">
        <w:trPr>
          <w:trHeight w:val="842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4.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Педагогическим работникам за заведование учебными кабинетами (лабораториями):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в школах 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15</w:t>
            </w:r>
          </w:p>
        </w:tc>
      </w:tr>
      <w:tr w:rsidR="00AA13F6" w:rsidRPr="009C1785" w:rsidTr="00F239CA">
        <w:trPr>
          <w:trHeight w:val="1131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5. 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Педагогическим работникам образовательных учреждений за работу в методических, цикловых, предметных и </w:t>
            </w:r>
            <w:proofErr w:type="spellStart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психолого-медико-педагогических</w:t>
            </w:r>
            <w:proofErr w:type="spellEnd"/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 xml:space="preserve"> консилиумах, комиссиях, методических объединениях; работникам образовательных учреждений за работу в аттестационных комиссиях: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руководство комиссиями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lastRenderedPageBreak/>
              <w:t>работа секретаря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20</w:t>
            </w: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15</w:t>
            </w:r>
          </w:p>
        </w:tc>
      </w:tr>
      <w:tr w:rsidR="00AA13F6" w:rsidRPr="009C1785" w:rsidTr="00F239CA">
        <w:trPr>
          <w:trHeight w:val="561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lastRenderedPageBreak/>
              <w:t>6.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Учителям, преподавателям за исполнение обязанностей мастера учебных мастерских: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заведование учебными мастерскими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при наличии комбинированных мастерских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25</w:t>
            </w: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40</w:t>
            </w:r>
          </w:p>
        </w:tc>
      </w:tr>
      <w:tr w:rsidR="00AA13F6" w:rsidRPr="009C1785" w:rsidTr="00F239CA">
        <w:trPr>
          <w:trHeight w:val="859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kern w:val="1"/>
                <w:sz w:val="26"/>
                <w:szCs w:val="26"/>
              </w:rPr>
              <w:t>7</w:t>
            </w:r>
            <w:r w:rsidRPr="009C1785">
              <w:rPr>
                <w:b w:val="0"/>
                <w:bCs w:val="0"/>
                <w:kern w:val="1"/>
                <w:sz w:val="26"/>
                <w:szCs w:val="26"/>
              </w:rPr>
              <w:t>.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Педагогическим работникам за проведение внеклассной работы по физическому воспитанию в школах с количеством классов: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от 10 до 19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от 20 до 29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от 30 и более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30</w:t>
            </w: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60</w:t>
            </w: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100</w:t>
            </w:r>
          </w:p>
        </w:tc>
      </w:tr>
      <w:tr w:rsidR="00AA13F6" w:rsidRPr="009C1785" w:rsidTr="00F239CA">
        <w:trPr>
          <w:trHeight w:val="561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8.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Педагогическим работникам за организацию трудового обучения, общественно-полезного, производительного труда и профориентацию в школах, имеющих: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6-12 классов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13-29 классов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30 и более классов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20</w:t>
            </w: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30</w:t>
            </w: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50</w:t>
            </w:r>
          </w:p>
        </w:tc>
      </w:tr>
      <w:tr w:rsidR="00AA13F6" w:rsidRPr="009C1785" w:rsidTr="00F239CA">
        <w:trPr>
          <w:trHeight w:val="63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9.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Учителям, преподавателям и другим работникам за ведение делопроизводства и ведение архива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20</w:t>
            </w:r>
          </w:p>
        </w:tc>
      </w:tr>
      <w:tr w:rsidR="00AA13F6" w:rsidRPr="009C1785" w:rsidTr="00F239CA">
        <w:trPr>
          <w:trHeight w:val="63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10.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Работникам образовательных учреждений, в которых не предусмотрена должность библиотекаря, при наличии книжного фонда не менее 1000 книг, за ведение библиотечной работы;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работникам образовательных учреждений, в том числе библиотекарям: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за работу с библиотечным фондом учебников в зависимости от количества экземпляров учебников</w:t>
            </w:r>
          </w:p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за работу с архивом учреждения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25</w:t>
            </w: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25</w:t>
            </w: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25</w:t>
            </w:r>
          </w:p>
        </w:tc>
      </w:tr>
      <w:tr w:rsidR="00AA13F6" w:rsidRPr="009C1785" w:rsidTr="00F239CA">
        <w:trPr>
          <w:trHeight w:val="63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11.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Работникам, ответственным за организацию питания в образовательных учреждениях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15</w:t>
            </w:r>
          </w:p>
        </w:tc>
      </w:tr>
      <w:tr w:rsidR="00AA13F6" w:rsidRPr="009C1785" w:rsidTr="00F239CA">
        <w:trPr>
          <w:trHeight w:val="63"/>
        </w:trPr>
        <w:tc>
          <w:tcPr>
            <w:tcW w:w="765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12.</w:t>
            </w:r>
          </w:p>
        </w:tc>
        <w:tc>
          <w:tcPr>
            <w:tcW w:w="6446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aa"/>
              <w:suppressAutoHyphens w:val="0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Педагогическим работникам  (при отсутствии штатного инспектора по охране прав детства) за организацию работы по охране прав детства, с трудными подростками, с асоциальными семьями</w:t>
            </w:r>
          </w:p>
        </w:tc>
        <w:tc>
          <w:tcPr>
            <w:tcW w:w="24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  <w:r w:rsidRPr="009C1785"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  <w:t>до 10</w:t>
            </w:r>
          </w:p>
          <w:p w:rsidR="00AA13F6" w:rsidRPr="009C1785" w:rsidRDefault="00AA13F6" w:rsidP="00F239CA">
            <w:pPr>
              <w:pStyle w:val="aa"/>
              <w:snapToGrid w:val="0"/>
              <w:rPr>
                <w:b w:val="0"/>
                <w:bCs w:val="0"/>
                <w:i w:val="0"/>
                <w:iCs w:val="0"/>
                <w:kern w:val="1"/>
                <w:sz w:val="26"/>
                <w:szCs w:val="26"/>
              </w:rPr>
            </w:pPr>
          </w:p>
        </w:tc>
      </w:tr>
    </w:tbl>
    <w:p w:rsidR="00AA13F6" w:rsidRDefault="00AA13F6" w:rsidP="00AA13F6">
      <w:pPr>
        <w:ind w:firstLine="709"/>
        <w:jc w:val="both"/>
        <w:rPr>
          <w:sz w:val="26"/>
          <w:szCs w:val="26"/>
        </w:rPr>
      </w:pPr>
    </w:p>
    <w:p w:rsidR="009C1785" w:rsidRPr="009C1785" w:rsidRDefault="009C1785" w:rsidP="00AA13F6">
      <w:pPr>
        <w:ind w:firstLine="709"/>
        <w:jc w:val="both"/>
        <w:rPr>
          <w:sz w:val="26"/>
          <w:szCs w:val="26"/>
        </w:rPr>
      </w:pPr>
    </w:p>
    <w:p w:rsidR="00AA13F6" w:rsidRPr="009C1785" w:rsidRDefault="00AA13F6" w:rsidP="00AA13F6">
      <w:pPr>
        <w:ind w:firstLine="709"/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lastRenderedPageBreak/>
        <w:t>Примечания к подпункту 2.6.6:</w:t>
      </w:r>
    </w:p>
    <w:p w:rsidR="00AA13F6" w:rsidRPr="009C1785" w:rsidRDefault="00AA13F6" w:rsidP="00AA13F6">
      <w:pPr>
        <w:ind w:firstLine="709"/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1. Доплаты за осуществление дополнительной работы, не входящей в круг основных должностных обязанностей устанавливаются от должностного оклада работника по основной работе независимо от объема учебной нагрузки, за исключением доплаты учителям 5-11 (12) классов, преподавателям за проверку письменных работ, которая устанавливается с учетом норм учебной или преподавательской нагрузки.</w:t>
      </w:r>
    </w:p>
    <w:p w:rsidR="00AA13F6" w:rsidRPr="009C1785" w:rsidRDefault="00AA13F6" w:rsidP="00AA13F6">
      <w:pPr>
        <w:autoSpaceDE w:val="0"/>
        <w:ind w:firstLine="709"/>
        <w:jc w:val="both"/>
        <w:rPr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 xml:space="preserve">2. </w:t>
      </w:r>
      <w:r w:rsidRPr="009C1785">
        <w:rPr>
          <w:kern w:val="1"/>
          <w:sz w:val="26"/>
          <w:szCs w:val="26"/>
        </w:rPr>
        <w:t xml:space="preserve">Доплаты за классное руководство, проверку тетрадей, письменных работ  устанавливаются в максимальном размере, предусмотренном настоящей таблицей, в классе (учебной группе) с наполняемостью не менее наполняемости, установленной для образовательных учреждений соответствующими типовыми положениями об образовательных учреждениях. Для классов (учебных групп), наполняемость в которых меньше установленной, расчет доплаты осуществляется путем уменьшения максимального размера доплаты пропорционально численности обучающихся. 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2.7. Средства на осуществление компенсационных выплат предусматриваются при планировании фонда оплаты труда на очередной финансовый год.</w:t>
      </w:r>
    </w:p>
    <w:p w:rsidR="00AA13F6" w:rsidRPr="009C1785" w:rsidRDefault="00AA13F6" w:rsidP="00AA13F6">
      <w:pPr>
        <w:autoSpaceDE w:val="0"/>
        <w:ind w:firstLine="54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При планировании расходов на доплаты за осуществление дополнительной работы, не входящей в круг основных должностных обязанностей, объем средств на эти цели не должен превышать фонда оплаты труда по должностным окладам с учетом повышающего коэффициента за квалификацию при наличии квалификационной категории, ставкам заработной платы:</w:t>
      </w:r>
    </w:p>
    <w:p w:rsidR="00AA13F6" w:rsidRPr="009C1785" w:rsidRDefault="00AA13F6" w:rsidP="00AA13F6">
      <w:pPr>
        <w:autoSpaceDE w:val="0"/>
        <w:ind w:firstLine="540"/>
        <w:jc w:val="both"/>
        <w:rPr>
          <w:kern w:val="1"/>
          <w:sz w:val="26"/>
          <w:szCs w:val="26"/>
        </w:rPr>
      </w:pPr>
    </w:p>
    <w:p w:rsidR="00AA13F6" w:rsidRPr="009C1785" w:rsidRDefault="00AA13F6" w:rsidP="00AA13F6">
      <w:pPr>
        <w:autoSpaceDE w:val="0"/>
        <w:ind w:firstLine="54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по общеобразовательным учреждениям (начального общего, основного общего, среднего (полного) общего образования) - 20 процентов. </w:t>
      </w:r>
    </w:p>
    <w:p w:rsidR="00AA13F6" w:rsidRPr="009C1785" w:rsidRDefault="00AA13F6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A13F6" w:rsidRPr="009C1785" w:rsidRDefault="00AA13F6" w:rsidP="00AA13F6">
      <w:pPr>
        <w:ind w:firstLine="709"/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Раздел 3. Выплаты стимулирующего характера</w:t>
      </w:r>
    </w:p>
    <w:p w:rsidR="00AA13F6" w:rsidRPr="009C1785" w:rsidRDefault="00AA13F6" w:rsidP="00AA13F6">
      <w:pPr>
        <w:pStyle w:val="1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A13F6" w:rsidRPr="009C1785" w:rsidRDefault="00AA13F6" w:rsidP="00AA13F6">
      <w:pPr>
        <w:pStyle w:val="1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sz w:val="26"/>
          <w:szCs w:val="26"/>
        </w:rPr>
        <w:t>3.1. В соответствии с Перечнем видов выплат стимулирующего характера в муниципальных учреждениях, утвержденным настоящим постановлением, работникам устанавливаются следующие виды выплат стимулирующего характера: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- за интенсивность и высокие результаты работы;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- за качество выполняемых работ;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- за выслугу лет;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- премиальные выплаты  по итогам работы.</w:t>
      </w:r>
    </w:p>
    <w:p w:rsidR="00AA13F6" w:rsidRPr="009C1785" w:rsidRDefault="00AA13F6" w:rsidP="00AA13F6">
      <w:pPr>
        <w:pStyle w:val="1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sz w:val="26"/>
          <w:szCs w:val="26"/>
        </w:rPr>
        <w:t xml:space="preserve">3.2. Выплаты стимулирующего характера устанавливаются в виде надбавок или повышающего коэффициента к должностным окладам (ставкам заработной платы) работников по соответствующим квалификационным уровням профессиональной квалификационной группы. 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Размер выплат по повышающему коэффициенту определяется путем умножения размера должностного оклада, ставки заработной платы на повышающий коэффициент. </w:t>
      </w:r>
    </w:p>
    <w:p w:rsidR="00AA13F6" w:rsidRPr="009C1785" w:rsidRDefault="00AA13F6" w:rsidP="00AA13F6">
      <w:pPr>
        <w:ind w:firstLine="709"/>
        <w:jc w:val="both"/>
        <w:rPr>
          <w:bCs/>
          <w:kern w:val="1"/>
          <w:sz w:val="26"/>
          <w:szCs w:val="26"/>
        </w:rPr>
      </w:pPr>
      <w:proofErr w:type="gramStart"/>
      <w:r w:rsidRPr="009C1785">
        <w:rPr>
          <w:bCs/>
          <w:kern w:val="1"/>
          <w:sz w:val="26"/>
          <w:szCs w:val="26"/>
        </w:rPr>
        <w:t xml:space="preserve">Применение повышающих коэффициентов не образует новый должностной оклад (ставку заработной платы) и не учитывается при начислении иных стимулирующих и компенсационных выплат, устанавливаемых к должностному окладу (ставке заработной платы), за исключением повышающих коэффициентов за наличие квалификационной категории, образование, за выполнение важных (особо </w:t>
      </w:r>
      <w:r w:rsidRPr="009C1785">
        <w:rPr>
          <w:bCs/>
          <w:kern w:val="1"/>
          <w:sz w:val="26"/>
          <w:szCs w:val="26"/>
        </w:rPr>
        <w:lastRenderedPageBreak/>
        <w:t>важных) и ответственных (особо ответственных) работ, которые учитываются при определении размера компенсационных выплат).</w:t>
      </w:r>
      <w:proofErr w:type="gramEnd"/>
    </w:p>
    <w:p w:rsidR="00AA13F6" w:rsidRPr="009C1785" w:rsidRDefault="00AA13F6" w:rsidP="00AA13F6">
      <w:pPr>
        <w:pStyle w:val="1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C1785">
        <w:rPr>
          <w:rFonts w:ascii="Times New Roman" w:hAnsi="Times New Roman"/>
          <w:sz w:val="26"/>
          <w:szCs w:val="26"/>
        </w:rPr>
        <w:t>3.3. Размеры и условия осуществления стимулирующих выплат конкретизируются в локальных нормативных актах учреждений.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3.4. Работникам учреждений устанавливаются следующие выплаты за качество выполняемых работ: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- повышающий коэффициент за квалификацию;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- надбавка за качество выполняемых работ;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- надбавка за обеспечение высококачественного учебно-тренировочного процесса работникам образовательных учреждений дополнительного образования спортивной направленности;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- персональный повышающий коэффициент;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- повышающий коэффициент к ставке заработной платы за выполнение важных (особо важных) и ответственных (особо ответственных) работ.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3.5. Повышающий коэффициент за квалификацию устанавливается: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3.5.1. Работникам при наличии квалификационной категории: 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- второй квалификационной категории –  0,07;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- первой квалификационной категории –  0,15;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- высшей квалификационной категории – 0,25.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Повышающий коэффициент за квалификацию устанавливается специалистам при работе по специальности, по которой им присвоена квалификационная категория, со дня издания приказа о присвоении квалификационной категории.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3.6. Надбавка за качество выполняемых работ устанавливается работникам (за исключением работников, указанных в пункте 3.7.), которым присвоено почетное звание по основному профилю профессиональной деятельности: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при наличии почетного звания  «заслу</w:t>
      </w:r>
      <w:r w:rsidRPr="009C1785">
        <w:rPr>
          <w:kern w:val="1"/>
          <w:sz w:val="26"/>
          <w:szCs w:val="26"/>
        </w:rPr>
        <w:softHyphen/>
        <w:t>женный» – до 20 процентов должностного оклада по основной и совмещаемой должности, награжденным ведомственным почетным званием (на</w:t>
      </w:r>
      <w:r w:rsidRPr="009C1785">
        <w:rPr>
          <w:kern w:val="1"/>
          <w:sz w:val="26"/>
          <w:szCs w:val="26"/>
        </w:rPr>
        <w:softHyphen/>
        <w:t>грудным знаком) – до 15 процентов должностного оклада по основной долж</w:t>
      </w:r>
      <w:r w:rsidRPr="009C1785">
        <w:rPr>
          <w:kern w:val="1"/>
          <w:sz w:val="26"/>
          <w:szCs w:val="26"/>
        </w:rPr>
        <w:softHyphen/>
        <w:t>ности.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Надбавка за качество выполняемых работ имеющим почетное звание (нагрудный знак) устанавливается со дня присвоения по</w:t>
      </w:r>
      <w:r w:rsidRPr="009C1785">
        <w:rPr>
          <w:bCs/>
          <w:kern w:val="1"/>
          <w:sz w:val="26"/>
          <w:szCs w:val="26"/>
        </w:rPr>
        <w:softHyphen/>
        <w:t>четного звания или награждения нагрудным знаком. При на</w:t>
      </w:r>
      <w:r w:rsidRPr="009C1785">
        <w:rPr>
          <w:bCs/>
          <w:kern w:val="1"/>
          <w:sz w:val="26"/>
          <w:szCs w:val="26"/>
        </w:rPr>
        <w:softHyphen/>
        <w:t>личии у работника двух и бо</w:t>
      </w:r>
      <w:r w:rsidRPr="009C1785">
        <w:rPr>
          <w:bCs/>
          <w:kern w:val="1"/>
          <w:sz w:val="26"/>
          <w:szCs w:val="26"/>
        </w:rPr>
        <w:softHyphen/>
        <w:t>лее почетных званий и (или) нагрудных знаков надбавка устанавливается по одному из имеющихся оснований, имеющему большее значение.</w:t>
      </w:r>
    </w:p>
    <w:p w:rsidR="00AA13F6" w:rsidRPr="009C1785" w:rsidRDefault="00AA13F6" w:rsidP="00AA13F6">
      <w:pPr>
        <w:jc w:val="both"/>
        <w:rPr>
          <w:bCs/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3.7. Педагогическим работникам повышающий коэффициент за квалификацию и надбавка за качество выполняемых работ устанавливается к должностному окладу </w:t>
      </w:r>
      <w:r w:rsidRPr="009C1785">
        <w:rPr>
          <w:bCs/>
          <w:kern w:val="1"/>
          <w:sz w:val="26"/>
          <w:szCs w:val="26"/>
        </w:rPr>
        <w:t>с учетом норм учебной или преподавательской нагрузки.</w:t>
      </w:r>
    </w:p>
    <w:p w:rsidR="00AA13F6" w:rsidRPr="009C1785" w:rsidRDefault="00AA13F6" w:rsidP="00AA13F6">
      <w:pPr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 xml:space="preserve">3.8. Повышающий коэффициент к должностному окладу за выслугу лет устанавливается руководителям, специалистам и служащим в зависимости от общего количества лет, проработанных в учреждениях бюджетной сферы. 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Размеры повышающего коэффициента к должностному окладу за выслугу лет: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при выслуге лет от 1 года до 5 лет – 0,10;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при выслуге лет от 5 до 10 лет – 0,15;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при выслуге лет от 10 до 15 лет – 0,20;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при выслуге лет свыше 15 лет – 0,30.</w:t>
      </w:r>
    </w:p>
    <w:p w:rsidR="00AA13F6" w:rsidRPr="009C1785" w:rsidRDefault="00AA13F6" w:rsidP="00AA13F6">
      <w:pPr>
        <w:ind w:firstLine="709"/>
        <w:jc w:val="both"/>
        <w:rPr>
          <w:rFonts w:eastAsia="Arial"/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Повышающий коэффициент к должностному окладу за выслугу лет </w:t>
      </w:r>
      <w:r w:rsidRPr="009C1785">
        <w:rPr>
          <w:bCs/>
          <w:kern w:val="1"/>
          <w:sz w:val="26"/>
          <w:szCs w:val="26"/>
        </w:rPr>
        <w:t xml:space="preserve">устанавливается работнику по основной работе, работе, выполняемой по </w:t>
      </w:r>
      <w:r w:rsidRPr="009C1785">
        <w:rPr>
          <w:bCs/>
          <w:kern w:val="1"/>
          <w:sz w:val="26"/>
          <w:szCs w:val="26"/>
        </w:rPr>
        <w:lastRenderedPageBreak/>
        <w:t xml:space="preserve">совместительству, </w:t>
      </w:r>
      <w:r w:rsidRPr="009C1785">
        <w:rPr>
          <w:kern w:val="1"/>
          <w:sz w:val="26"/>
          <w:szCs w:val="26"/>
        </w:rPr>
        <w:t>а также при замещении временно отсутствующих работников с отработкой времени. П</w:t>
      </w:r>
      <w:r w:rsidRPr="009C1785">
        <w:rPr>
          <w:bCs/>
          <w:kern w:val="1"/>
          <w:sz w:val="26"/>
          <w:szCs w:val="26"/>
        </w:rPr>
        <w:t>едагогическим работникам п</w:t>
      </w:r>
      <w:r w:rsidRPr="009C1785">
        <w:rPr>
          <w:kern w:val="1"/>
          <w:sz w:val="26"/>
          <w:szCs w:val="26"/>
        </w:rPr>
        <w:t xml:space="preserve">овышающий коэффициент к должностному окладу за выслугу лет </w:t>
      </w:r>
      <w:r w:rsidRPr="009C1785">
        <w:rPr>
          <w:bCs/>
          <w:kern w:val="1"/>
          <w:sz w:val="26"/>
          <w:szCs w:val="26"/>
        </w:rPr>
        <w:t>устанавливается с учетом норм учебной или преподавательской нагрузки</w:t>
      </w:r>
      <w:r w:rsidRPr="009C1785">
        <w:rPr>
          <w:rFonts w:eastAsia="Arial"/>
          <w:kern w:val="1"/>
          <w:sz w:val="26"/>
          <w:szCs w:val="26"/>
        </w:rPr>
        <w:t>.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Установление (изменение) размера</w:t>
      </w:r>
      <w:r w:rsidRPr="009C1785">
        <w:rPr>
          <w:kern w:val="1"/>
          <w:sz w:val="26"/>
          <w:szCs w:val="26"/>
        </w:rPr>
        <w:t xml:space="preserve"> п</w:t>
      </w:r>
      <w:r w:rsidRPr="009C1785">
        <w:rPr>
          <w:bCs/>
          <w:kern w:val="1"/>
          <w:sz w:val="26"/>
          <w:szCs w:val="26"/>
        </w:rPr>
        <w:t xml:space="preserve">овышающего коэффициента к должностному окладу </w:t>
      </w:r>
      <w:r w:rsidRPr="009C1785">
        <w:rPr>
          <w:kern w:val="1"/>
          <w:sz w:val="26"/>
          <w:szCs w:val="26"/>
        </w:rPr>
        <w:t xml:space="preserve">за выслугу лет </w:t>
      </w:r>
      <w:r w:rsidRPr="009C1785">
        <w:rPr>
          <w:bCs/>
          <w:kern w:val="1"/>
          <w:sz w:val="26"/>
          <w:szCs w:val="26"/>
        </w:rPr>
        <w:t>производится со дня достижения отработанного периода, дающего право на увеличение размера повышающего коэффициента, если документы, подтверждающие отработанный период, находятся в учреждении, или со дня представления работником необходимого документа, подтверждающего отработанный период.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3.9. Стимулирующие выплаты за интенсивность и высокие результаты работы, за качество выполняемых работ, за выслугу лет предусматриваются при планировании фонда оплаты труда на очередной финансовый год, за исключением персонального повышающего коэффициента.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3.10. Работникам учреждений осуществляются премиальные выплаты по итогам работы, на выплату которых предусматриваются средства в размере 5 процентов от планового фонда оплаты труда, из них до 1,5 процента - на премирование руководителя учреждения, его заместителей и главного бухгалтера. </w:t>
      </w:r>
    </w:p>
    <w:p w:rsidR="00AA13F6" w:rsidRPr="009C1785" w:rsidRDefault="00AA13F6" w:rsidP="00AA13F6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line="200" w:lineRule="atLeast"/>
        <w:ind w:firstLine="680"/>
        <w:jc w:val="both"/>
        <w:rPr>
          <w:bCs/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Премирование </w:t>
      </w:r>
      <w:r w:rsidRPr="009C1785">
        <w:rPr>
          <w:bCs/>
          <w:kern w:val="1"/>
          <w:sz w:val="26"/>
          <w:szCs w:val="26"/>
        </w:rPr>
        <w:t xml:space="preserve">руководителя, заместителей руководителя и главного бухгалтера осуществляется на основании </w:t>
      </w:r>
      <w:r w:rsidRPr="009C1785">
        <w:rPr>
          <w:kern w:val="1"/>
          <w:sz w:val="26"/>
          <w:szCs w:val="26"/>
        </w:rPr>
        <w:t>Положения о премировании, утверждаемого областным органом исполнительной власти, в ведомственной принадлежности которого находится учреждение образования,</w:t>
      </w:r>
      <w:r w:rsidRPr="009C1785">
        <w:rPr>
          <w:bCs/>
          <w:kern w:val="1"/>
          <w:sz w:val="26"/>
          <w:szCs w:val="26"/>
        </w:rPr>
        <w:t xml:space="preserve"> с учетом целевых показателей эффективности деятельности учреждения.</w:t>
      </w:r>
    </w:p>
    <w:p w:rsidR="00AA13F6" w:rsidRPr="009C1785" w:rsidRDefault="00AA13F6" w:rsidP="00AA13F6">
      <w:pPr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Премирование</w:t>
      </w:r>
      <w:r w:rsidRPr="009C1785">
        <w:rPr>
          <w:bCs/>
          <w:sz w:val="26"/>
          <w:szCs w:val="26"/>
        </w:rPr>
        <w:t xml:space="preserve"> работников</w:t>
      </w:r>
      <w:r w:rsidRPr="009C1785">
        <w:rPr>
          <w:bCs/>
          <w:kern w:val="1"/>
          <w:sz w:val="26"/>
          <w:szCs w:val="26"/>
        </w:rPr>
        <w:t xml:space="preserve"> осуществляется по решению руководителя учреждения в соответствии с Положением о премировании.</w:t>
      </w:r>
      <w:r w:rsidRPr="009C1785">
        <w:rPr>
          <w:kern w:val="1"/>
          <w:sz w:val="26"/>
          <w:szCs w:val="26"/>
        </w:rPr>
        <w:t xml:space="preserve"> 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3.11.1. Система показателей и условия премирования работников разрабатывается учреждением самостоятельно и фиксируется в локальном нормативном акте, утверждаемом руководителем учреждения с учетом мнения представительного органа работников.</w:t>
      </w:r>
    </w:p>
    <w:p w:rsidR="00AA13F6" w:rsidRPr="009C1785" w:rsidRDefault="00AA13F6" w:rsidP="00AA13F6">
      <w:pPr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3.11.2. При определении показателей и условий премирования следует учитывать:</w:t>
      </w:r>
    </w:p>
    <w:p w:rsidR="00AA13F6" w:rsidRPr="009C1785" w:rsidRDefault="00AA13F6" w:rsidP="00AA13F6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ind w:firstLine="68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AA13F6" w:rsidRPr="009C1785" w:rsidRDefault="00AA13F6" w:rsidP="00AA13F6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ind w:firstLine="68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инициативу, творчество и применение в работе современных форм и методов организации труда;</w:t>
      </w:r>
    </w:p>
    <w:p w:rsidR="00AA13F6" w:rsidRPr="009C1785" w:rsidRDefault="00AA13F6" w:rsidP="00AA13F6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ind w:firstLine="68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качественную подготовку и проведение мероприятий, связанных с уставной деятельностью учреждения;</w:t>
      </w:r>
    </w:p>
    <w:p w:rsidR="00AA13F6" w:rsidRPr="009C1785" w:rsidRDefault="00AA13F6" w:rsidP="00AA13F6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line="200" w:lineRule="atLeast"/>
        <w:ind w:firstLine="68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участие в течение месяца в выполнении особо важных работ и мероприятий.</w:t>
      </w:r>
    </w:p>
    <w:p w:rsidR="00AA13F6" w:rsidRPr="009C1785" w:rsidRDefault="00AA13F6" w:rsidP="00AA13F6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3.11.3. Конкретный размер премии может определяться как в процентах к должностному окладу (ставке заработной платы) работника, так и в абсолютном размере.</w:t>
      </w:r>
    </w:p>
    <w:p w:rsidR="00AA13F6" w:rsidRPr="009C1785" w:rsidRDefault="00AA13F6" w:rsidP="00AA13F6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line="200" w:lineRule="atLeast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3.12. </w:t>
      </w:r>
      <w:proofErr w:type="gramStart"/>
      <w:r w:rsidRPr="009C1785">
        <w:rPr>
          <w:kern w:val="1"/>
          <w:sz w:val="26"/>
          <w:szCs w:val="26"/>
        </w:rPr>
        <w:t>Начиная с 1 января 2010 года определение размеров персональных повышающих коэффициентов за  качество работы и премиальных выплат производится</w:t>
      </w:r>
      <w:proofErr w:type="gramEnd"/>
      <w:r w:rsidRPr="009C1785">
        <w:rPr>
          <w:kern w:val="1"/>
          <w:sz w:val="26"/>
          <w:szCs w:val="26"/>
        </w:rPr>
        <w:t xml:space="preserve"> с учетом  выполнения государственного задания, устанавливаемого областным органом исполнительной власти, в ведомственной принадлежности которого находится учреждение образования.    </w:t>
      </w:r>
    </w:p>
    <w:p w:rsidR="00AA13F6" w:rsidRPr="009C1785" w:rsidRDefault="00AA13F6" w:rsidP="00AA13F6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ab/>
        <w:t>Раздел 4. Порядок отнесения учреждений образования к группам по оплате труда руководителей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4.1. Учреждения образования относятся к четырем группам по оплате труда руководителей исходя из показателей, характеризующих масштаб руководства учреждением: численность работников, количество обучающихся (воспитанников), сменность работы учреждения, превышение плановой (проектной) наполняемости и другие показатели, значительно осложняющие работу по руководству учреждением.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4.2. Отнесение учреждений образования к одной из 4-х групп по оплате труда руководителей производится по сумме баллов после оценки сложности руководства учреждением по следующим показателям: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</w:p>
    <w:tbl>
      <w:tblPr>
        <w:tblW w:w="9830" w:type="dxa"/>
        <w:tblInd w:w="-26" w:type="dxa"/>
        <w:tblLayout w:type="fixed"/>
        <w:tblLook w:val="0000"/>
      </w:tblPr>
      <w:tblGrid>
        <w:gridCol w:w="593"/>
        <w:gridCol w:w="5117"/>
        <w:gridCol w:w="2193"/>
        <w:gridCol w:w="1927"/>
      </w:tblGrid>
      <w:tr w:rsidR="00AA13F6" w:rsidRPr="009C1785" w:rsidTr="00F239CA">
        <w:trPr>
          <w:trHeight w:val="61"/>
          <w:tblHeader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7"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C1785">
              <w:rPr>
                <w:rFonts w:ascii="Times New Roman" w:hAnsi="Times New Roman"/>
                <w:kern w:val="1"/>
                <w:sz w:val="26"/>
                <w:szCs w:val="26"/>
              </w:rPr>
              <w:t>№</w:t>
            </w:r>
          </w:p>
          <w:p w:rsidR="00AA13F6" w:rsidRPr="009C1785" w:rsidRDefault="00AA13F6" w:rsidP="00F239CA">
            <w:pPr>
              <w:pStyle w:val="ConsPlusNormal"/>
              <w:suppressAutoHyphens w:val="0"/>
              <w:rPr>
                <w:rFonts w:ascii="Times New Roman" w:hAnsi="Times New Roman"/>
                <w:kern w:val="1"/>
                <w:sz w:val="26"/>
                <w:szCs w:val="26"/>
              </w:rPr>
            </w:pPr>
            <w:proofErr w:type="spellStart"/>
            <w:proofErr w:type="gramStart"/>
            <w:r w:rsidRPr="009C1785">
              <w:rPr>
                <w:rFonts w:ascii="Times New Roman" w:hAnsi="Times New Roman"/>
                <w:kern w:val="1"/>
                <w:sz w:val="26"/>
                <w:szCs w:val="26"/>
              </w:rPr>
              <w:t>п</w:t>
            </w:r>
            <w:proofErr w:type="spellEnd"/>
            <w:proofErr w:type="gramEnd"/>
            <w:r w:rsidRPr="009C1785">
              <w:rPr>
                <w:rFonts w:ascii="Times New Roman" w:hAnsi="Times New Roman"/>
                <w:kern w:val="1"/>
                <w:sz w:val="26"/>
                <w:szCs w:val="26"/>
              </w:rPr>
              <w:t>/</w:t>
            </w:r>
            <w:proofErr w:type="spellStart"/>
            <w:r w:rsidRPr="009C1785">
              <w:rPr>
                <w:rFonts w:ascii="Times New Roman" w:hAnsi="Times New Roman"/>
                <w:kern w:val="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pStyle w:val="7"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C1785">
              <w:rPr>
                <w:rFonts w:ascii="Times New Roman" w:hAnsi="Times New Roman"/>
                <w:kern w:val="1"/>
                <w:sz w:val="26"/>
                <w:szCs w:val="26"/>
              </w:rPr>
              <w:t>Показатели</w:t>
            </w:r>
          </w:p>
        </w:tc>
        <w:tc>
          <w:tcPr>
            <w:tcW w:w="2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Условия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Количество баллов</w:t>
            </w:r>
          </w:p>
        </w:tc>
      </w:tr>
      <w:tr w:rsidR="00AA13F6" w:rsidRPr="009C1785" w:rsidTr="00F239CA">
        <w:trPr>
          <w:trHeight w:val="61"/>
        </w:trPr>
        <w:tc>
          <w:tcPr>
            <w:tcW w:w="983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pStyle w:val="5"/>
              <w:numPr>
                <w:ilvl w:val="4"/>
                <w:numId w:val="0"/>
              </w:numPr>
              <w:tabs>
                <w:tab w:val="left" w:pos="0"/>
              </w:tabs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Образовательные учреждения</w:t>
            </w:r>
          </w:p>
        </w:tc>
      </w:tr>
      <w:tr w:rsidR="00AA13F6" w:rsidRPr="009C1785" w:rsidTr="00F239CA">
        <w:trPr>
          <w:trHeight w:val="6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1.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Количество обучающихся (воспитанников) в образовательных учреждениях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за каждого обучающегося (воспитанника)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0,3</w:t>
            </w:r>
          </w:p>
        </w:tc>
      </w:tr>
      <w:tr w:rsidR="00AA13F6" w:rsidRPr="009C1785" w:rsidTr="00F239CA">
        <w:trPr>
          <w:trHeight w:val="6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2.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Количество обучающихся в общеобразовательных музыкальных, художественных школах и школах искусств, учреждениях начального и среднего профессионального образования культуры и искусства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за каждого обучающегося</w:t>
            </w:r>
          </w:p>
          <w:p w:rsidR="00AA13F6" w:rsidRPr="009C1785" w:rsidRDefault="00AA13F6" w:rsidP="00F239CA">
            <w:pPr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(воспитанника)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0,5</w:t>
            </w:r>
          </w:p>
        </w:tc>
      </w:tr>
      <w:tr w:rsidR="00AA13F6" w:rsidRPr="009C1785" w:rsidTr="00F239CA">
        <w:trPr>
          <w:trHeight w:val="6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3.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 xml:space="preserve">Количество групп в дошкольных учреждениях 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за 1 группу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10</w:t>
            </w:r>
          </w:p>
        </w:tc>
      </w:tr>
      <w:tr w:rsidR="00AA13F6" w:rsidRPr="009C1785" w:rsidTr="00F239CA">
        <w:trPr>
          <w:trHeight w:val="6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4.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proofErr w:type="gramStart"/>
            <w:r w:rsidRPr="009C1785">
              <w:rPr>
                <w:kern w:val="1"/>
                <w:sz w:val="26"/>
                <w:szCs w:val="26"/>
              </w:rPr>
              <w:t>Количество обучающихся в учреждениях</w:t>
            </w:r>
            <w:proofErr w:type="gramEnd"/>
          </w:p>
          <w:p w:rsidR="00AA13F6" w:rsidRPr="009C1785" w:rsidRDefault="00AA13F6" w:rsidP="00F239CA">
            <w:pPr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дополнительного образования детей: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</w:p>
        </w:tc>
      </w:tr>
      <w:tr w:rsidR="00AA13F6" w:rsidRPr="009C1785" w:rsidTr="00F239CA">
        <w:trPr>
          <w:trHeight w:val="61"/>
        </w:trPr>
        <w:tc>
          <w:tcPr>
            <w:tcW w:w="593" w:type="dxa"/>
            <w:tcBorders>
              <w:lef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5117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в многопрофильных</w:t>
            </w:r>
          </w:p>
        </w:tc>
        <w:tc>
          <w:tcPr>
            <w:tcW w:w="2193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за каждого</w:t>
            </w:r>
          </w:p>
          <w:p w:rsidR="00AA13F6" w:rsidRPr="009C1785" w:rsidRDefault="00AA13F6" w:rsidP="00F239CA">
            <w:pPr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обучающегося</w:t>
            </w:r>
          </w:p>
        </w:tc>
        <w:tc>
          <w:tcPr>
            <w:tcW w:w="1927" w:type="dxa"/>
            <w:tcBorders>
              <w:left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0,3</w:t>
            </w:r>
          </w:p>
        </w:tc>
      </w:tr>
      <w:tr w:rsidR="00AA13F6" w:rsidRPr="009C1785" w:rsidTr="00F239CA">
        <w:trPr>
          <w:trHeight w:val="6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в однопрофильных:</w:t>
            </w:r>
          </w:p>
          <w:p w:rsidR="00AA13F6" w:rsidRPr="009C1785" w:rsidRDefault="00AA13F6" w:rsidP="00F239CA">
            <w:pPr>
              <w:rPr>
                <w:kern w:val="1"/>
                <w:sz w:val="26"/>
                <w:szCs w:val="26"/>
              </w:rPr>
            </w:pPr>
            <w:proofErr w:type="gramStart"/>
            <w:r w:rsidRPr="009C1785">
              <w:rPr>
                <w:kern w:val="1"/>
                <w:sz w:val="26"/>
                <w:szCs w:val="26"/>
              </w:rPr>
              <w:t xml:space="preserve">клубах (центрах, станциях, базах) юных: моряков, речников, пограничников, авиаторов, космонавтов, туристов, техников, натуралистов и других; учреждениях дополнительного образования детей спортивной направленности; музыкальных, художественных школах </w:t>
            </w:r>
            <w:proofErr w:type="gramEnd"/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за каждого обучающегося (воспитанника)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0,5</w:t>
            </w:r>
          </w:p>
        </w:tc>
      </w:tr>
      <w:tr w:rsidR="00AA13F6" w:rsidRPr="009C1785" w:rsidTr="00F239CA">
        <w:trPr>
          <w:trHeight w:val="6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5.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Превышение плановой (проектной) наполняемости (по классам (группам) или по количеству обучающихся) в общеобразовательных учреждениях и учреждениях начального и среднего профессионального образования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за каждые 50 человек или каждые 2 класса (группы)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15</w:t>
            </w:r>
          </w:p>
        </w:tc>
      </w:tr>
      <w:tr w:rsidR="00AA13F6" w:rsidRPr="009C1785" w:rsidTr="00F239CA">
        <w:trPr>
          <w:trHeight w:val="61"/>
        </w:trPr>
        <w:tc>
          <w:tcPr>
            <w:tcW w:w="593" w:type="dxa"/>
            <w:tcBorders>
              <w:lef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6.</w:t>
            </w:r>
          </w:p>
        </w:tc>
        <w:tc>
          <w:tcPr>
            <w:tcW w:w="5117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Количество работников в образовательном учреждении</w:t>
            </w:r>
          </w:p>
        </w:tc>
        <w:tc>
          <w:tcPr>
            <w:tcW w:w="2193" w:type="dxa"/>
            <w:tcBorders>
              <w:left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 xml:space="preserve">за каждого работника дополнительно за </w:t>
            </w:r>
            <w:r w:rsidRPr="009C1785">
              <w:rPr>
                <w:kern w:val="1"/>
                <w:sz w:val="26"/>
                <w:szCs w:val="26"/>
              </w:rPr>
              <w:lastRenderedPageBreak/>
              <w:t>каждого работника, имеющего:</w:t>
            </w:r>
            <w:r w:rsidRPr="009C1785">
              <w:rPr>
                <w:kern w:val="1"/>
                <w:sz w:val="26"/>
                <w:szCs w:val="26"/>
              </w:rPr>
              <w:br/>
            </w:r>
            <w:r w:rsidRPr="009C1785">
              <w:rPr>
                <w:kern w:val="1"/>
                <w:sz w:val="26"/>
                <w:szCs w:val="26"/>
                <w:lang w:val="en-US"/>
              </w:rPr>
              <w:t>I</w:t>
            </w:r>
            <w:r w:rsidRPr="009C1785">
              <w:rPr>
                <w:kern w:val="1"/>
                <w:sz w:val="26"/>
                <w:szCs w:val="26"/>
              </w:rPr>
              <w:t xml:space="preserve"> квалификационную категорию</w:t>
            </w:r>
          </w:p>
        </w:tc>
        <w:tc>
          <w:tcPr>
            <w:tcW w:w="1927" w:type="dxa"/>
            <w:tcBorders>
              <w:left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lastRenderedPageBreak/>
              <w:t>1</w:t>
            </w:r>
          </w:p>
          <w:p w:rsidR="00AA13F6" w:rsidRPr="009C1785" w:rsidRDefault="00AA13F6" w:rsidP="00F239CA">
            <w:pPr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jc w:val="center"/>
              <w:rPr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0,5</w:t>
            </w:r>
          </w:p>
        </w:tc>
      </w:tr>
      <w:tr w:rsidR="00AA13F6" w:rsidRPr="009C1785" w:rsidTr="00F239CA">
        <w:trPr>
          <w:trHeight w:val="6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высшую квалификационную</w:t>
            </w:r>
          </w:p>
          <w:p w:rsidR="00AA13F6" w:rsidRPr="009C1785" w:rsidRDefault="00AA13F6" w:rsidP="00F239CA">
            <w:pPr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категорию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1</w:t>
            </w:r>
          </w:p>
        </w:tc>
      </w:tr>
      <w:tr w:rsidR="00AA13F6" w:rsidRPr="009C1785" w:rsidTr="00F239CA">
        <w:trPr>
          <w:trHeight w:val="135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7.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Наличие групп продленного дня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до 20</w:t>
            </w:r>
          </w:p>
        </w:tc>
      </w:tr>
      <w:tr w:rsidR="00AA13F6" w:rsidRPr="009C1785" w:rsidTr="00F239CA">
        <w:trPr>
          <w:trHeight w:val="54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 xml:space="preserve"> 8.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Наличие оборудованных и используемых в образовательном процессе компьютерных классов</w:t>
            </w:r>
          </w:p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за каждый класс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до 10</w:t>
            </w:r>
          </w:p>
        </w:tc>
      </w:tr>
      <w:tr w:rsidR="00AA13F6" w:rsidRPr="009C1785" w:rsidTr="00F239CA">
        <w:trPr>
          <w:trHeight w:val="677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9.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Наличие оборудованных и используемых в образовательном процессе: спортивной площадки, стадиона, бассейна и других спортивных сооружений (в зависимости от их состояния и степени использования)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за каждый вид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до 15</w:t>
            </w:r>
          </w:p>
        </w:tc>
      </w:tr>
      <w:tr w:rsidR="00AA13F6" w:rsidRPr="009C1785" w:rsidTr="00F239CA">
        <w:trPr>
          <w:trHeight w:val="542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10.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Наличие собственного оборудованного здравпункта, медицинского кабинета, оздоровительно-восстановительного центра, столовой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до 15</w:t>
            </w:r>
          </w:p>
        </w:tc>
      </w:tr>
      <w:tr w:rsidR="00AA13F6" w:rsidRPr="009C1785" w:rsidTr="00F239CA">
        <w:trPr>
          <w:trHeight w:val="550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11.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Наличие обучающихся (воспитанников) в общеобразовательных учреждениях, учреждениях начального и среднего профессионального образования, дошкольных образовательных учреждениях, посещающих бесплатные секции, кружки, студии, организованные этими учреждениями или на их базе</w:t>
            </w: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за каждого обучающегося (воспитанника)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0,5</w:t>
            </w:r>
          </w:p>
        </w:tc>
      </w:tr>
      <w:tr w:rsidR="00AA13F6" w:rsidRPr="009C1785" w:rsidTr="00F239CA">
        <w:trPr>
          <w:trHeight w:val="6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12.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proofErr w:type="gramStart"/>
            <w:r w:rsidRPr="009C1785">
              <w:rPr>
                <w:kern w:val="1"/>
                <w:sz w:val="26"/>
                <w:szCs w:val="26"/>
              </w:rPr>
              <w:t>Наличие в образовательных учреждениях (классах, группах) общего назначения обучающихся (воспитанников) со специальными потребностями, охваченных квалифицированной коррекцией физического и психического развития (кроме специальных (коррекционных) образовательных учреждений (классов, групп) и дошкольных образовательных учреждений (групп) компенсирующего вида</w:t>
            </w:r>
            <w:proofErr w:type="gramEnd"/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за каждого</w:t>
            </w:r>
          </w:p>
          <w:p w:rsidR="00AA13F6" w:rsidRPr="009C1785" w:rsidRDefault="00AA13F6" w:rsidP="00F239CA">
            <w:pPr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обучающегося</w:t>
            </w:r>
          </w:p>
          <w:p w:rsidR="00AA13F6" w:rsidRPr="009C1785" w:rsidRDefault="00AA13F6" w:rsidP="00F239CA">
            <w:pPr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(воспитанника)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1</w:t>
            </w:r>
          </w:p>
        </w:tc>
      </w:tr>
      <w:tr w:rsidR="00AA13F6" w:rsidRPr="009C1785" w:rsidTr="00F239CA">
        <w:trPr>
          <w:trHeight w:val="61"/>
        </w:trPr>
        <w:tc>
          <w:tcPr>
            <w:tcW w:w="593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22.</w:t>
            </w:r>
          </w:p>
        </w:tc>
        <w:tc>
          <w:tcPr>
            <w:tcW w:w="5117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Наличие действующих учебно-производственных мастерских</w:t>
            </w:r>
          </w:p>
          <w:p w:rsidR="00AA13F6" w:rsidRPr="009C1785" w:rsidRDefault="00AA13F6" w:rsidP="00F239CA">
            <w:pPr>
              <w:rPr>
                <w:kern w:val="1"/>
                <w:sz w:val="26"/>
                <w:szCs w:val="26"/>
              </w:rPr>
            </w:pPr>
          </w:p>
        </w:tc>
        <w:tc>
          <w:tcPr>
            <w:tcW w:w="2193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lastRenderedPageBreak/>
              <w:t xml:space="preserve">за каждую мастерскую от </w:t>
            </w:r>
            <w:r w:rsidRPr="009C1785">
              <w:rPr>
                <w:kern w:val="1"/>
                <w:sz w:val="26"/>
                <w:szCs w:val="26"/>
              </w:rPr>
              <w:lastRenderedPageBreak/>
              <w:t xml:space="preserve">степени </w:t>
            </w:r>
            <w:proofErr w:type="spellStart"/>
            <w:r w:rsidRPr="009C1785">
              <w:rPr>
                <w:kern w:val="1"/>
                <w:sz w:val="26"/>
                <w:szCs w:val="26"/>
              </w:rPr>
              <w:t>оборудованности</w:t>
            </w:r>
            <w:proofErr w:type="spellEnd"/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lastRenderedPageBreak/>
              <w:t>до 10</w:t>
            </w:r>
          </w:p>
        </w:tc>
      </w:tr>
    </w:tbl>
    <w:p w:rsidR="00AA13F6" w:rsidRPr="009C1785" w:rsidRDefault="00AA13F6" w:rsidP="00AA13F6">
      <w:pPr>
        <w:ind w:firstLine="720"/>
        <w:jc w:val="both"/>
        <w:rPr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4.3. Группа по оплате труда руководителей определяется не чаще 1 раза в год вышестоящим органом, в ведомственной принадлежности которого находится учреждение образования, в устанавливаемом им порядке на основании соответствующих документов, подтверждающих наличие указанных объемов работы учреждения.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Группа по оплате труда для вновь открываемых учреждений образования устанавливается исходя из плановых (проектных) показателей, но не более чем на 2 года.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4.4. При наличии других показателей, не предусмотренных в пункте 4.2, но значительно увеличивающих объем и сложность работы в учреждении, суммарное количество баллов может быть увеличено областным органом управления по подчиненности образовательного учреждения за каждый дополнительный показатель до 20 баллов.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4.5. Конкретное количество баллов, предусмотренных по показателям с приставкой «до», устанавливается вышестоящим органом, в ведомственной принадлежности которого находится образовательное учреждение.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4.6. При установлении группы по оплате труда руководящих работников контингент обучающихся (воспитанников) образовательных учреждений определяется: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по общеобразовательным учреждениям – по списочному составу на начало учебного года;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4.7. За руководителями образовательных учреждений, находящихся на капитальном ремонте, сохраняется группа по оплате труда руководителей, определенная до начала ремонта, но не более чем на 1 год.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4.8. Вышестоящий орган, в ведомственной принадлежности которого находятся образовательные учреждения: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может относить учреждения образования, добившиеся высоких и стабильных результатов работы, на 1 группу по оплате труда выше по сравнению с группой, определенной по настоящим объемным показателям;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proofErr w:type="gramStart"/>
      <w:r w:rsidRPr="009C1785">
        <w:rPr>
          <w:kern w:val="1"/>
          <w:sz w:val="26"/>
          <w:szCs w:val="26"/>
        </w:rPr>
        <w:t>может устанавливать группу по оплате труда руководителей</w:t>
      </w:r>
      <w:r w:rsidRPr="009C1785">
        <w:rPr>
          <w:kern w:val="1"/>
          <w:sz w:val="26"/>
          <w:szCs w:val="26"/>
        </w:rPr>
        <w:br/>
        <w:t>(без изменения учреждению группы по оплате труда руководителей, определяемой по объемным показателям), в порядке исключения, руководителям учреждений образования, имеющим высшую квалификационную категорию и особые заслуги в области образования или в рамках отрасли по ведомственной принадлежности, предусмотренную для руководителей учреждений образования, имеющих высшую квалификационную категорию в следующей группе по оплате труда.</w:t>
      </w:r>
      <w:proofErr w:type="gramEnd"/>
    </w:p>
    <w:p w:rsidR="00AA13F6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4.9. Группы по оплате труда для руководящих работников учреждений образования (в зависимости от суммы баллов, исчисленной по показателям):</w:t>
      </w:r>
    </w:p>
    <w:p w:rsidR="009C1785" w:rsidRPr="009C1785" w:rsidRDefault="009C1785" w:rsidP="00AA13F6">
      <w:pPr>
        <w:jc w:val="both"/>
        <w:rPr>
          <w:kern w:val="1"/>
          <w:sz w:val="26"/>
          <w:szCs w:val="26"/>
        </w:rPr>
      </w:pPr>
    </w:p>
    <w:tbl>
      <w:tblPr>
        <w:tblW w:w="9800" w:type="dxa"/>
        <w:tblInd w:w="-10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79"/>
        <w:gridCol w:w="4735"/>
        <w:gridCol w:w="972"/>
        <w:gridCol w:w="970"/>
        <w:gridCol w:w="951"/>
        <w:gridCol w:w="1493"/>
      </w:tblGrid>
      <w:tr w:rsidR="00AA13F6" w:rsidRPr="009C1785" w:rsidTr="00F239CA">
        <w:trPr>
          <w:cantSplit/>
          <w:trHeight w:hRule="exact" w:val="919"/>
          <w:tblHeader/>
        </w:trPr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pStyle w:val="7"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7"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C1785">
              <w:rPr>
                <w:rFonts w:ascii="Times New Roman" w:hAnsi="Times New Roman"/>
                <w:kern w:val="1"/>
                <w:sz w:val="26"/>
                <w:szCs w:val="26"/>
              </w:rPr>
              <w:t>№</w:t>
            </w:r>
          </w:p>
          <w:p w:rsidR="00AA13F6" w:rsidRPr="009C1785" w:rsidRDefault="00AA13F6" w:rsidP="00F239CA">
            <w:pPr>
              <w:jc w:val="center"/>
              <w:rPr>
                <w:kern w:val="1"/>
                <w:sz w:val="26"/>
                <w:szCs w:val="26"/>
              </w:rPr>
            </w:pPr>
            <w:proofErr w:type="spellStart"/>
            <w:proofErr w:type="gramStart"/>
            <w:r w:rsidRPr="009C1785">
              <w:rPr>
                <w:kern w:val="1"/>
                <w:sz w:val="26"/>
                <w:szCs w:val="26"/>
              </w:rPr>
              <w:t>п</w:t>
            </w:r>
            <w:proofErr w:type="spellEnd"/>
            <w:proofErr w:type="gramEnd"/>
            <w:r w:rsidRPr="009C1785">
              <w:rPr>
                <w:kern w:val="1"/>
                <w:sz w:val="26"/>
                <w:szCs w:val="26"/>
              </w:rPr>
              <w:t>/</w:t>
            </w:r>
            <w:proofErr w:type="spellStart"/>
            <w:r w:rsidRPr="009C1785">
              <w:rPr>
                <w:kern w:val="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pStyle w:val="7"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7"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</w:p>
          <w:p w:rsidR="00AA13F6" w:rsidRPr="009C1785" w:rsidRDefault="00AA13F6" w:rsidP="00F239CA">
            <w:pPr>
              <w:pStyle w:val="7"/>
              <w:numPr>
                <w:ilvl w:val="6"/>
                <w:numId w:val="0"/>
              </w:numPr>
              <w:tabs>
                <w:tab w:val="left" w:pos="0"/>
              </w:tabs>
              <w:snapToGrid w:val="0"/>
              <w:jc w:val="center"/>
              <w:rPr>
                <w:rFonts w:ascii="Times New Roman" w:hAnsi="Times New Roman"/>
                <w:kern w:val="1"/>
                <w:sz w:val="26"/>
                <w:szCs w:val="26"/>
              </w:rPr>
            </w:pPr>
            <w:r w:rsidRPr="009C1785">
              <w:rPr>
                <w:rFonts w:ascii="Times New Roman" w:hAnsi="Times New Roman"/>
                <w:kern w:val="1"/>
                <w:sz w:val="26"/>
                <w:szCs w:val="26"/>
              </w:rPr>
              <w:t>Тип (вид) образовательного учреждения</w:t>
            </w:r>
          </w:p>
        </w:tc>
        <w:tc>
          <w:tcPr>
            <w:tcW w:w="4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Группа, к которой учреждение относится по оплате труда руководителей в зависимости от суммы баллов</w:t>
            </w:r>
          </w:p>
        </w:tc>
      </w:tr>
      <w:tr w:rsidR="00AA13F6" w:rsidRPr="009C1785" w:rsidTr="00F239CA">
        <w:trPr>
          <w:cantSplit/>
          <w:trHeight w:val="102"/>
        </w:trPr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rPr>
                <w:sz w:val="26"/>
                <w:szCs w:val="26"/>
              </w:rPr>
            </w:pPr>
          </w:p>
        </w:tc>
        <w:tc>
          <w:tcPr>
            <w:tcW w:w="4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rPr>
                <w:sz w:val="26"/>
                <w:szCs w:val="26"/>
              </w:rPr>
            </w:pP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tcMar>
              <w:left w:w="28" w:type="dxa"/>
              <w:right w:w="28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I</w:t>
            </w:r>
          </w:p>
          <w:p w:rsidR="00AA13F6" w:rsidRPr="009C1785" w:rsidRDefault="00AA13F6" w:rsidP="00F239CA">
            <w:pPr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группа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II</w:t>
            </w:r>
          </w:p>
          <w:p w:rsidR="00AA13F6" w:rsidRPr="009C1785" w:rsidRDefault="00AA13F6" w:rsidP="00F239CA">
            <w:pPr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группа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III группа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IV группа</w:t>
            </w:r>
          </w:p>
        </w:tc>
      </w:tr>
      <w:tr w:rsidR="00AA13F6" w:rsidRPr="009C1785" w:rsidTr="00F239CA">
        <w:trPr>
          <w:trHeight w:val="2054"/>
        </w:trPr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</w:p>
        </w:tc>
        <w:tc>
          <w:tcPr>
            <w:tcW w:w="473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Общеобразовательные учреждения</w:t>
            </w:r>
          </w:p>
        </w:tc>
        <w:tc>
          <w:tcPr>
            <w:tcW w:w="972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свыше 500</w:t>
            </w:r>
          </w:p>
        </w:tc>
        <w:tc>
          <w:tcPr>
            <w:tcW w:w="970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до 500</w:t>
            </w:r>
          </w:p>
        </w:tc>
        <w:tc>
          <w:tcPr>
            <w:tcW w:w="951" w:type="dxa"/>
            <w:tcBorders>
              <w:left w:val="single" w:sz="4" w:space="0" w:color="000000"/>
              <w:bottom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до 350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kern w:val="1"/>
                <w:sz w:val="26"/>
                <w:szCs w:val="26"/>
              </w:rPr>
            </w:pPr>
            <w:r w:rsidRPr="009C1785">
              <w:rPr>
                <w:kern w:val="1"/>
                <w:sz w:val="26"/>
                <w:szCs w:val="26"/>
              </w:rPr>
              <w:t>до 200</w:t>
            </w:r>
          </w:p>
        </w:tc>
      </w:tr>
    </w:tbl>
    <w:p w:rsidR="00AA13F6" w:rsidRPr="009C1785" w:rsidRDefault="00AA13F6" w:rsidP="00AA13F6">
      <w:pPr>
        <w:ind w:firstLine="720"/>
        <w:jc w:val="both"/>
        <w:rPr>
          <w:sz w:val="26"/>
          <w:szCs w:val="26"/>
        </w:rPr>
      </w:pP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Раздел 5. Особенности условий оплаты труда педагогических работников 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5.1. Порядок определения размера заработной платы по должностному  окладу педагогическим работникам образовательных учреждений 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5.1.1. Месячная заработная плата педагогических работников образовательных учреждений определяется путем умножения должностного оклада на их фактическую нагрузку в неделю и деления полученного произведения на установленную за 1 ставку норму часов педагогической работы в неделю.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В таком же порядке исчисляется месячная заработная плата: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учителей и преподавателей за работу по совместительству в другом образовательном учреждении (одном или нескольких). При этом общий объем работы по совместительству не должен превышать половины месячной нормы рабочего времени учителя и преподавателя;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proofErr w:type="gramStart"/>
      <w:r w:rsidRPr="009C1785">
        <w:rPr>
          <w:kern w:val="1"/>
          <w:sz w:val="26"/>
          <w:szCs w:val="26"/>
        </w:rPr>
        <w:t>учителей, для которых данное учреждение является местом основной работы, при возложении на них обязанностей по обучению детей на дому в соответствии с медицинским заключением, а также по проведению занятий по физкультуре с обучающимися, отнесенными по состоянию здоровья к специальной медицинской группе.</w:t>
      </w:r>
      <w:proofErr w:type="gramEnd"/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Установленная учителям при тарификации заработная плата выплачивается ежемесячно независимо от числа недель и рабочих дней в разные месяцы года.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5.1.2. Тарификация учителей и преподавателей производится 1 раз в год.</w:t>
      </w:r>
      <w:r w:rsidRPr="009C1785">
        <w:rPr>
          <w:kern w:val="1"/>
          <w:sz w:val="26"/>
          <w:szCs w:val="26"/>
        </w:rPr>
        <w:br/>
        <w:t>В случае</w:t>
      </w:r>
      <w:proofErr w:type="gramStart"/>
      <w:r w:rsidRPr="009C1785">
        <w:rPr>
          <w:kern w:val="1"/>
          <w:sz w:val="26"/>
          <w:szCs w:val="26"/>
        </w:rPr>
        <w:t>,</w:t>
      </w:r>
      <w:proofErr w:type="gramEnd"/>
      <w:r w:rsidRPr="009C1785">
        <w:rPr>
          <w:kern w:val="1"/>
          <w:sz w:val="26"/>
          <w:szCs w:val="26"/>
        </w:rPr>
        <w:t xml:space="preserve"> если учебными планами предусматривается разное количество часов на предмет по полугодиям, тарификация осуществляется также 1 раз в год, но раздельно по полугодиям.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При невыполнении по независящим от учителя причинам объема установленной учебной нагрузки уменьшение заработной платы не производится.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5.1.3</w:t>
      </w:r>
      <w:proofErr w:type="gramStart"/>
      <w:r w:rsidRPr="009C1785">
        <w:rPr>
          <w:kern w:val="1"/>
          <w:sz w:val="26"/>
          <w:szCs w:val="26"/>
        </w:rPr>
        <w:t> З</w:t>
      </w:r>
      <w:proofErr w:type="gramEnd"/>
      <w:r w:rsidRPr="009C1785">
        <w:rPr>
          <w:kern w:val="1"/>
          <w:sz w:val="26"/>
          <w:szCs w:val="26"/>
        </w:rPr>
        <w:t xml:space="preserve">а время работы в период осенних, зимних, весенних и летних каникул обучающихся, а также в периоды отмены учебных занятий (образовательного процесса) для обучающихся, воспитанников по санитарно-эпидемиологическим, климатическим и другим основаниям оплата труда педагогических работников, а также лиц из числа руководящего, административно-хозяйственного и учебно-вспомогательного персонала, ведущих в течение учебного года преподавательскую работу, в том числе занятия с кружками, производится из расчета установленной заработной платы при тарификации, предшествующей началу каникул или периоду </w:t>
      </w:r>
      <w:r w:rsidRPr="009C1785">
        <w:rPr>
          <w:kern w:val="1"/>
          <w:sz w:val="26"/>
          <w:szCs w:val="26"/>
        </w:rPr>
        <w:lastRenderedPageBreak/>
        <w:t>отмены учебных занятий (образовательного процесса) по указанным выше причинам.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Лицам, работающим на условиях почасовой оплаты и не ведущим педагогической работы во время каникул, оплата за это время не производится.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5.3.  Порядок и условия почасовой оплаты труда педагогических работников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5.3.1. Почасовая оплата труда педагогических работников образовательных учреждений применяется при оплате: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за часы, выполненные в порядке замещения отсутствующих по болезни или другим причинам учителей, преподавателей, воспитателей и других педагогических работников, продолжавшегося не свыше 2-х месяцев.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Размер оплаты по должностному окладу за 1 час указанной педагогической работы определяется путем деления должностного оклада педагогического работника за установленную норму часов педагогической работы в неделю на среднемесячное количество рабочих часов, установленных по занимаемой должности.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Среднемесячное количество рабочих часов определяется путем умножения нормы часов педагогической работы в неделю, установленной за должностной оклад педагогического работника, на количество рабочих дней в году по пятидневной рабочей неделе и деления полученного результата на 5 (количество рабочих дней в неделе), а затем на 12 (количество месяцев в году).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Оплата труда за замещение отсутствующего учителя (преподавателя), если оно осуществлялось свыше 2-х месяцев, производится со дня начала замещения за все часы фактической преподавательской работы на общих основаниях с соответствующим увеличением его недельной (месячной) учебной нагрузки, путем внесения в тарификацию. 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Раздел 6. Нормы рабочего времени, нормы учебной нагрузки и порядок ее распределения в образовательных учреждениях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6.1. Нормы часов педагогической (преподавательской) работы за должностной оклад либо продолжительность рабочего времени определены постановлением Правительства Российской Федерации от 3 апреля 2003 года № 191 «О продолжительности рабочего времени (норме часов педагогической работы за ставку заработной платы) педагогических работников образовательных учреждений».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Продолжительность рабочего времени (норма часов педагогической работы) за должностной оклад для педагогических работников образовательных учреждений устанавливается исходя из сокращенной продолжительности рабочего времени не более 36 часов в неделю, которая включает преподавательскую (учебную), воспитательную, а также другую педагогическую работу, предусмотренную должностными обязанностями и режимом рабочего времени, утвержденными в установленном порядке.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6.2. Должностные оклады педагогических работников выплачиваются за установленную им норму часов учебной нагрузки (объема педагогической работы):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за 18 часов преподавательской (педагогической) работы в неделю: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учителям V–XI (XII) классов общеобразовательных учреждений 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за 20 часов преподавательской (педагогической) работы в неделю </w:t>
      </w:r>
      <w:proofErr w:type="gramStart"/>
      <w:r w:rsidRPr="009C1785">
        <w:rPr>
          <w:kern w:val="1"/>
          <w:sz w:val="26"/>
          <w:szCs w:val="26"/>
        </w:rPr>
        <w:t>–у</w:t>
      </w:r>
      <w:proofErr w:type="gramEnd"/>
      <w:r w:rsidRPr="009C1785">
        <w:rPr>
          <w:kern w:val="1"/>
          <w:sz w:val="26"/>
          <w:szCs w:val="26"/>
        </w:rPr>
        <w:t>чителям I–IV классов образовательных учреждений;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lastRenderedPageBreak/>
        <w:t>за 36 часов педагогической работы в неделю: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педагогам-психологам, социальным педагогам, педагогам-организаторам.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6.3. За часы преподавательской (педагогической) работы сверх установленной нормы часов за 1 ставку заработной платы производится дополнительная оплата соответственно получаемой ставке в одинарном размере в порядке, предусмотренном в разделе 5 настоящего приложения.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6.4. Должностные оклады учителей (преподавателей), перечисленных в пункте 6.2, устанавливаются исходя из затрат их рабочего времени в астрономических часах с учетом коротких перерывов (перемен), предусмотренных между уроками (занятиями), в том числе «динамического часа» для учащихся 1 класса.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Конкретная продолжительность учебных занятий, но не превышающая 45 минут, а также перерывов (перемен) между ними предусматривается уставом либо локальным актом образовательного учреждения с учетом соответствующих санитарно-эпидемиологических правил и нормативов (</w:t>
      </w:r>
      <w:proofErr w:type="spellStart"/>
      <w:r w:rsidRPr="009C1785">
        <w:rPr>
          <w:kern w:val="1"/>
          <w:sz w:val="26"/>
          <w:szCs w:val="26"/>
        </w:rPr>
        <w:t>СанПиН</w:t>
      </w:r>
      <w:proofErr w:type="spellEnd"/>
      <w:r w:rsidRPr="009C1785">
        <w:rPr>
          <w:kern w:val="1"/>
          <w:sz w:val="26"/>
          <w:szCs w:val="26"/>
        </w:rPr>
        <w:t>), утвержденных в установленном порядке. Выполнение преподавательской работы регулируется расписанием учебных занятий.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Другая часть педагогической работы указанных работников, которая не конкретизирована по количеству часов, вытекает из их должностных обязанностей, предусмотренных уставом образовательного учреждения и правилами внутреннего трудового распорядка образовательного учреждения, тарифно-квалификационными характеристиками, и регулируется графиками и планами работы, в том числе личными планами педагогического работника.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6.5. Продолжительность рабочего времени других работников, не перечисленных в пунктах 6.2 – 6.4, составляет 40 часов в неделю.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6.6. Учителям, которым не может быть обеспечена полная учебная нагрузка, гарантируется выплата должностного оклада в полном размере при условии догрузки их до установленной нормы часов другой педагогической работой в следующих случаях: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учителям I–IV классов при передаче преподавания уроков иностранного языка, музыки, изобразительного искусства и физической культуры учителям-специалистам.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6.7. </w:t>
      </w:r>
      <w:proofErr w:type="gramStart"/>
      <w:r w:rsidRPr="009C1785">
        <w:rPr>
          <w:kern w:val="1"/>
          <w:sz w:val="26"/>
          <w:szCs w:val="26"/>
        </w:rPr>
        <w:t>Учителям общеобразовательных учреждений, у которых по не зависящим от них причинам в течение учебного года учебная нагрузка уменьшается по сравнению с установленной при тарификации до конца учебного года, выплачивается:</w:t>
      </w:r>
      <w:proofErr w:type="gramEnd"/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заработная плата за фактическое число часов, если оставшаяся нагрузка выше установленной нормы за должностной оклад;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заработная плата в размере должностного оклада, если оставшаяся нагрузка ниже установленной нормы за должностной оклад и если их невозможно догрузить педагогической работой;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заработная плата, установленная при тарификации, в размере должностного оклада, если при тарификации учебная нагрузка была установлена ниже нормы за должностной оклад и если их невозможно </w:t>
      </w:r>
      <w:proofErr w:type="gramStart"/>
      <w:r w:rsidRPr="009C1785">
        <w:rPr>
          <w:kern w:val="1"/>
          <w:sz w:val="26"/>
          <w:szCs w:val="26"/>
        </w:rPr>
        <w:t>догрузить</w:t>
      </w:r>
      <w:proofErr w:type="gramEnd"/>
      <w:r w:rsidRPr="009C1785">
        <w:rPr>
          <w:kern w:val="1"/>
          <w:sz w:val="26"/>
          <w:szCs w:val="26"/>
        </w:rPr>
        <w:t xml:space="preserve"> педагогической работой.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Об уменьшении объема учебной нагрузки, изменении размера заработной платы и о догрузке педагогической работой работники должны быть поставлены в известность не </w:t>
      </w:r>
      <w:proofErr w:type="gramStart"/>
      <w:r w:rsidRPr="009C1785">
        <w:rPr>
          <w:kern w:val="1"/>
          <w:sz w:val="26"/>
          <w:szCs w:val="26"/>
        </w:rPr>
        <w:t>позднее</w:t>
      </w:r>
      <w:proofErr w:type="gramEnd"/>
      <w:r w:rsidRPr="009C1785">
        <w:rPr>
          <w:kern w:val="1"/>
          <w:sz w:val="26"/>
          <w:szCs w:val="26"/>
        </w:rPr>
        <w:t xml:space="preserve"> чем за 2 месяца.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lastRenderedPageBreak/>
        <w:t>6.8. Объем учебной нагрузки учителей и преподавателей образовательных учреждений устанавливается исходя из количества часов по государственному образовательному стандарту, учебному плану и программам, обеспеченности кадрами, других конкретных условий в данном образовательном учреждении.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При установлении учителям и преподавателям, для которых данное образовательное учреждение является местом основной работы, учебной нагрузки на новый учебный год необходимо, как правило, сохранять ее объем и преемственность преподавания предметов в классах. Объем учебной нагрузки, установленный учителям и преподавателям в начале учебного года, не может быть уменьшен по инициативе администрации в текущем учебном году, а также при установлении ее на следующий учебный год, за исключением случаев уменьшения количества часов по учебным планам и программам, сокращения количества классов (групп).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Объем учебной нагрузки учителей больше или меньше нормы часов за должностной оклад устанавливается только с их письменного согласия.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Предельный объем учебной нагрузки (преподавательской работы), который может выполняться в том же образовательном учреждении его руководителем, определяется областным органом исполнительной власти, в ведомственной принадлежности которого находится учреждение, а других работников, ведущих ее помимо основной работы, – самим образовательным учреждением. Преподавательская работа в том же образовательном учреждении для указанных работников совместительством не считается.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Педагогическая (преподавательская) работа руководителя образовательного учреждения по совместительству в другом образовательном учреждении, а также иная его работа по совместительству (кроме руководящей работы) может иметь место только с разрешения областного органа исполнительной власти, в ведомственной принадлежности которого находится учреждение.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6.9. </w:t>
      </w:r>
      <w:proofErr w:type="gramStart"/>
      <w:r w:rsidRPr="009C1785">
        <w:rPr>
          <w:kern w:val="1"/>
          <w:sz w:val="26"/>
          <w:szCs w:val="26"/>
        </w:rPr>
        <w:t>Предоставление преподавательской работы лицам, выполняющим ее помимо основной работы в том же образовательном учреждении (включая руководителей), а также педагогическим, руководящим и иным работникам других образовательных учреждений, работникам предприятий, учреждений и организаций (включая работников органов управления образованием и учебно-методических кабинетов) осуществляется с учетом мнения выборного профсоюзного органа и при условии, если учителя и преподаватели, для которых данное образовательное учреждение является местом</w:t>
      </w:r>
      <w:proofErr w:type="gramEnd"/>
      <w:r w:rsidRPr="009C1785">
        <w:rPr>
          <w:kern w:val="1"/>
          <w:sz w:val="26"/>
          <w:szCs w:val="26"/>
        </w:rPr>
        <w:t xml:space="preserve"> основной работы, обеспечены преподавательской работой по своей специальности в объеме не менее чем на 1 должностной оклад.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proofErr w:type="gramStart"/>
      <w:r w:rsidRPr="009C1785">
        <w:rPr>
          <w:kern w:val="1"/>
          <w:sz w:val="26"/>
          <w:szCs w:val="26"/>
        </w:rPr>
        <w:t>При возложении на учителей общеобразовательных учреждений, для которых данное образовательное учреждение является местом основной работы, обязанностей по обучению детей на дому в соответствии с медицинским заключением, а также по проведению занятий по физкультуре с учащимися, отнесенными по состоянию здоровья к специальной медицинской группе, учебные часы, предусмотренные на эти цели, включаются в их учебную нагрузку на общих основаниях и совместительством не</w:t>
      </w:r>
      <w:proofErr w:type="gramEnd"/>
      <w:r w:rsidRPr="009C1785">
        <w:rPr>
          <w:kern w:val="1"/>
          <w:sz w:val="26"/>
          <w:szCs w:val="26"/>
        </w:rPr>
        <w:t xml:space="preserve"> считаются.</w:t>
      </w:r>
    </w:p>
    <w:p w:rsidR="00AA13F6" w:rsidRPr="009C1785" w:rsidRDefault="00AA13F6" w:rsidP="00AA13F6">
      <w:pPr>
        <w:ind w:firstLine="720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Учебная нагрузка учителям и преподавателям, находящимся к началу учебного года в отпуске по уходу за ребенком до исполнения им возраста 3-х лет либо ином отпуске, устанавливается при распределении ее на очередной учебный </w:t>
      </w:r>
      <w:r w:rsidRPr="009C1785">
        <w:rPr>
          <w:kern w:val="1"/>
          <w:sz w:val="26"/>
          <w:szCs w:val="26"/>
        </w:rPr>
        <w:lastRenderedPageBreak/>
        <w:t>год на общих основаниях и передается на этот период для выполнения другими учителями (преподавателями).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6.10. Верхний предел объема учебной нагрузки (педагогической работы), который может быть определен учителям, преподавателям и другим педагогическим работникам в том же образовательном учреждении не установлен.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Раздел 7. Другие вопросы оплаты труда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7.1.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времени. Определение размеров заработной платы по основной должности и по должностям, занимаемым в порядке совместительства, производится раздельно по каждой из должностей.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Продолжительность работы по совместительству устанавливается в соответствии с действующим трудовым законодательством. 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7.2. Фонд оплаты труда, сформированный за счет средств, поступающих от предпринимательской и иной приносящей доход деятельности, направляется на выплату заработной платы работникам, непосредственно оказывающим платные услуги, а также премирование работников учреждения. </w:t>
      </w:r>
    </w:p>
    <w:p w:rsidR="00AA13F6" w:rsidRPr="009C1785" w:rsidRDefault="00AA13F6" w:rsidP="00AA13F6">
      <w:pPr>
        <w:tabs>
          <w:tab w:val="left" w:pos="0"/>
          <w:tab w:val="left" w:pos="6237"/>
          <w:tab w:val="left" w:pos="12474"/>
          <w:tab w:val="left" w:pos="18711"/>
          <w:tab w:val="left" w:pos="24948"/>
          <w:tab w:val="left" w:pos="31185"/>
        </w:tabs>
        <w:snapToGrid w:val="0"/>
        <w:spacing w:line="200" w:lineRule="atLeast"/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Система оплаты труда и премирования за счет средств, поступающих от предпринимательской и иной приносящей доход деятельности, разрабатывается  учреждением самостоятельно и фиксируется в локальном нормативном акте.    </w:t>
      </w:r>
    </w:p>
    <w:p w:rsidR="00AA13F6" w:rsidRPr="009C1785" w:rsidRDefault="00AA13F6" w:rsidP="00AA13F6">
      <w:pPr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7.3. Из фонда оплаты труда работникам может быть оказана материальная помощь, на выплату которой предусматриваются средства в размере 1 процента от планового фонда оплаты труда.  Порядок и размеры оказания материальной помощи работникам определяется учреждением самостоятельно и фиксируется в локальном нормативном акте.  </w:t>
      </w:r>
    </w:p>
    <w:p w:rsidR="00AA13F6" w:rsidRPr="009C1785" w:rsidRDefault="00AA13F6" w:rsidP="00AA13F6">
      <w:pPr>
        <w:ind w:firstLine="709"/>
        <w:jc w:val="both"/>
        <w:rPr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 xml:space="preserve">Выплата материальной помощи работникам производится в соответствии с приказом руководителя учреждения на основании письменного заявления работника. Выплата материальной помощи руководителю учреждения производится в соответствии с приказом  органа исполнительной власти, в ведомственной принадлежности которого находится учреждение, на основании письменного заявления руководителя учреждения.  </w:t>
      </w:r>
    </w:p>
    <w:p w:rsidR="00AA13F6" w:rsidRPr="009C1785" w:rsidRDefault="00AA13F6" w:rsidP="00AA13F6">
      <w:pPr>
        <w:jc w:val="both"/>
        <w:rPr>
          <w:bCs/>
          <w:kern w:val="1"/>
          <w:sz w:val="26"/>
          <w:szCs w:val="26"/>
        </w:rPr>
      </w:pPr>
      <w:r w:rsidRPr="009C1785">
        <w:rPr>
          <w:kern w:val="1"/>
          <w:sz w:val="26"/>
          <w:szCs w:val="26"/>
        </w:rPr>
        <w:t>7.4. Руководителям учреждений, заместителям руководителей и главным бухгалтерам устанавливается предельная к</w:t>
      </w:r>
      <w:r w:rsidRPr="009C1785">
        <w:rPr>
          <w:bCs/>
          <w:kern w:val="1"/>
          <w:sz w:val="26"/>
          <w:szCs w:val="26"/>
        </w:rPr>
        <w:t>ратность дохода по основной должности (с учетом выплат стимулирующего характера независимо от источников финансирования) к величине среднемесячной заработной платы работников учреждения.</w:t>
      </w:r>
    </w:p>
    <w:p w:rsidR="00A9045C" w:rsidRDefault="00A9045C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9045C" w:rsidRDefault="00A9045C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9045C" w:rsidRDefault="00A9045C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9045C" w:rsidRDefault="00A9045C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9045C" w:rsidRDefault="00A9045C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9045C" w:rsidRDefault="00A9045C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9045C" w:rsidRDefault="00A9045C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9045C" w:rsidRDefault="00A9045C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9045C" w:rsidRDefault="00A9045C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9045C" w:rsidRDefault="00A9045C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9045C" w:rsidRDefault="00A9045C" w:rsidP="00AA13F6">
      <w:pPr>
        <w:ind w:firstLine="709"/>
        <w:jc w:val="both"/>
        <w:rPr>
          <w:bCs/>
          <w:kern w:val="1"/>
          <w:sz w:val="26"/>
          <w:szCs w:val="26"/>
        </w:rPr>
      </w:pPr>
    </w:p>
    <w:p w:rsidR="00AA13F6" w:rsidRPr="009C1785" w:rsidRDefault="00AA13F6" w:rsidP="00AA13F6">
      <w:pPr>
        <w:ind w:firstLine="709"/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Р</w:t>
      </w:r>
      <w:r w:rsidRPr="009C1785">
        <w:rPr>
          <w:kern w:val="1"/>
          <w:sz w:val="26"/>
          <w:szCs w:val="26"/>
        </w:rPr>
        <w:t>уководителю учреждения п</w:t>
      </w:r>
      <w:r w:rsidRPr="009C1785">
        <w:rPr>
          <w:bCs/>
          <w:kern w:val="1"/>
          <w:sz w:val="26"/>
          <w:szCs w:val="26"/>
        </w:rPr>
        <w:t xml:space="preserve">редельная кратность </w:t>
      </w:r>
      <w:r w:rsidRPr="009C1785">
        <w:rPr>
          <w:kern w:val="1"/>
          <w:sz w:val="26"/>
          <w:szCs w:val="26"/>
        </w:rPr>
        <w:t xml:space="preserve">устанавливается в </w:t>
      </w:r>
      <w:r w:rsidRPr="009C1785">
        <w:rPr>
          <w:bCs/>
          <w:kern w:val="1"/>
          <w:sz w:val="26"/>
          <w:szCs w:val="26"/>
        </w:rPr>
        <w:t>зависимости от среднесписочной численности работников в следующих размерах:</w:t>
      </w:r>
    </w:p>
    <w:p w:rsidR="00AA13F6" w:rsidRPr="009C1785" w:rsidRDefault="00AA13F6" w:rsidP="00AA13F6">
      <w:pPr>
        <w:ind w:firstLine="709"/>
        <w:jc w:val="both"/>
        <w:rPr>
          <w:sz w:val="26"/>
          <w:szCs w:val="2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35"/>
        <w:gridCol w:w="4894"/>
      </w:tblGrid>
      <w:tr w:rsidR="00AA13F6" w:rsidRPr="009C1785" w:rsidTr="00F239CA">
        <w:trPr>
          <w:trHeight w:val="363"/>
        </w:trPr>
        <w:tc>
          <w:tcPr>
            <w:tcW w:w="48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sz w:val="26"/>
                <w:szCs w:val="26"/>
              </w:rPr>
            </w:pPr>
            <w:r w:rsidRPr="009C1785">
              <w:rPr>
                <w:sz w:val="26"/>
                <w:szCs w:val="26"/>
              </w:rPr>
              <w:t>Среднесписочная численность (чел.)</w:t>
            </w:r>
          </w:p>
        </w:tc>
        <w:tc>
          <w:tcPr>
            <w:tcW w:w="48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sz w:val="26"/>
                <w:szCs w:val="26"/>
              </w:rPr>
            </w:pPr>
            <w:r w:rsidRPr="009C1785">
              <w:rPr>
                <w:sz w:val="26"/>
                <w:szCs w:val="26"/>
              </w:rPr>
              <w:t>Предельная кратность</w:t>
            </w:r>
          </w:p>
        </w:tc>
      </w:tr>
      <w:tr w:rsidR="00AA13F6" w:rsidRPr="009C1785" w:rsidTr="00F239CA">
        <w:trPr>
          <w:trHeight w:val="386"/>
        </w:trPr>
        <w:tc>
          <w:tcPr>
            <w:tcW w:w="4835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bCs/>
                <w:kern w:val="1"/>
                <w:sz w:val="26"/>
                <w:szCs w:val="26"/>
              </w:rPr>
            </w:pPr>
            <w:r w:rsidRPr="009C1785">
              <w:rPr>
                <w:bCs/>
                <w:kern w:val="1"/>
                <w:sz w:val="26"/>
                <w:szCs w:val="26"/>
              </w:rPr>
              <w:t>до 50,0</w:t>
            </w:r>
          </w:p>
        </w:tc>
        <w:tc>
          <w:tcPr>
            <w:tcW w:w="4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sz w:val="26"/>
                <w:szCs w:val="26"/>
              </w:rPr>
            </w:pPr>
            <w:r w:rsidRPr="009C1785">
              <w:rPr>
                <w:sz w:val="26"/>
                <w:szCs w:val="26"/>
              </w:rPr>
              <w:t>до 3,0</w:t>
            </w:r>
          </w:p>
        </w:tc>
      </w:tr>
      <w:tr w:rsidR="00AA13F6" w:rsidRPr="009C1785" w:rsidTr="00F239CA">
        <w:trPr>
          <w:trHeight w:val="386"/>
        </w:trPr>
        <w:tc>
          <w:tcPr>
            <w:tcW w:w="4835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bCs/>
                <w:kern w:val="1"/>
                <w:sz w:val="26"/>
                <w:szCs w:val="26"/>
              </w:rPr>
            </w:pPr>
            <w:r w:rsidRPr="009C1785">
              <w:rPr>
                <w:bCs/>
                <w:kern w:val="1"/>
                <w:sz w:val="26"/>
                <w:szCs w:val="26"/>
              </w:rPr>
              <w:t>свыше 50,0 до 100,0</w:t>
            </w:r>
          </w:p>
        </w:tc>
        <w:tc>
          <w:tcPr>
            <w:tcW w:w="4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sz w:val="26"/>
                <w:szCs w:val="26"/>
              </w:rPr>
            </w:pPr>
            <w:r w:rsidRPr="009C1785">
              <w:rPr>
                <w:sz w:val="26"/>
                <w:szCs w:val="26"/>
              </w:rPr>
              <w:t>до 4,0</w:t>
            </w:r>
          </w:p>
        </w:tc>
      </w:tr>
      <w:tr w:rsidR="00AA13F6" w:rsidRPr="009C1785" w:rsidTr="00F239CA">
        <w:trPr>
          <w:trHeight w:val="386"/>
        </w:trPr>
        <w:tc>
          <w:tcPr>
            <w:tcW w:w="4835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bCs/>
                <w:kern w:val="1"/>
                <w:sz w:val="26"/>
                <w:szCs w:val="26"/>
              </w:rPr>
            </w:pPr>
            <w:r w:rsidRPr="009C1785">
              <w:rPr>
                <w:bCs/>
                <w:kern w:val="1"/>
                <w:sz w:val="26"/>
                <w:szCs w:val="26"/>
              </w:rPr>
              <w:t>свыше 100,0 до 150,0</w:t>
            </w:r>
          </w:p>
        </w:tc>
        <w:tc>
          <w:tcPr>
            <w:tcW w:w="4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sz w:val="26"/>
                <w:szCs w:val="26"/>
              </w:rPr>
            </w:pPr>
            <w:r w:rsidRPr="009C1785">
              <w:rPr>
                <w:sz w:val="26"/>
                <w:szCs w:val="26"/>
              </w:rPr>
              <w:t>до 5,0</w:t>
            </w:r>
          </w:p>
        </w:tc>
      </w:tr>
      <w:tr w:rsidR="00AA13F6" w:rsidRPr="009C1785" w:rsidTr="00F239CA">
        <w:trPr>
          <w:trHeight w:val="386"/>
        </w:trPr>
        <w:tc>
          <w:tcPr>
            <w:tcW w:w="4835" w:type="dxa"/>
            <w:tcBorders>
              <w:left w:val="single" w:sz="1" w:space="0" w:color="000000"/>
              <w:bottom w:val="single" w:sz="1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bCs/>
                <w:kern w:val="1"/>
                <w:sz w:val="26"/>
                <w:szCs w:val="26"/>
              </w:rPr>
            </w:pPr>
            <w:r w:rsidRPr="009C1785">
              <w:rPr>
                <w:bCs/>
                <w:kern w:val="1"/>
                <w:sz w:val="26"/>
                <w:szCs w:val="26"/>
              </w:rPr>
              <w:t>свыше 150,0</w:t>
            </w:r>
          </w:p>
        </w:tc>
        <w:tc>
          <w:tcPr>
            <w:tcW w:w="48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A13F6" w:rsidRPr="009C1785" w:rsidRDefault="00AA13F6" w:rsidP="00F239CA">
            <w:pPr>
              <w:snapToGrid w:val="0"/>
              <w:jc w:val="center"/>
              <w:rPr>
                <w:sz w:val="26"/>
                <w:szCs w:val="26"/>
              </w:rPr>
            </w:pPr>
            <w:r w:rsidRPr="009C1785">
              <w:rPr>
                <w:sz w:val="26"/>
                <w:szCs w:val="26"/>
              </w:rPr>
              <w:t>до 6,0</w:t>
            </w:r>
          </w:p>
        </w:tc>
      </w:tr>
    </w:tbl>
    <w:p w:rsidR="00AA13F6" w:rsidRPr="009C1785" w:rsidRDefault="00AA13F6" w:rsidP="00AA13F6">
      <w:pPr>
        <w:ind w:firstLine="709"/>
        <w:jc w:val="both"/>
        <w:rPr>
          <w:sz w:val="26"/>
          <w:szCs w:val="26"/>
        </w:rPr>
      </w:pPr>
    </w:p>
    <w:p w:rsidR="00AA13F6" w:rsidRPr="009C1785" w:rsidRDefault="00AA13F6" w:rsidP="00AA13F6">
      <w:pPr>
        <w:tabs>
          <w:tab w:val="left" w:pos="0"/>
        </w:tabs>
        <w:autoSpaceDE w:val="0"/>
        <w:spacing w:line="300" w:lineRule="exact"/>
        <w:ind w:firstLine="720"/>
        <w:jc w:val="both"/>
        <w:rPr>
          <w:bCs/>
          <w:sz w:val="26"/>
          <w:szCs w:val="26"/>
        </w:rPr>
      </w:pPr>
      <w:r w:rsidRPr="009C1785">
        <w:rPr>
          <w:sz w:val="26"/>
          <w:szCs w:val="26"/>
        </w:rPr>
        <w:t xml:space="preserve">Конкретный размер предельной кратности </w:t>
      </w:r>
      <w:r w:rsidRPr="009C1785">
        <w:rPr>
          <w:bCs/>
          <w:sz w:val="26"/>
          <w:szCs w:val="26"/>
        </w:rPr>
        <w:t xml:space="preserve">дохода руководителя к величине среднемесячной заработной платы работников, возглавляемого им учреждения, устанавливается </w:t>
      </w:r>
      <w:r w:rsidRPr="009C1785">
        <w:rPr>
          <w:kern w:val="1"/>
          <w:sz w:val="26"/>
          <w:szCs w:val="26"/>
        </w:rPr>
        <w:t xml:space="preserve">вышестоящим органом исполнительной власти, в ведомственной принадлежности которого находится учреждение. </w:t>
      </w:r>
      <w:r w:rsidRPr="009C1785">
        <w:rPr>
          <w:bCs/>
          <w:sz w:val="26"/>
          <w:szCs w:val="26"/>
        </w:rPr>
        <w:t xml:space="preserve">Размер установленной </w:t>
      </w:r>
      <w:r w:rsidRPr="009C1785">
        <w:rPr>
          <w:sz w:val="26"/>
          <w:szCs w:val="26"/>
        </w:rPr>
        <w:t>предельной кратности</w:t>
      </w:r>
      <w:r w:rsidRPr="009C1785">
        <w:rPr>
          <w:bCs/>
          <w:sz w:val="26"/>
          <w:szCs w:val="26"/>
        </w:rPr>
        <w:t xml:space="preserve"> является обязательным для включения в трудовой договор.</w:t>
      </w:r>
    </w:p>
    <w:p w:rsidR="00AA13F6" w:rsidRPr="009C1785" w:rsidRDefault="00AA13F6" w:rsidP="00AA13F6">
      <w:pPr>
        <w:ind w:firstLine="720"/>
        <w:jc w:val="both"/>
        <w:rPr>
          <w:bCs/>
          <w:sz w:val="26"/>
          <w:szCs w:val="26"/>
        </w:rPr>
      </w:pPr>
      <w:r w:rsidRPr="009C1785">
        <w:rPr>
          <w:bCs/>
          <w:sz w:val="26"/>
          <w:szCs w:val="26"/>
        </w:rPr>
        <w:t>Расчет показателя кратности дохода руководителя к величине среднемесячной заработной платы работников производится нарастающим итогом с начала года (квартал, полугодие, 9 месяцев, год).</w:t>
      </w:r>
    </w:p>
    <w:p w:rsidR="00AA13F6" w:rsidRPr="009C1785" w:rsidRDefault="00AA13F6" w:rsidP="00AA13F6">
      <w:pPr>
        <w:ind w:firstLine="720"/>
        <w:jc w:val="both"/>
        <w:rPr>
          <w:bCs/>
          <w:sz w:val="26"/>
          <w:szCs w:val="26"/>
        </w:rPr>
      </w:pPr>
      <w:r w:rsidRPr="009C1785">
        <w:rPr>
          <w:bCs/>
          <w:sz w:val="26"/>
          <w:szCs w:val="26"/>
        </w:rPr>
        <w:t>В случае превышения предельной кратности дохода руководителя к величине среднемесячной заработной платы работников учреждения сумма премии и (или) размер персонального повышающего коэффициента уменьшается на размер превышения.</w:t>
      </w:r>
    </w:p>
    <w:p w:rsidR="00AA13F6" w:rsidRPr="009C1785" w:rsidRDefault="00AA13F6" w:rsidP="00AA13F6">
      <w:pPr>
        <w:ind w:firstLine="720"/>
        <w:jc w:val="both"/>
        <w:rPr>
          <w:bCs/>
          <w:sz w:val="26"/>
          <w:szCs w:val="26"/>
        </w:rPr>
      </w:pPr>
      <w:r w:rsidRPr="009C1785">
        <w:rPr>
          <w:bCs/>
          <w:sz w:val="26"/>
          <w:szCs w:val="26"/>
        </w:rPr>
        <w:t xml:space="preserve">При определении кратности дохода руководителя к величине среднемесячной заработной платы работников учреждения не учитываются единовременные премии в связи с награждением ведомственными наградами. </w:t>
      </w:r>
    </w:p>
    <w:p w:rsidR="00AA13F6" w:rsidRPr="009C1785" w:rsidRDefault="00AA13F6" w:rsidP="00AA13F6">
      <w:pPr>
        <w:ind w:firstLine="709"/>
        <w:jc w:val="both"/>
        <w:rPr>
          <w:bCs/>
          <w:kern w:val="1"/>
          <w:sz w:val="26"/>
          <w:szCs w:val="26"/>
        </w:rPr>
      </w:pPr>
      <w:r w:rsidRPr="009C1785">
        <w:rPr>
          <w:bCs/>
          <w:kern w:val="1"/>
          <w:sz w:val="26"/>
          <w:szCs w:val="26"/>
        </w:rPr>
        <w:t>Для заместителей руководителя и главного бухгалтера предельная кратность дохода (с учетом выплат стимулирующего характера независимо от источников финансирования) определяется путем снижения размера предельной кратности, установленного руководителю, на 0,5.</w:t>
      </w:r>
    </w:p>
    <w:p w:rsidR="00AA13F6" w:rsidRPr="009C1785" w:rsidRDefault="00AA13F6" w:rsidP="00AA13F6">
      <w:pPr>
        <w:pStyle w:val="a4"/>
        <w:ind w:left="0" w:right="-474" w:firstLine="840"/>
        <w:jc w:val="both"/>
        <w:rPr>
          <w:sz w:val="26"/>
          <w:szCs w:val="26"/>
        </w:rPr>
      </w:pPr>
      <w:r w:rsidRPr="009C1785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AA13F6" w:rsidRPr="009C1785" w:rsidRDefault="00AA13F6" w:rsidP="00AA13F6">
      <w:pPr>
        <w:pStyle w:val="a4"/>
        <w:ind w:left="0" w:right="-474" w:firstLine="0"/>
        <w:jc w:val="both"/>
        <w:rPr>
          <w:b/>
          <w:bCs/>
          <w:sz w:val="26"/>
          <w:szCs w:val="26"/>
        </w:rPr>
      </w:pPr>
      <w:r w:rsidRPr="009C1785">
        <w:rPr>
          <w:b/>
          <w:bCs/>
          <w:sz w:val="26"/>
          <w:szCs w:val="26"/>
        </w:rPr>
        <w:t xml:space="preserve">                                                              </w:t>
      </w:r>
    </w:p>
    <w:p w:rsidR="00AA13F6" w:rsidRPr="009C1785" w:rsidRDefault="00AA13F6" w:rsidP="00AA13F6">
      <w:pPr>
        <w:pStyle w:val="a4"/>
        <w:ind w:left="0" w:right="-474" w:firstLine="0"/>
        <w:jc w:val="both"/>
        <w:rPr>
          <w:b/>
          <w:bCs/>
          <w:sz w:val="26"/>
          <w:szCs w:val="26"/>
        </w:rPr>
      </w:pPr>
      <w:r w:rsidRPr="009C1785">
        <w:rPr>
          <w:b/>
          <w:bCs/>
          <w:sz w:val="26"/>
          <w:szCs w:val="26"/>
        </w:rPr>
        <w:t xml:space="preserve">                   </w:t>
      </w:r>
    </w:p>
    <w:p w:rsidR="00AA13F6" w:rsidRPr="009C1785" w:rsidRDefault="00AA13F6" w:rsidP="00AA13F6">
      <w:pPr>
        <w:jc w:val="both"/>
        <w:rPr>
          <w:sz w:val="26"/>
          <w:szCs w:val="26"/>
        </w:rPr>
      </w:pPr>
    </w:p>
    <w:p w:rsidR="00AA13F6" w:rsidRPr="009C1785" w:rsidRDefault="00AA13F6" w:rsidP="00AA13F6">
      <w:pPr>
        <w:spacing w:line="360" w:lineRule="auto"/>
        <w:ind w:right="-474" w:firstLine="708"/>
        <w:jc w:val="both"/>
        <w:rPr>
          <w:sz w:val="26"/>
          <w:szCs w:val="26"/>
        </w:rPr>
      </w:pPr>
    </w:p>
    <w:p w:rsidR="00AA13F6" w:rsidRPr="009C1785" w:rsidRDefault="00AA13F6" w:rsidP="00AA13F6">
      <w:pPr>
        <w:spacing w:line="360" w:lineRule="auto"/>
        <w:ind w:right="-474" w:firstLine="708"/>
        <w:jc w:val="both"/>
        <w:rPr>
          <w:sz w:val="26"/>
          <w:szCs w:val="26"/>
        </w:rPr>
      </w:pPr>
    </w:p>
    <w:p w:rsidR="00AA13F6" w:rsidRPr="009C1785" w:rsidRDefault="00AA13F6" w:rsidP="00AA13F6">
      <w:pPr>
        <w:spacing w:line="360" w:lineRule="auto"/>
        <w:ind w:right="-474" w:firstLine="708"/>
        <w:jc w:val="both"/>
        <w:rPr>
          <w:sz w:val="26"/>
          <w:szCs w:val="26"/>
        </w:rPr>
      </w:pPr>
    </w:p>
    <w:p w:rsidR="00AA13F6" w:rsidRPr="009C1785" w:rsidRDefault="00AA13F6">
      <w:pPr>
        <w:rPr>
          <w:sz w:val="26"/>
          <w:szCs w:val="26"/>
        </w:rPr>
      </w:pPr>
    </w:p>
    <w:p w:rsidR="00AA13F6" w:rsidRPr="009C1785" w:rsidRDefault="00AA13F6">
      <w:pPr>
        <w:rPr>
          <w:sz w:val="26"/>
          <w:szCs w:val="26"/>
        </w:rPr>
      </w:pPr>
    </w:p>
    <w:sectPr w:rsidR="00AA13F6" w:rsidRPr="009C1785" w:rsidSect="002F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0171A"/>
    <w:multiLevelType w:val="hybridMultilevel"/>
    <w:tmpl w:val="D1B0C32C"/>
    <w:lvl w:ilvl="0" w:tplc="0486CF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36CA1"/>
    <w:multiLevelType w:val="hybridMultilevel"/>
    <w:tmpl w:val="A184E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54C"/>
    <w:rsid w:val="000B7BC6"/>
    <w:rsid w:val="002F5524"/>
    <w:rsid w:val="00334E80"/>
    <w:rsid w:val="003D0060"/>
    <w:rsid w:val="003F595B"/>
    <w:rsid w:val="00516A70"/>
    <w:rsid w:val="006362F8"/>
    <w:rsid w:val="006938E4"/>
    <w:rsid w:val="007D13C1"/>
    <w:rsid w:val="008C05C4"/>
    <w:rsid w:val="009C1785"/>
    <w:rsid w:val="00A17085"/>
    <w:rsid w:val="00A9045C"/>
    <w:rsid w:val="00A92189"/>
    <w:rsid w:val="00AA13F6"/>
    <w:rsid w:val="00B459D9"/>
    <w:rsid w:val="00BF7001"/>
    <w:rsid w:val="00C024A0"/>
    <w:rsid w:val="00D10315"/>
    <w:rsid w:val="00D739F4"/>
    <w:rsid w:val="00DC653C"/>
    <w:rsid w:val="00DF283C"/>
    <w:rsid w:val="00F94CA1"/>
    <w:rsid w:val="00FB0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5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AA13F6"/>
    <w:pPr>
      <w:keepNext/>
      <w:ind w:firstLine="709"/>
      <w:jc w:val="both"/>
      <w:outlineLvl w:val="4"/>
    </w:pPr>
    <w:rPr>
      <w:sz w:val="36"/>
    </w:rPr>
  </w:style>
  <w:style w:type="paragraph" w:styleId="7">
    <w:name w:val="heading 7"/>
    <w:basedOn w:val="a"/>
    <w:next w:val="a"/>
    <w:link w:val="70"/>
    <w:unhideWhenUsed/>
    <w:qFormat/>
    <w:rsid w:val="00AA13F6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001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AA13F6"/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A13F6"/>
    <w:rPr>
      <w:rFonts w:ascii="Calibri" w:eastAsia="Times New Roman" w:hAnsi="Calibri" w:cs="Times New Roman"/>
      <w:sz w:val="24"/>
      <w:szCs w:val="24"/>
      <w:lang w:eastAsia="ru-RU"/>
    </w:rPr>
  </w:style>
  <w:style w:type="paragraph" w:styleId="a4">
    <w:name w:val="List"/>
    <w:basedOn w:val="a"/>
    <w:rsid w:val="00AA13F6"/>
    <w:pPr>
      <w:ind w:left="283" w:hanging="283"/>
    </w:pPr>
  </w:style>
  <w:style w:type="paragraph" w:styleId="2">
    <w:name w:val="List 2"/>
    <w:basedOn w:val="a"/>
    <w:semiHidden/>
    <w:rsid w:val="00AA13F6"/>
    <w:pPr>
      <w:ind w:left="566" w:hanging="283"/>
    </w:pPr>
  </w:style>
  <w:style w:type="paragraph" w:styleId="a5">
    <w:name w:val="Body Text"/>
    <w:basedOn w:val="a"/>
    <w:link w:val="a6"/>
    <w:rsid w:val="00AA13F6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A13F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header"/>
    <w:basedOn w:val="a"/>
    <w:link w:val="a8"/>
    <w:rsid w:val="00AA13F6"/>
    <w:pPr>
      <w:tabs>
        <w:tab w:val="center" w:pos="4677"/>
        <w:tab w:val="right" w:pos="9355"/>
      </w:tabs>
    </w:pPr>
    <w:rPr>
      <w:rFonts w:ascii="Arial" w:hAnsi="Arial"/>
      <w:sz w:val="22"/>
    </w:rPr>
  </w:style>
  <w:style w:type="character" w:customStyle="1" w:styleId="a8">
    <w:name w:val="Верхний колонтитул Знак"/>
    <w:basedOn w:val="a0"/>
    <w:link w:val="a7"/>
    <w:rsid w:val="00AA13F6"/>
    <w:rPr>
      <w:rFonts w:ascii="Arial" w:eastAsia="Times New Roman" w:hAnsi="Arial" w:cs="Times New Roman"/>
      <w:szCs w:val="24"/>
      <w:lang w:eastAsia="ru-RU"/>
    </w:rPr>
  </w:style>
  <w:style w:type="paragraph" w:styleId="1">
    <w:name w:val="index 1"/>
    <w:basedOn w:val="a"/>
    <w:next w:val="a"/>
    <w:autoRedefine/>
    <w:unhideWhenUsed/>
    <w:rsid w:val="00AA13F6"/>
    <w:pPr>
      <w:ind w:left="220" w:hanging="220"/>
    </w:pPr>
    <w:rPr>
      <w:rFonts w:ascii="Arial" w:hAnsi="Arial"/>
      <w:sz w:val="22"/>
    </w:rPr>
  </w:style>
  <w:style w:type="paragraph" w:customStyle="1" w:styleId="a9">
    <w:name w:val="Содержимое таблицы"/>
    <w:basedOn w:val="a"/>
    <w:rsid w:val="00AA13F6"/>
    <w:pPr>
      <w:widowControl w:val="0"/>
      <w:suppressLineNumbers/>
      <w:suppressAutoHyphens/>
    </w:pPr>
    <w:rPr>
      <w:rFonts w:eastAsia="Lucida Sans Unicode"/>
    </w:rPr>
  </w:style>
  <w:style w:type="paragraph" w:customStyle="1" w:styleId="aa">
    <w:name w:val="Заголовок таблицы"/>
    <w:basedOn w:val="a9"/>
    <w:rsid w:val="00AA13F6"/>
    <w:pPr>
      <w:jc w:val="center"/>
    </w:pPr>
    <w:rPr>
      <w:b/>
      <w:bCs/>
      <w:i/>
      <w:iCs/>
    </w:rPr>
  </w:style>
  <w:style w:type="paragraph" w:customStyle="1" w:styleId="Postan">
    <w:name w:val="Postan"/>
    <w:basedOn w:val="a"/>
    <w:rsid w:val="00AA13F6"/>
    <w:pPr>
      <w:widowControl w:val="0"/>
      <w:suppressAutoHyphens/>
      <w:jc w:val="center"/>
    </w:pPr>
    <w:rPr>
      <w:rFonts w:eastAsia="Lucida Sans Unicode"/>
      <w:sz w:val="28"/>
    </w:rPr>
  </w:style>
  <w:style w:type="paragraph" w:customStyle="1" w:styleId="ConsPlusNormal">
    <w:name w:val="ConsPlusNormal"/>
    <w:next w:val="a"/>
    <w:rsid w:val="00AA13F6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</w:rPr>
  </w:style>
  <w:style w:type="paragraph" w:customStyle="1" w:styleId="31">
    <w:name w:val="Основной текст с отступом 31"/>
    <w:basedOn w:val="a"/>
    <w:rsid w:val="00AA13F6"/>
    <w:pPr>
      <w:suppressAutoHyphens/>
      <w:autoSpaceDE w:val="0"/>
      <w:ind w:firstLine="720"/>
      <w:jc w:val="both"/>
    </w:pPr>
    <w:rPr>
      <w:sz w:val="28"/>
      <w:szCs w:val="28"/>
    </w:rPr>
  </w:style>
  <w:style w:type="paragraph" w:customStyle="1" w:styleId="10">
    <w:name w:val="Текст1"/>
    <w:basedOn w:val="a"/>
    <w:rsid w:val="00AA13F6"/>
    <w:rPr>
      <w:rFonts w:ascii="Courier New" w:hAnsi="Courier New" w:cs="Courier New"/>
      <w:kern w:val="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7125</Words>
  <Characters>40616</Characters>
  <Application>Microsoft Office Word</Application>
  <DocSecurity>0</DocSecurity>
  <Lines>338</Lines>
  <Paragraphs>95</Paragraphs>
  <ScaleCrop>false</ScaleCrop>
  <Company/>
  <LinksUpToDate>false</LinksUpToDate>
  <CharactersWithSpaces>47646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Школьный</dc:creator>
  <cp:lastModifiedBy>Татьяна Ивановна</cp:lastModifiedBy>
  <cp:revision>2</cp:revision>
  <dcterms:created xsi:type="dcterms:W3CDTF">2013-07-12T08:41:00Z</dcterms:created>
  <dcterms:modified xsi:type="dcterms:W3CDTF">2013-07-12T08:41:00Z</dcterms:modified>
</cp:coreProperties>
</file>