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B4FFF" w14:textId="77777777" w:rsidR="00696A51" w:rsidRDefault="00696A51" w:rsidP="00696A51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515D21">
        <w:rPr>
          <w:b/>
          <w:bCs/>
          <w:sz w:val="36"/>
          <w:szCs w:val="36"/>
        </w:rPr>
        <w:t xml:space="preserve">БЕГЕГИТЕ ЖИЗНЬ ДЕТЕЙ! </w:t>
      </w:r>
    </w:p>
    <w:p w14:paraId="2D88CDD1" w14:textId="77777777" w:rsidR="00696A51" w:rsidRDefault="00696A51" w:rsidP="00696A51">
      <w:pPr>
        <w:pStyle w:val="a3"/>
        <w:spacing w:after="0" w:afterAutospacing="0"/>
        <w:jc w:val="center"/>
        <w:rPr>
          <w:bCs/>
        </w:rPr>
      </w:pPr>
      <w:r w:rsidRPr="00515D21">
        <w:rPr>
          <w:b/>
          <w:bCs/>
          <w:sz w:val="36"/>
          <w:szCs w:val="36"/>
        </w:rPr>
        <w:t>НЕ ОСТАВЛЯЙТЕ ИХ БЕЗ ПРИСМОТРА!</w:t>
      </w:r>
      <w:r w:rsidRPr="000D79D8">
        <w:rPr>
          <w:bCs/>
        </w:rPr>
        <w:t xml:space="preserve"> </w:t>
      </w:r>
    </w:p>
    <w:p w14:paraId="744C9F24" w14:textId="77777777" w:rsidR="00696A51" w:rsidRDefault="00696A51" w:rsidP="00696A51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0D79D8">
        <w:rPr>
          <w:bCs/>
        </w:rPr>
        <w:t>(памятка для родителей)</w:t>
      </w:r>
    </w:p>
    <w:p w14:paraId="3A822E93" w14:textId="77777777" w:rsidR="00696A51" w:rsidRPr="00DF5343" w:rsidRDefault="00613323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ABD3482" wp14:editId="17941554">
            <wp:simplePos x="0" y="0"/>
            <wp:positionH relativeFrom="column">
              <wp:posOffset>80010</wp:posOffset>
            </wp:positionH>
            <wp:positionV relativeFrom="paragraph">
              <wp:posOffset>254000</wp:posOffset>
            </wp:positionV>
            <wp:extent cx="1666875" cy="2085975"/>
            <wp:effectExtent l="19050" t="0" r="9525" b="0"/>
            <wp:wrapSquare wrapText="bothSides"/>
            <wp:docPr id="6" name="Рисунок 7" descr="http://www.baby-krsk.ru/i/head_le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baby-krsk.ru/i/head_lef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6A51" w:rsidRPr="00DF5343">
        <w:rPr>
          <w:sz w:val="28"/>
          <w:szCs w:val="28"/>
        </w:rPr>
        <w:t xml:space="preserve">Внешние причины (не связанные с состоянием здоровья) вызывают смерть  детей до года  не часто, но составляют до 30-35% от всех причин детской смертности.  Особенно высок риск внезапной смерти в кроватке у детей в возрасте 2-4 месяца. </w:t>
      </w:r>
    </w:p>
    <w:p w14:paraId="2F41990A" w14:textId="77777777" w:rsidR="00696A51" w:rsidRPr="00DF5343" w:rsidRDefault="00696A51" w:rsidP="00696A51">
      <w:pPr>
        <w:pStyle w:val="a3"/>
        <w:ind w:firstLine="708"/>
        <w:jc w:val="both"/>
        <w:rPr>
          <w:sz w:val="28"/>
          <w:szCs w:val="28"/>
        </w:rPr>
      </w:pPr>
      <w:r w:rsidRPr="00DF5343">
        <w:rPr>
          <w:b/>
          <w:sz w:val="28"/>
          <w:szCs w:val="28"/>
        </w:rPr>
        <w:t xml:space="preserve">Удушение </w:t>
      </w:r>
      <w:r w:rsidRPr="00DF5343">
        <w:rPr>
          <w:sz w:val="28"/>
          <w:szCs w:val="28"/>
        </w:rPr>
        <w:t>ребенка происходит зачастую при  нахождении ребёнка в одной постели с матерью.</w:t>
      </w:r>
      <w:r w:rsidRPr="00DF5343">
        <w:rPr>
          <w:sz w:val="28"/>
          <w:szCs w:val="28"/>
        </w:rPr>
        <w:br/>
        <w:t xml:space="preserve">Случайное  придавливание  ребенка во сне происходит  при закрытии  отверстий носа и рта мягким предметом. Чаще это </w:t>
      </w:r>
      <w:proofErr w:type="gramStart"/>
      <w:r w:rsidRPr="00DF5343">
        <w:rPr>
          <w:sz w:val="28"/>
          <w:szCs w:val="28"/>
        </w:rPr>
        <w:t>в  первые</w:t>
      </w:r>
      <w:proofErr w:type="gramEnd"/>
      <w:r w:rsidRPr="00DF5343">
        <w:rPr>
          <w:sz w:val="28"/>
          <w:szCs w:val="28"/>
        </w:rPr>
        <w:t xml:space="preserve">  месяцы его  жизни,  когда у него нет силы повернуть в сторону голову, чтобы дышать. В результате перекрытия дыхательных путей и прекращения подачи кислорода повышается </w:t>
      </w:r>
      <w:r w:rsidRPr="00DF5343">
        <w:rPr>
          <w:b/>
          <w:sz w:val="28"/>
          <w:szCs w:val="28"/>
        </w:rPr>
        <w:t xml:space="preserve"> </w:t>
      </w:r>
      <w:r w:rsidRPr="00DF5343">
        <w:rPr>
          <w:sz w:val="28"/>
          <w:szCs w:val="28"/>
        </w:rPr>
        <w:t>уровень углекислого газа и наступает асфиксия – удушение ребенка. Курение родителей также является дополнительным фактором, способствующим вдыханию ребенком отработанного воздуха с высоким содержанием  углекислого газа.</w:t>
      </w:r>
    </w:p>
    <w:p w14:paraId="0298F418" w14:textId="77777777" w:rsidR="00696A51" w:rsidRPr="00DF5343" w:rsidRDefault="00696A51" w:rsidP="00696A51">
      <w:pPr>
        <w:pStyle w:val="a3"/>
        <w:ind w:firstLine="708"/>
        <w:jc w:val="both"/>
        <w:rPr>
          <w:b/>
          <w:bCs/>
          <w:i/>
          <w:sz w:val="28"/>
          <w:szCs w:val="28"/>
        </w:rPr>
      </w:pPr>
      <w:r w:rsidRPr="00DF5343">
        <w:rPr>
          <w:b/>
          <w:sz w:val="28"/>
          <w:szCs w:val="28"/>
        </w:rPr>
        <w:t xml:space="preserve">   Аспирация</w:t>
      </w:r>
      <w:r w:rsidRPr="00DF5343">
        <w:rPr>
          <w:sz w:val="28"/>
          <w:szCs w:val="28"/>
        </w:rPr>
        <w:t xml:space="preserve">  у детей  -  попадание в дыхательные пути инородного тела (молоко, молочная смесь, кусочки пищи, содержимое желудка) при вдохе - другая причина смерти детей до года.  Это происходит при неправильном положении во время кормления  ребенка и обильном срыгивании,   когда голова ребенка запрокинута назад, затрудняется  процесс глотания, а также,  если носовые ходы во время кормления  перекрываются молочной железой, ребенок пытается вдохнуть ртом и молоко попадает в дыхательные пути, все это может привести к аспирации.</w:t>
      </w:r>
      <w:r w:rsidRPr="00DF5343">
        <w:rPr>
          <w:b/>
          <w:bCs/>
          <w:i/>
          <w:sz w:val="28"/>
          <w:szCs w:val="28"/>
        </w:rPr>
        <w:t xml:space="preserve">      </w:t>
      </w:r>
    </w:p>
    <w:p w14:paraId="40D8FFEE" w14:textId="77777777" w:rsid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0" locked="0" layoutInCell="1" allowOverlap="1" wp14:anchorId="2702F08A" wp14:editId="36D29A60">
            <wp:simplePos x="0" y="0"/>
            <wp:positionH relativeFrom="column">
              <wp:posOffset>4032885</wp:posOffset>
            </wp:positionH>
            <wp:positionV relativeFrom="paragraph">
              <wp:posOffset>212725</wp:posOffset>
            </wp:positionV>
            <wp:extent cx="2286000" cy="1524000"/>
            <wp:effectExtent l="19050" t="0" r="0" b="0"/>
            <wp:wrapSquare wrapText="bothSides"/>
            <wp:docPr id="8" name="Рисунок 5" descr="C:\Users\LI\Document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\Documents\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DF24AE" w14:textId="77777777" w:rsidR="007E5411" w:rsidRPr="00B8550D" w:rsidRDefault="00B8550D" w:rsidP="00696A51">
      <w:pPr>
        <w:spacing w:after="240" w:line="240" w:lineRule="auto"/>
        <w:ind w:left="-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50D">
        <w:rPr>
          <w:rFonts w:ascii="Times New Roman" w:hAnsi="Times New Roman" w:cs="Times New Roman"/>
          <w:b/>
          <w:sz w:val="36"/>
          <w:szCs w:val="36"/>
        </w:rPr>
        <w:t>ПОМНИТЕ!</w:t>
      </w:r>
      <w:r w:rsidR="00696A51" w:rsidRPr="00B8550D"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</w:p>
    <w:p w14:paraId="0E8F022D" w14:textId="77777777" w:rsidR="00B8550D" w:rsidRPr="00B8550D" w:rsidRDefault="00B8550D" w:rsidP="00B8550D">
      <w:pPr>
        <w:pStyle w:val="a3"/>
        <w:spacing w:after="0" w:afterAutospacing="0"/>
        <w:jc w:val="center"/>
        <w:rPr>
          <w:b/>
          <w:bCs/>
          <w:sz w:val="36"/>
          <w:szCs w:val="36"/>
        </w:rPr>
      </w:pPr>
      <w:r w:rsidRPr="00B8550D">
        <w:rPr>
          <w:b/>
          <w:bCs/>
          <w:sz w:val="36"/>
          <w:szCs w:val="36"/>
        </w:rPr>
        <w:t>БЕЗОПАСНОСТЬ  ДЕТЕЙ –     ЗАБОТА  ВЗРОСЛЫХ!</w:t>
      </w:r>
    </w:p>
    <w:p w14:paraId="1F533F75" w14:textId="77777777"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14:paraId="57B62D71" w14:textId="46392E6B" w:rsidR="007E5411" w:rsidRDefault="007E5411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</w:p>
    <w:p w14:paraId="1AB695A4" w14:textId="77777777" w:rsidR="0095328A" w:rsidRDefault="0095328A" w:rsidP="00696A51">
      <w:pPr>
        <w:spacing w:after="240" w:line="240" w:lineRule="auto"/>
        <w:ind w:left="-426"/>
        <w:jc w:val="center"/>
        <w:rPr>
          <w:b/>
          <w:i/>
          <w:sz w:val="28"/>
          <w:szCs w:val="28"/>
        </w:rPr>
      </w:pPr>
      <w:bookmarkStart w:id="0" w:name="_GoBack"/>
      <w:bookmarkEnd w:id="0"/>
    </w:p>
    <w:p w14:paraId="02FA1BE6" w14:textId="77777777" w:rsidR="00696A51" w:rsidRPr="00FF79E2" w:rsidRDefault="00696A51" w:rsidP="00696A51">
      <w:pPr>
        <w:spacing w:after="240" w:line="240" w:lineRule="auto"/>
        <w:ind w:left="-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Рекомендации для молодых мам: обеспечить малышу безопасную среду и </w:t>
      </w:r>
      <w:r w:rsidR="007E5411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0" wp14:anchorId="48793036" wp14:editId="6C3B7190">
            <wp:simplePos x="0" y="0"/>
            <wp:positionH relativeFrom="column">
              <wp:posOffset>4337685</wp:posOffset>
            </wp:positionH>
            <wp:positionV relativeFrom="line">
              <wp:posOffset>208915</wp:posOffset>
            </wp:positionV>
            <wp:extent cx="1905000" cy="1495425"/>
            <wp:effectExtent l="19050" t="0" r="0" b="0"/>
            <wp:wrapSquare wrapText="bothSides"/>
            <wp:docPr id="3" name="Рисунок 2" descr="&amp;kcy;&amp;ocy;&amp;rcy;&amp;mcy;&amp;lcy;&amp;iecy;&amp;ncy;&amp;icy;&amp;iecy; &amp;dcy;&amp;iecy;&amp;tcy;&amp;ie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kcy;&amp;ocy;&amp;rcy;&amp;mcy;&amp;lcy;&amp;iecy;&amp;ncy;&amp;icy;&amp;iecy; &amp;dcy;&amp;iecy;&amp;tcy;&amp;iecy;&amp;j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79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исключить факторы риска!</w:t>
      </w:r>
    </w:p>
    <w:p w14:paraId="500D03D8" w14:textId="77777777" w:rsidR="00696A51" w:rsidRPr="00FA145E" w:rsidRDefault="00696A51" w:rsidP="00696A51">
      <w:pPr>
        <w:pStyle w:val="a3"/>
        <w:numPr>
          <w:ilvl w:val="0"/>
          <w:numId w:val="3"/>
        </w:numPr>
        <w:ind w:left="567" w:hanging="284"/>
        <w:rPr>
          <w:b/>
          <w:i/>
          <w:sz w:val="28"/>
          <w:szCs w:val="28"/>
        </w:rPr>
      </w:pPr>
      <w:r w:rsidRPr="00FA145E">
        <w:rPr>
          <w:sz w:val="28"/>
          <w:szCs w:val="28"/>
        </w:rPr>
        <w:t>удерживать малыша у груди не более 20 минут;</w:t>
      </w:r>
    </w:p>
    <w:p w14:paraId="1E5965A4" w14:textId="77777777" w:rsidR="00F033C9" w:rsidRPr="00F033C9" w:rsidRDefault="00696A51" w:rsidP="00F033C9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 xml:space="preserve">не закрывать грудью матери носовые ходы во время кормления ребенка; </w:t>
      </w:r>
    </w:p>
    <w:p w14:paraId="669D0BD5" w14:textId="77777777" w:rsidR="007E5411" w:rsidRPr="007E5411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 xml:space="preserve">кормить ребенка грудью и продолжать естественное вскармливание как можно дольше, </w:t>
      </w:r>
      <w:proofErr w:type="gramStart"/>
      <w:r w:rsidRPr="007E5411">
        <w:rPr>
          <w:rFonts w:ascii="Times New Roman" w:hAnsi="Times New Roman" w:cs="Times New Roman"/>
          <w:sz w:val="28"/>
          <w:szCs w:val="28"/>
        </w:rPr>
        <w:t>особенно  в</w:t>
      </w:r>
      <w:proofErr w:type="gramEnd"/>
      <w:r w:rsidRPr="007E5411">
        <w:rPr>
          <w:rFonts w:ascii="Times New Roman" w:hAnsi="Times New Roman" w:cs="Times New Roman"/>
          <w:sz w:val="28"/>
          <w:szCs w:val="28"/>
        </w:rPr>
        <w:t xml:space="preserve"> первые 6 месяцев жизни, что укрепляет иммунную систему и снижает риск внезапной смерти ребенка;</w:t>
      </w:r>
    </w:p>
    <w:p w14:paraId="31DBE09E" w14:textId="77777777" w:rsidR="00696A51" w:rsidRPr="007E541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5411">
        <w:rPr>
          <w:rFonts w:ascii="Times New Roman" w:hAnsi="Times New Roman" w:cs="Times New Roman"/>
          <w:sz w:val="28"/>
          <w:szCs w:val="28"/>
        </w:rPr>
        <w:t>подержать ребенка после кормления «столбиком», прижав вертикально к себе 2-3 минуты, что будет способствовать отхождению воздуха, попавшего при кормлении в желудок;</w:t>
      </w:r>
    </w:p>
    <w:p w14:paraId="5B44D900" w14:textId="77777777" w:rsidR="00F033C9" w:rsidRPr="00F033C9" w:rsidRDefault="00F033C9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укладывать ребенка первых месяцев жизни на  бок, чтобы в случае срыгивания желудочное содержимое не попало в дыхательные пути;</w:t>
      </w:r>
    </w:p>
    <w:p w14:paraId="7B45B967" w14:textId="77777777" w:rsidR="00696A51" w:rsidRPr="00F033C9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F033C9">
        <w:rPr>
          <w:rFonts w:ascii="Times New Roman" w:hAnsi="Times New Roman" w:cs="Times New Roman"/>
          <w:sz w:val="28"/>
          <w:szCs w:val="28"/>
        </w:rPr>
        <w:t>при кормлении из бутылочки следить за тем, чтобы во время кормления горлышко бутылочки и соска постоянно были заполнены смесью и не содержали воздух;</w:t>
      </w:r>
      <w:r w:rsidRPr="00F033C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CE68D8B" w14:textId="77777777"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sz w:val="28"/>
          <w:szCs w:val="28"/>
        </w:rPr>
      </w:pPr>
      <w:r w:rsidRPr="00FA145E">
        <w:rPr>
          <w:rFonts w:ascii="Times New Roman" w:hAnsi="Times New Roman" w:cs="Times New Roman"/>
          <w:sz w:val="28"/>
          <w:szCs w:val="28"/>
        </w:rPr>
        <w:t>питательная смесь должна быть теплой, но не холодной  или горячей, чтобы  не  вызвать спазм.</w:t>
      </w:r>
    </w:p>
    <w:p w14:paraId="73D0E157" w14:textId="77777777" w:rsidR="00696A51" w:rsidRPr="005378C1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5378C1">
        <w:rPr>
          <w:rFonts w:ascii="Times New Roman" w:hAnsi="Times New Roman" w:cs="Times New Roman"/>
          <w:sz w:val="28"/>
          <w:szCs w:val="28"/>
        </w:rPr>
        <w:t>не следует перекармливать детей;</w:t>
      </w:r>
    </w:p>
    <w:p w14:paraId="2F61AA43" w14:textId="77777777" w:rsidR="00696A51" w:rsidRPr="002337FA" w:rsidRDefault="00696A51" w:rsidP="00696A51">
      <w:pPr>
        <w:pStyle w:val="a4"/>
        <w:numPr>
          <w:ilvl w:val="0"/>
          <w:numId w:val="3"/>
        </w:numPr>
        <w:tabs>
          <w:tab w:val="left" w:pos="284"/>
          <w:tab w:val="left" w:pos="567"/>
        </w:tabs>
        <w:spacing w:after="24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2337FA">
        <w:rPr>
          <w:rFonts w:ascii="Times New Roman" w:hAnsi="Times New Roman" w:cs="Times New Roman"/>
          <w:sz w:val="28"/>
          <w:szCs w:val="28"/>
        </w:rPr>
        <w:t>не укладывать ребенка на живот для сна пока он сам не начнет активно переворачиваться;</w:t>
      </w:r>
    </w:p>
    <w:p w14:paraId="50CD964B" w14:textId="77777777" w:rsidR="00696A51" w:rsidRPr="00E67233" w:rsidRDefault="00696A51" w:rsidP="00696A51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before="100" w:beforeAutospacing="1" w:after="100" w:afterAutospacing="1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допускать укладывания  ребенка в постель для сна вместе с собой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0B9FCC" w14:textId="77777777"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укладывать ребенка в кроватку с мягкими одеялами, периной</w:t>
      </w:r>
      <w:r w:rsidR="00DD3C2D" w:rsidRP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DD3C2D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ками;</w:t>
      </w:r>
      <w:r w:rsidR="00F033C9" w:rsidRP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3C9" w:rsidRPr="00E672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должна быть плоской, не более 3 см толщиной;</w:t>
      </w:r>
    </w:p>
    <w:p w14:paraId="2AFE4C2C" w14:textId="77777777" w:rsidR="00696A51" w:rsidRPr="002B28EC" w:rsidRDefault="00696A51" w:rsidP="00696A51">
      <w:pPr>
        <w:pStyle w:val="a4"/>
        <w:numPr>
          <w:ilvl w:val="0"/>
          <w:numId w:val="3"/>
        </w:numPr>
        <w:tabs>
          <w:tab w:val="left" w:pos="142"/>
          <w:tab w:val="left" w:pos="567"/>
        </w:tabs>
        <w:spacing w:after="24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>збавиться от никотиновой  зависимости</w:t>
      </w:r>
      <w:r w:rsidR="00F033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2B2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пассивное вдыхание табачного дыма приводит к внезапной смерти ребенка во сне;</w:t>
      </w:r>
    </w:p>
    <w:p w14:paraId="78BCFF95" w14:textId="77777777" w:rsidR="00DD3C2D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FA145E">
        <w:rPr>
          <w:rFonts w:ascii="Times New Roman" w:hAnsi="Times New Roman" w:cs="Times New Roman"/>
          <w:sz w:val="28"/>
          <w:szCs w:val="28"/>
        </w:rPr>
        <w:t xml:space="preserve">е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допускать перегревания</w:t>
      </w:r>
      <w:r w:rsid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37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переохлаждения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FA145E">
        <w:rPr>
          <w:rFonts w:ascii="Times New Roman" w:hAnsi="Times New Roman" w:cs="Times New Roman"/>
          <w:sz w:val="28"/>
          <w:szCs w:val="28"/>
        </w:rPr>
        <w:t>, что может оказать неблагоприятное влияние на дыхательную и сердечную деятельность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A601E6" w14:textId="77777777" w:rsidR="00696A51" w:rsidRPr="00FA145E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практиковать 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тугое пеленание, которое может  вызвать  перегрев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E2551" w:rsidRPr="000E255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</w:t>
      </w:r>
      <w:r w:rsidRPr="00FA1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ограничить  его двигательную активность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A39751" w14:textId="77777777" w:rsidR="00696A51" w:rsidRPr="00401895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401895">
        <w:rPr>
          <w:rFonts w:ascii="Times New Roman" w:hAnsi="Times New Roman" w:cs="Times New Roman"/>
          <w:sz w:val="28"/>
          <w:szCs w:val="28"/>
        </w:rPr>
        <w:t>обеспечить постоянную о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птимальн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DD3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C2D">
        <w:rPr>
          <w:rFonts w:ascii="Times New Roman" w:hAnsi="Times New Roman" w:cs="Times New Roman"/>
          <w:sz w:val="28"/>
          <w:szCs w:val="28"/>
        </w:rPr>
        <w:t>(</w:t>
      </w:r>
      <w:r w:rsidR="00F033C9">
        <w:rPr>
          <w:rFonts w:ascii="Times New Roman" w:hAnsi="Times New Roman" w:cs="Times New Roman"/>
          <w:sz w:val="28"/>
          <w:szCs w:val="28"/>
        </w:rPr>
        <w:t>23-</w:t>
      </w:r>
      <w:r w:rsidR="00DD3C2D">
        <w:rPr>
          <w:rFonts w:ascii="Times New Roman" w:hAnsi="Times New Roman" w:cs="Times New Roman"/>
          <w:sz w:val="28"/>
          <w:szCs w:val="28"/>
        </w:rPr>
        <w:t xml:space="preserve">24 </w:t>
      </w:r>
      <w:proofErr w:type="gramStart"/>
      <w:r w:rsidR="00DD3C2D">
        <w:rPr>
          <w:rFonts w:ascii="Times New Roman" w:hAnsi="Times New Roman" w:cs="Times New Roman"/>
          <w:sz w:val="28"/>
          <w:szCs w:val="28"/>
        </w:rPr>
        <w:t>гр.С</w:t>
      </w:r>
      <w:proofErr w:type="gramEnd"/>
      <w:r w:rsidR="00DD3C2D">
        <w:rPr>
          <w:rFonts w:ascii="Times New Roman" w:hAnsi="Times New Roman" w:cs="Times New Roman"/>
          <w:sz w:val="28"/>
          <w:szCs w:val="28"/>
        </w:rPr>
        <w:t xml:space="preserve">) </w:t>
      </w:r>
      <w:r w:rsidRPr="0040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температуру </w:t>
      </w:r>
      <w:r w:rsidRPr="00401895">
        <w:rPr>
          <w:rFonts w:ascii="Times New Roman" w:hAnsi="Times New Roman" w:cs="Times New Roman"/>
          <w:sz w:val="28"/>
          <w:szCs w:val="28"/>
        </w:rPr>
        <w:t>в помещении для пребывания ребенка;</w:t>
      </w:r>
    </w:p>
    <w:p w14:paraId="3AF0D232" w14:textId="77777777" w:rsidR="00696A51" w:rsidRPr="00DD3C2D" w:rsidRDefault="00696A51" w:rsidP="00696A51">
      <w:pPr>
        <w:pStyle w:val="a4"/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DD3C2D">
        <w:rPr>
          <w:rFonts w:ascii="Times New Roman" w:hAnsi="Times New Roman" w:cs="Times New Roman"/>
          <w:sz w:val="28"/>
          <w:szCs w:val="28"/>
        </w:rPr>
        <w:t>категорически запрещается  встряхивание новорожденного</w:t>
      </w:r>
      <w:r w:rsidR="00DD3C2D" w:rsidRPr="00DD3C2D">
        <w:rPr>
          <w:rFonts w:ascii="Times New Roman" w:hAnsi="Times New Roman" w:cs="Times New Roman"/>
          <w:sz w:val="28"/>
          <w:szCs w:val="28"/>
        </w:rPr>
        <w:t xml:space="preserve"> при играх, закачивании и т.п.,</w:t>
      </w:r>
      <w:r w:rsidRPr="00DD3C2D">
        <w:rPr>
          <w:rFonts w:ascii="Times New Roman" w:hAnsi="Times New Roman" w:cs="Times New Roman"/>
          <w:sz w:val="28"/>
          <w:szCs w:val="28"/>
        </w:rPr>
        <w:t xml:space="preserve"> чтобы не повредить тонкие сосуды </w:t>
      </w:r>
      <w:r w:rsidR="00DD3C2D">
        <w:rPr>
          <w:rFonts w:ascii="Times New Roman" w:hAnsi="Times New Roman" w:cs="Times New Roman"/>
          <w:sz w:val="28"/>
          <w:szCs w:val="28"/>
        </w:rPr>
        <w:t xml:space="preserve">головного </w:t>
      </w:r>
      <w:r w:rsidRPr="00DD3C2D">
        <w:rPr>
          <w:rFonts w:ascii="Times New Roman" w:hAnsi="Times New Roman" w:cs="Times New Roman"/>
          <w:sz w:val="28"/>
          <w:szCs w:val="28"/>
        </w:rPr>
        <w:t>мозга</w:t>
      </w:r>
      <w:r w:rsidR="00DD3C2D">
        <w:rPr>
          <w:rFonts w:ascii="Times New Roman" w:hAnsi="Times New Roman" w:cs="Times New Roman"/>
          <w:sz w:val="28"/>
          <w:szCs w:val="28"/>
        </w:rPr>
        <w:t>;</w:t>
      </w:r>
      <w:r w:rsidRPr="00DD3C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BCA4DA" w14:textId="77777777" w:rsidR="00696A51" w:rsidRPr="00230C5A" w:rsidRDefault="00696A51" w:rsidP="00696A51">
      <w:pPr>
        <w:pStyle w:val="a3"/>
        <w:numPr>
          <w:ilvl w:val="0"/>
          <w:numId w:val="3"/>
        </w:numPr>
        <w:ind w:left="567" w:hanging="283"/>
        <w:jc w:val="both"/>
        <w:rPr>
          <w:sz w:val="28"/>
          <w:szCs w:val="28"/>
        </w:rPr>
      </w:pPr>
      <w:r w:rsidRPr="00DD3C2D">
        <w:rPr>
          <w:sz w:val="28"/>
          <w:szCs w:val="28"/>
        </w:rPr>
        <w:t xml:space="preserve">не уклоняться от вакцинации: она защищает младенца от множества серьезных проблем,  при отсутствии медицинских противопоказаний ребенок должен быть привит. </w:t>
      </w:r>
    </w:p>
    <w:p w14:paraId="370D0D1F" w14:textId="77777777" w:rsidR="00696A51" w:rsidRDefault="00696A51" w:rsidP="00E83CEF">
      <w:pPr>
        <w:pStyle w:val="a3"/>
        <w:ind w:left="142"/>
        <w:jc w:val="center"/>
        <w:rPr>
          <w:b/>
          <w:sz w:val="28"/>
          <w:szCs w:val="28"/>
        </w:rPr>
      </w:pPr>
      <w:r w:rsidRPr="00900D1E">
        <w:rPr>
          <w:b/>
          <w:sz w:val="36"/>
          <w:szCs w:val="36"/>
        </w:rPr>
        <w:t xml:space="preserve">    </w:t>
      </w:r>
      <w:r w:rsidRPr="00A91CF2">
        <w:rPr>
          <w:b/>
          <w:sz w:val="28"/>
          <w:szCs w:val="28"/>
        </w:rPr>
        <w:t>При возникновении критических ситуаций, угрожающих жизни ребен</w:t>
      </w:r>
      <w:r>
        <w:rPr>
          <w:b/>
          <w:sz w:val="28"/>
          <w:szCs w:val="28"/>
        </w:rPr>
        <w:t>к</w:t>
      </w:r>
      <w:r w:rsidRPr="00A91CF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,</w:t>
      </w:r>
      <w:r w:rsidRPr="00A91C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A91CF2">
        <w:rPr>
          <w:b/>
          <w:sz w:val="28"/>
          <w:szCs w:val="28"/>
        </w:rPr>
        <w:t>емедленно обращайтесь за медицинской помощью!</w:t>
      </w:r>
    </w:p>
    <w:sectPr w:rsidR="00696A51" w:rsidSect="000E255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12AEA"/>
    <w:multiLevelType w:val="hybridMultilevel"/>
    <w:tmpl w:val="A318549C"/>
    <w:lvl w:ilvl="0" w:tplc="AE465F6A">
      <w:start w:val="1"/>
      <w:numFmt w:val="bullet"/>
      <w:lvlText w:val=""/>
      <w:lvlJc w:val="left"/>
      <w:pPr>
        <w:ind w:left="65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Marlett" w:hAnsi="Marlett" w:hint="default"/>
      </w:rPr>
    </w:lvl>
  </w:abstractNum>
  <w:abstractNum w:abstractNumId="1" w15:restartNumberingAfterBreak="0">
    <w:nsid w:val="2FAC046B"/>
    <w:multiLevelType w:val="hybridMultilevel"/>
    <w:tmpl w:val="57E44DA0"/>
    <w:lvl w:ilvl="0" w:tplc="AE465F6A">
      <w:start w:val="1"/>
      <w:numFmt w:val="bullet"/>
      <w:lvlText w:val=""/>
      <w:lvlJc w:val="left"/>
      <w:pPr>
        <w:ind w:left="862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Marlett" w:hAnsi="Marlett" w:hint="default"/>
      </w:rPr>
    </w:lvl>
  </w:abstractNum>
  <w:abstractNum w:abstractNumId="2" w15:restartNumberingAfterBreak="0">
    <w:nsid w:val="5A3C0771"/>
    <w:multiLevelType w:val="hybridMultilevel"/>
    <w:tmpl w:val="0D6AFF6C"/>
    <w:lvl w:ilvl="0" w:tplc="AE465F6A">
      <w:start w:val="1"/>
      <w:numFmt w:val="bullet"/>
      <w:lvlText w:val=""/>
      <w:lvlJc w:val="left"/>
      <w:pPr>
        <w:ind w:left="29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Marlett" w:hAnsi="Marlett" w:hint="default"/>
      </w:rPr>
    </w:lvl>
  </w:abstractNum>
  <w:abstractNum w:abstractNumId="3" w15:restartNumberingAfterBreak="0">
    <w:nsid w:val="751731F7"/>
    <w:multiLevelType w:val="hybridMultilevel"/>
    <w:tmpl w:val="F8660B4A"/>
    <w:lvl w:ilvl="0" w:tplc="AE465F6A">
      <w:start w:val="1"/>
      <w:numFmt w:val="bullet"/>
      <w:lvlText w:val=""/>
      <w:lvlJc w:val="left"/>
      <w:pPr>
        <w:ind w:left="36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6A51"/>
    <w:rsid w:val="000E2551"/>
    <w:rsid w:val="00256F53"/>
    <w:rsid w:val="00404048"/>
    <w:rsid w:val="004B7D69"/>
    <w:rsid w:val="005378C1"/>
    <w:rsid w:val="00565CE9"/>
    <w:rsid w:val="00613323"/>
    <w:rsid w:val="00696A51"/>
    <w:rsid w:val="007B2297"/>
    <w:rsid w:val="007E5411"/>
    <w:rsid w:val="0095328A"/>
    <w:rsid w:val="00B8550D"/>
    <w:rsid w:val="00D219E8"/>
    <w:rsid w:val="00DD3C2D"/>
    <w:rsid w:val="00DF5343"/>
    <w:rsid w:val="00E83CEF"/>
    <w:rsid w:val="00F033C9"/>
    <w:rsid w:val="00FA6E43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614E"/>
  <w15:docId w15:val="{F695655C-647A-4B82-9AA4-08707F45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96A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13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4D6353-BCC3-438E-B353-72FFC86DF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Кирилл</cp:lastModifiedBy>
  <cp:revision>13</cp:revision>
  <cp:lastPrinted>2017-01-27T12:54:00Z</cp:lastPrinted>
  <dcterms:created xsi:type="dcterms:W3CDTF">2017-01-27T12:48:00Z</dcterms:created>
  <dcterms:modified xsi:type="dcterms:W3CDTF">2020-07-03T04:21:00Z</dcterms:modified>
</cp:coreProperties>
</file>