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B5" w:rsidRDefault="004A74B5" w:rsidP="00BA02B1">
      <w:pPr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102225" cy="70192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ебра7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225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2B1" w:rsidRDefault="00BA02B1" w:rsidP="00BA02B1">
      <w:pPr>
        <w:jc w:val="center"/>
        <w:rPr>
          <w:b/>
          <w:lang w:bidi="he-IL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bidi="he-IL"/>
        </w:rPr>
        <w:lastRenderedPageBreak/>
        <w:t>ПОЯСНИТЕЛЬНАЯ ЗАПИСКА</w:t>
      </w:r>
    </w:p>
    <w:p w:rsidR="00BA02B1" w:rsidRDefault="00BA02B1" w:rsidP="00BA02B1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 программа  учебного курса  по алгебре  для 7 класса  разработана  на основе федерального компонента государственного образовательного стандарта основного общего образования по математике: «Обязательного минимума содержания основного  общего  образования по  математике» и авторской программы по алгебре Ю. Н. Макарычева входящей в сборник  рабочих  программ «Программы общеобразовательных учреждений: Алгебра, 7 класса», составитель: Т.А.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«Программы общеобразовательных учреждений: Алгебра , 7 класса».- М. Просвещение, 2013. Планирование ориентировано на учебник «Алгебра 7 класс» под редакцией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авторы: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Ю.Н.Макарычев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С.Б.Суворова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Издательство: М., «Просвещение», 2012 -2014 годы.</w:t>
      </w:r>
    </w:p>
    <w:p w:rsidR="00A50AFE" w:rsidRPr="00A50AFE" w:rsidRDefault="00A50AFE" w:rsidP="00A50AFE">
      <w:pPr>
        <w:pStyle w:val="a"/>
        <w:numPr>
          <w:ilvl w:val="0"/>
          <w:numId w:val="0"/>
        </w:numPr>
        <w:tabs>
          <w:tab w:val="left" w:pos="708"/>
        </w:tabs>
        <w:ind w:left="284"/>
        <w:rPr>
          <w:rFonts w:ascii="Times New Roman" w:hAnsi="Times New Roman" w:cs="Times New Roman"/>
          <w:lang w:eastAsia="en-US"/>
        </w:rPr>
      </w:pPr>
      <w:r w:rsidRPr="00A50AFE">
        <w:rPr>
          <w:rFonts w:ascii="Times New Roman" w:hAnsi="Times New Roman" w:cs="Times New Roman"/>
          <w:lang w:eastAsia="en-US"/>
        </w:rPr>
        <w:t>Рабочая программа п</w:t>
      </w:r>
      <w:r w:rsidR="00C34741">
        <w:rPr>
          <w:rFonts w:ascii="Times New Roman" w:hAnsi="Times New Roman" w:cs="Times New Roman"/>
          <w:lang w:eastAsia="en-US"/>
        </w:rPr>
        <w:t>о алгебре</w:t>
      </w:r>
      <w:r w:rsidRPr="00A50AFE">
        <w:rPr>
          <w:rFonts w:ascii="Times New Roman" w:hAnsi="Times New Roman" w:cs="Times New Roman"/>
          <w:lang w:eastAsia="en-US"/>
        </w:rPr>
        <w:t xml:space="preserve"> на 2020-2021 учебный год разработана на основе следующих нормативных правовых документов и  инструктивно-методических материалов:</w:t>
      </w:r>
    </w:p>
    <w:p w:rsidR="00B70585" w:rsidRPr="00B70585" w:rsidRDefault="00B70585" w:rsidP="00B70585">
      <w:pPr>
        <w:pStyle w:val="Default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 w:cs="Times New Roman"/>
          <w:color w:val="auto"/>
          <w:lang w:eastAsia="en-US"/>
        </w:rPr>
        <w:t>Закона РФ «Об образовании в РФ» (от29.12.2012г.№273-ФЗ);</w:t>
      </w:r>
    </w:p>
    <w:p w:rsidR="00B70585" w:rsidRPr="00B70585" w:rsidRDefault="00B70585" w:rsidP="00B70585">
      <w:pPr>
        <w:pStyle w:val="Default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 w:cs="Times New Roman"/>
          <w:color w:val="auto"/>
          <w:lang w:eastAsia="en-US"/>
        </w:rPr>
        <w:t xml:space="preserve">Федерального государственного образовательного стандарта основного общего образования,  утвержденного приказом Министерства образования и науки РФ от 17 декабря 2010 года № 1897 </w:t>
      </w:r>
      <w:proofErr w:type="gramStart"/>
      <w:r w:rsidRPr="00B70585">
        <w:rPr>
          <w:rFonts w:ascii="Times New Roman" w:eastAsiaTheme="minorHAnsi" w:hAnsi="Times New Roman" w:cs="Times New Roman"/>
          <w:color w:val="auto"/>
          <w:lang w:eastAsia="en-US"/>
        </w:rPr>
        <w:t xml:space="preserve">( </w:t>
      </w:r>
      <w:proofErr w:type="gramEnd"/>
      <w:r w:rsidRPr="00B70585">
        <w:rPr>
          <w:rFonts w:ascii="Times New Roman" w:eastAsiaTheme="minorHAnsi" w:hAnsi="Times New Roman" w:cs="Times New Roman"/>
          <w:color w:val="auto"/>
          <w:lang w:eastAsia="en-US"/>
        </w:rPr>
        <w:t>с изменениями и дополнениями от 29 декабря 2014 г, 31 декабря 2015 г., 11 декабря 2020 г.);</w:t>
      </w:r>
    </w:p>
    <w:p w:rsidR="00B70585" w:rsidRPr="00B70585" w:rsidRDefault="00B70585" w:rsidP="00B70585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exac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70585">
        <w:rPr>
          <w:rFonts w:ascii="Times New Roman" w:hAnsi="Times New Roman" w:cs="Times New Roman"/>
          <w:sz w:val="24"/>
          <w:szCs w:val="24"/>
        </w:rP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1897»,</w:t>
      </w:r>
    </w:p>
    <w:p w:rsid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 w:cs="Times New Roman"/>
          <w:color w:val="auto"/>
          <w:lang w:eastAsia="en-US"/>
        </w:rPr>
        <w:t xml:space="preserve">Федерального перечня учебников (2019-2020 </w:t>
      </w:r>
      <w:proofErr w:type="spellStart"/>
      <w:r w:rsidRPr="00B70585">
        <w:rPr>
          <w:rFonts w:ascii="Times New Roman" w:eastAsiaTheme="minorHAnsi" w:hAnsi="Times New Roman" w:cs="Times New Roman"/>
          <w:color w:val="auto"/>
          <w:lang w:eastAsia="en-US"/>
        </w:rPr>
        <w:t>уч.г</w:t>
      </w:r>
      <w:proofErr w:type="spellEnd"/>
      <w:r w:rsidRPr="00B70585">
        <w:rPr>
          <w:rFonts w:ascii="Times New Roman" w:eastAsiaTheme="minorHAnsi" w:hAnsi="Times New Roman" w:cs="Times New Roman"/>
          <w:color w:val="auto"/>
          <w:lang w:eastAsia="en-US"/>
        </w:rPr>
        <w:t>.);</w:t>
      </w:r>
    </w:p>
    <w:p w:rsidR="00B70585" w:rsidRP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/>
          <w:lang w:eastAsia="en-US"/>
        </w:rPr>
        <w:t xml:space="preserve">Положения о структуре, порядке разработки и утверждения рабочих программ по отдельным учебным предметам, курсам, в том числе внеурочной деятельности  по реализации ФГОС НОО, ФГОС ООО  и ФГОС СОО в МКОУ СОШ № 6 </w:t>
      </w:r>
      <w:proofErr w:type="spellStart"/>
      <w:r w:rsidRPr="00B70585">
        <w:rPr>
          <w:rFonts w:ascii="Times New Roman" w:eastAsiaTheme="minorHAnsi" w:hAnsi="Times New Roman"/>
          <w:lang w:eastAsia="en-US"/>
        </w:rPr>
        <w:t>с</w:t>
      </w:r>
      <w:proofErr w:type="gramStart"/>
      <w:r w:rsidRPr="00B70585">
        <w:rPr>
          <w:rFonts w:ascii="Times New Roman" w:eastAsiaTheme="minorHAnsi" w:hAnsi="Times New Roman"/>
          <w:lang w:eastAsia="en-US"/>
        </w:rPr>
        <w:t>.С</w:t>
      </w:r>
      <w:proofErr w:type="gramEnd"/>
      <w:r w:rsidRPr="00B70585">
        <w:rPr>
          <w:rFonts w:ascii="Times New Roman" w:eastAsiaTheme="minorHAnsi" w:hAnsi="Times New Roman"/>
          <w:lang w:eastAsia="en-US"/>
        </w:rPr>
        <w:t>амарка</w:t>
      </w:r>
      <w:proofErr w:type="spellEnd"/>
      <w:r w:rsidRPr="00B70585">
        <w:rPr>
          <w:rFonts w:ascii="Times New Roman" w:eastAsiaTheme="minorHAnsi" w:hAnsi="Times New Roman"/>
          <w:lang w:eastAsia="en-US"/>
        </w:rPr>
        <w:t xml:space="preserve"> Чугуевского района Приморского края</w:t>
      </w:r>
    </w:p>
    <w:p w:rsidR="00B70585" w:rsidRP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hAnsi="Times New Roman" w:cs="Times New Roman"/>
        </w:rPr>
        <w:t xml:space="preserve">Учебного плана МКОУ СОШ №6 </w:t>
      </w:r>
      <w:proofErr w:type="spellStart"/>
      <w:r w:rsidRPr="00B70585">
        <w:rPr>
          <w:rFonts w:ascii="Times New Roman" w:hAnsi="Times New Roman" w:cs="Times New Roman"/>
        </w:rPr>
        <w:t>с</w:t>
      </w:r>
      <w:proofErr w:type="gramStart"/>
      <w:r w:rsidRPr="00B70585">
        <w:rPr>
          <w:rFonts w:ascii="Times New Roman" w:hAnsi="Times New Roman" w:cs="Times New Roman"/>
        </w:rPr>
        <w:t>.С</w:t>
      </w:r>
      <w:proofErr w:type="gramEnd"/>
      <w:r w:rsidRPr="00B70585">
        <w:rPr>
          <w:rFonts w:ascii="Times New Roman" w:hAnsi="Times New Roman" w:cs="Times New Roman"/>
        </w:rPr>
        <w:t>амарка</w:t>
      </w:r>
      <w:proofErr w:type="spellEnd"/>
    </w:p>
    <w:p w:rsidR="00B70585" w:rsidRP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/>
          <w:lang w:eastAsia="en-US"/>
        </w:rPr>
        <w:t xml:space="preserve">Основной образовательной программы (НОО и ООО) или СОО МКОУ СОШ № 6 </w:t>
      </w:r>
      <w:proofErr w:type="spellStart"/>
      <w:r w:rsidRPr="00B70585">
        <w:rPr>
          <w:rFonts w:ascii="Times New Roman" w:eastAsiaTheme="minorHAnsi" w:hAnsi="Times New Roman"/>
          <w:lang w:eastAsia="en-US"/>
        </w:rPr>
        <w:t>с</w:t>
      </w:r>
      <w:proofErr w:type="gramStart"/>
      <w:r w:rsidRPr="00B70585">
        <w:rPr>
          <w:rFonts w:ascii="Times New Roman" w:eastAsiaTheme="minorHAnsi" w:hAnsi="Times New Roman"/>
          <w:lang w:eastAsia="en-US"/>
        </w:rPr>
        <w:t>.С</w:t>
      </w:r>
      <w:proofErr w:type="gramEnd"/>
      <w:r w:rsidRPr="00B70585">
        <w:rPr>
          <w:rFonts w:ascii="Times New Roman" w:eastAsiaTheme="minorHAnsi" w:hAnsi="Times New Roman"/>
          <w:lang w:eastAsia="en-US"/>
        </w:rPr>
        <w:t>амарка</w:t>
      </w:r>
      <w:proofErr w:type="spellEnd"/>
      <w:r w:rsidRPr="00B70585">
        <w:rPr>
          <w:rFonts w:ascii="Times New Roman" w:eastAsiaTheme="minorHAnsi" w:hAnsi="Times New Roman"/>
          <w:lang w:eastAsia="en-US"/>
        </w:rPr>
        <w:t xml:space="preserve"> </w:t>
      </w:r>
    </w:p>
    <w:p w:rsidR="00B70585" w:rsidRP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hAnsi="Times New Roman" w:cs="Times New Roman"/>
        </w:rPr>
        <w:t>Примерной основной образовательной программы основного общего образования (</w:t>
      </w:r>
      <w:proofErr w:type="gramStart"/>
      <w:r w:rsidRPr="00B70585">
        <w:rPr>
          <w:rFonts w:ascii="Times New Roman" w:hAnsi="Times New Roman" w:cs="Times New Roman"/>
        </w:rPr>
        <w:t>одобрена</w:t>
      </w:r>
      <w:proofErr w:type="gramEnd"/>
      <w:r w:rsidRPr="00B70585">
        <w:rPr>
          <w:rFonts w:ascii="Times New Roman" w:hAnsi="Times New Roman" w:cs="Times New Roman"/>
        </w:rPr>
        <w:t xml:space="preserve"> решением федерального учебно-методического объединения по общему образованию, протокол от 08.04.2015 № 1/15);</w:t>
      </w:r>
    </w:p>
    <w:p w:rsidR="00A50AFE" w:rsidRPr="00B70585" w:rsidRDefault="00B70585" w:rsidP="00B70585">
      <w:pPr>
        <w:pStyle w:val="Default"/>
        <w:numPr>
          <w:ilvl w:val="0"/>
          <w:numId w:val="14"/>
        </w:numPr>
        <w:rPr>
          <w:rFonts w:ascii="Times New Roman" w:eastAsiaTheme="minorHAnsi" w:hAnsi="Times New Roman" w:cs="Times New Roman"/>
          <w:color w:val="auto"/>
          <w:lang w:eastAsia="en-US"/>
        </w:rPr>
      </w:pPr>
      <w:r w:rsidRPr="00B70585">
        <w:rPr>
          <w:rFonts w:ascii="Times New Roman" w:eastAsiaTheme="minorHAnsi" w:hAnsi="Times New Roman"/>
          <w:lang w:eastAsia="en-US"/>
        </w:rPr>
        <w:t xml:space="preserve">Устава МКОУ СОШ № 6 </w:t>
      </w:r>
      <w:proofErr w:type="spellStart"/>
      <w:r w:rsidRPr="00B70585">
        <w:rPr>
          <w:rFonts w:ascii="Times New Roman" w:eastAsiaTheme="minorHAnsi" w:hAnsi="Times New Roman"/>
          <w:lang w:eastAsia="en-US"/>
        </w:rPr>
        <w:t>с</w:t>
      </w:r>
      <w:proofErr w:type="gramStart"/>
      <w:r w:rsidRPr="00B70585">
        <w:rPr>
          <w:rFonts w:ascii="Times New Roman" w:eastAsiaTheme="minorHAnsi" w:hAnsi="Times New Roman"/>
          <w:lang w:eastAsia="en-US"/>
        </w:rPr>
        <w:t>.С</w:t>
      </w:r>
      <w:proofErr w:type="gramEnd"/>
      <w:r w:rsidRPr="00B70585">
        <w:rPr>
          <w:rFonts w:ascii="Times New Roman" w:eastAsiaTheme="minorHAnsi" w:hAnsi="Times New Roman"/>
          <w:lang w:eastAsia="en-US"/>
        </w:rPr>
        <w:t>амарка</w:t>
      </w:r>
      <w:proofErr w:type="spellEnd"/>
      <w:r w:rsidRPr="00B70585">
        <w:rPr>
          <w:rFonts w:ascii="Times New Roman" w:eastAsiaTheme="minorHAnsi" w:hAnsi="Times New Roman"/>
          <w:lang w:eastAsia="en-US"/>
        </w:rPr>
        <w:t xml:space="preserve"> </w:t>
      </w:r>
    </w:p>
    <w:p w:rsidR="00A50AFE" w:rsidRDefault="00BA02B1" w:rsidP="00A50AFE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Используется учебно-методический комплект:</w:t>
      </w:r>
    </w:p>
    <w:p w:rsidR="00BA02B1" w:rsidRDefault="00BA02B1" w:rsidP="00BA02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Макарычев, Ю. Н. Алгебра: учебник для 7 класса общеобразовательных учреждений / Ю. Н. Макарычев, К.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Б. Суворова; под ред. С.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. - М.: Просвещение, 2014.</w:t>
      </w:r>
    </w:p>
    <w:p w:rsidR="00BA02B1" w:rsidRDefault="00BA02B1" w:rsidP="00BA02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Л. И. Дидактические материалы по алгебре. 7 класс / Л.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Звавич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Л. В. Куз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нецова, С. Б. Суворова. - М.: Просвещение, 2011. </w:t>
      </w:r>
    </w:p>
    <w:p w:rsidR="00BA02B1" w:rsidRDefault="00BA02B1" w:rsidP="00BA02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Ерина Поурочное планирование по алгебре к учебнику Макарычева для 7 класса 2011г. (М. Просвещение)</w:t>
      </w:r>
    </w:p>
    <w:p w:rsidR="00BA02B1" w:rsidRDefault="00BA02B1" w:rsidP="00BA02B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А.П. Ершова, Дидактические материалы по алгебре. 7 класс / А.П. Ершова, В.В.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Голобородько</w:t>
      </w:r>
      <w:proofErr w:type="spellEnd"/>
      <w:r>
        <w:rPr>
          <w:rFonts w:ascii="Times New Roman" w:hAnsi="Times New Roman" w:cs="Times New Roman"/>
          <w:sz w:val="24"/>
          <w:szCs w:val="24"/>
        </w:rPr>
        <w:t>, А.С. Ершова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Илекса</w:t>
      </w:r>
      <w:proofErr w:type="spellEnd"/>
      <w:r>
        <w:rPr>
          <w:rFonts w:ascii="Times New Roman" w:hAnsi="Times New Roman" w:cs="Times New Roman"/>
          <w:sz w:val="24"/>
          <w:szCs w:val="24"/>
        </w:rPr>
        <w:t>, 2011.</w:t>
      </w:r>
    </w:p>
    <w:p w:rsidR="00BA02B1" w:rsidRDefault="00BA02B1" w:rsidP="00BA02B1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9pt12"/>
          <w:sz w:val="24"/>
          <w:szCs w:val="24"/>
        </w:rPr>
        <w:t>Изучение математики на ступени основного общего образова</w:t>
      </w:r>
      <w:r>
        <w:rPr>
          <w:rStyle w:val="9pt12"/>
          <w:sz w:val="24"/>
          <w:szCs w:val="24"/>
        </w:rPr>
        <w:softHyphen/>
        <w:t>ния    направлено на достижение следующих целей:</w:t>
      </w:r>
    </w:p>
    <w:p w:rsidR="00BA02B1" w:rsidRDefault="00BA02B1" w:rsidP="00BA02B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BA02B1" w:rsidRDefault="00BA02B1" w:rsidP="00BA02B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интеллектуальное развитие, 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BA02B1" w:rsidRDefault="00BA02B1" w:rsidP="00BA02B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представлений об идеях и методах математики как универсального языка науки и техники, средства моделирования явлений и процессов;</w:t>
      </w:r>
    </w:p>
    <w:p w:rsidR="00BA02B1" w:rsidRDefault="00BA02B1" w:rsidP="00BA02B1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воспитание культуры личности, отношения к математике как к части общечеловеческой культуры, понимание значимости математики для научно-технического прогресса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BA02B1" w:rsidRDefault="00BA02B1" w:rsidP="00BA02B1">
      <w:pPr>
        <w:pStyle w:val="3"/>
        <w:keepNext w:val="0"/>
        <w:widowControl w:val="0"/>
        <w:spacing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Задачи учебного предмета:</w:t>
      </w:r>
    </w:p>
    <w:p w:rsidR="00BA02B1" w:rsidRPr="00A50AFE" w:rsidRDefault="00BA02B1" w:rsidP="00BA02B1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50AFE">
        <w:rPr>
          <w:rFonts w:ascii="Times New Roman" w:hAnsi="Times New Roman" w:cs="Times New Roman"/>
          <w:sz w:val="24"/>
          <w:szCs w:val="24"/>
        </w:rPr>
        <w:t>Математическое образование в основной школе складывается из следующих со</w:t>
      </w:r>
      <w:r w:rsidRPr="00A50AFE">
        <w:rPr>
          <w:rFonts w:ascii="Times New Roman" w:hAnsi="Times New Roman" w:cs="Times New Roman"/>
          <w:iCs/>
          <w:sz w:val="24"/>
          <w:szCs w:val="24"/>
        </w:rPr>
        <w:t>держательных компонентов (точные названия блоков)</w:t>
      </w:r>
      <w:proofErr w:type="gramStart"/>
      <w:r w:rsidRPr="00A50AFE">
        <w:rPr>
          <w:rFonts w:ascii="Times New Roman" w:hAnsi="Times New Roman" w:cs="Times New Roman"/>
          <w:iCs/>
          <w:sz w:val="24"/>
          <w:szCs w:val="24"/>
        </w:rPr>
        <w:t>:</w:t>
      </w:r>
      <w:r w:rsidRPr="00A50AFE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A50AFE">
        <w:rPr>
          <w:rFonts w:ascii="Times New Roman" w:hAnsi="Times New Roman" w:cs="Times New Roman"/>
          <w:sz w:val="24"/>
          <w:szCs w:val="24"/>
        </w:rPr>
        <w:t>рифметика; алгебра; геометрия; элементы ком</w:t>
      </w:r>
      <w:r w:rsidRPr="00A50AFE">
        <w:rPr>
          <w:rFonts w:ascii="Times New Roman" w:hAnsi="Times New Roman" w:cs="Times New Roman"/>
          <w:sz w:val="24"/>
          <w:szCs w:val="24"/>
        </w:rPr>
        <w:softHyphen/>
        <w:t>бинаторики, теории вероятностей, статистики и логи</w:t>
      </w:r>
      <w:r w:rsidRPr="00A50AFE">
        <w:rPr>
          <w:rFonts w:ascii="Times New Roman" w:hAnsi="Times New Roman" w:cs="Times New Roman"/>
          <w:sz w:val="24"/>
          <w:szCs w:val="24"/>
        </w:rPr>
        <w:softHyphen/>
        <w:t>ки.</w:t>
      </w:r>
      <w:r w:rsidRPr="00A50AFE">
        <w:rPr>
          <w:rFonts w:ascii="Times New Roman" w:hAnsi="Times New Roman" w:cs="Times New Roman"/>
          <w:iCs/>
          <w:sz w:val="24"/>
          <w:szCs w:val="24"/>
        </w:rPr>
        <w:t xml:space="preserve"> 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</w:t>
      </w:r>
      <w:r w:rsidRPr="00A50AFE">
        <w:rPr>
          <w:rFonts w:ascii="Times New Roman" w:hAnsi="Times New Roman" w:cs="Times New Roman"/>
          <w:iCs/>
          <w:sz w:val="24"/>
          <w:szCs w:val="24"/>
        </w:rPr>
        <w:softHyphen/>
        <w:t>ставленные перед школьным образованием цели на информаци</w:t>
      </w:r>
      <w:r w:rsidRPr="00A50AFE">
        <w:rPr>
          <w:rFonts w:ascii="Times New Roman" w:hAnsi="Times New Roman" w:cs="Times New Roman"/>
          <w:iCs/>
          <w:sz w:val="24"/>
          <w:szCs w:val="24"/>
        </w:rPr>
        <w:softHyphen/>
        <w:t>онно емком и практически значимом материале. Эти содер</w:t>
      </w:r>
      <w:r w:rsidRPr="00A50AFE">
        <w:rPr>
          <w:rFonts w:ascii="Times New Roman" w:hAnsi="Times New Roman" w:cs="Times New Roman"/>
          <w:iCs/>
          <w:sz w:val="24"/>
          <w:szCs w:val="24"/>
        </w:rPr>
        <w:softHyphen/>
        <w:t>жательные компоненты, развиваясь на протяжении всех лет обучения, естественным образом переплетаются и взаимодейству</w:t>
      </w:r>
      <w:r w:rsidRPr="00A50AFE">
        <w:rPr>
          <w:rFonts w:ascii="Times New Roman" w:hAnsi="Times New Roman" w:cs="Times New Roman"/>
          <w:iCs/>
          <w:sz w:val="24"/>
          <w:szCs w:val="24"/>
        </w:rPr>
        <w:softHyphen/>
        <w:t>ют в учебных курсах.</w:t>
      </w:r>
    </w:p>
    <w:p w:rsidR="00BA02B1" w:rsidRDefault="00BA02B1" w:rsidP="00BA02B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учетом требований Федерального государственного образовательного стандарта основного общего образования проектирование, организация и оценка результатов образования осуществляется на основе системно -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подхода, который обеспечивает:</w:t>
      </w:r>
    </w:p>
    <w:p w:rsidR="00BA02B1" w:rsidRDefault="00BA02B1" w:rsidP="00BA02B1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готовности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саморазвитию и непрерывному образованию;</w:t>
      </w:r>
    </w:p>
    <w:p w:rsidR="00BA02B1" w:rsidRDefault="00BA02B1" w:rsidP="00BA02B1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 конструирование развивающей образовательной среды образовательного учреждения;</w:t>
      </w:r>
    </w:p>
    <w:p w:rsidR="00BA02B1" w:rsidRDefault="00BA02B1" w:rsidP="00BA02B1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активную учебно-познавательную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A02B1" w:rsidRDefault="00BA02B1" w:rsidP="00BA02B1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образовательного процесса с учетом индивидуальных, возрастных, психологических, физиологических, особенностей здоровья обучающихся.</w:t>
      </w:r>
    </w:p>
    <w:p w:rsidR="00BA02B1" w:rsidRDefault="00BA02B1" w:rsidP="00BA02B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Таким образом, системно - деятельностный подход ставит своей задачей</w:t>
      </w:r>
      <w:r>
        <w:rPr>
          <w:rFonts w:ascii="Times New Roman" w:hAnsi="Times New Roman" w:cs="Times New Roman"/>
          <w:sz w:val="24"/>
          <w:szCs w:val="24"/>
        </w:rPr>
        <w:t xml:space="preserve"> ориентировать ученика не только на усвоение знаний, но, в первую очередь, на способы этого усвоения, на способы мышления и деятельности, на развитие познавательных сил и творческого потенциала ребенка. В связи с этим, во время учебных занятий учащихся необходимо вовлекать в различные виды деятельности (беседа, дискуссия, экскурсия, творческая работа, исследовательская (проектная) работа и другие), которые обеспечивали бы высокое качество знаний, развитие умственных и творческих способностей, познавательной, а главное самостоятельной деятельности учеников.</w:t>
      </w:r>
    </w:p>
    <w:p w:rsidR="00BA02B1" w:rsidRDefault="00BA02B1" w:rsidP="00BA02B1">
      <w:pPr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he-IL"/>
        </w:rPr>
        <w:t>ОБЩАЯ ХАРАКТЕРИСТИКА УЧЕБНОГО ПРЕДМЕТА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курсе алгебры можно выделить следующие основные содержательные линии: арифметика; алгебра; функции; вероятность и статистика. Наряду с этим в содержание включены два дополнительных методологических раздела: логика и множества; математика в историческом развитии, что связано с реализацией целей </w:t>
      </w:r>
      <w:proofErr w:type="spellStart"/>
      <w:r>
        <w:rPr>
          <w:rFonts w:cs="Times New Roman"/>
          <w:sz w:val="24"/>
          <w:szCs w:val="24"/>
        </w:rPr>
        <w:t>общеинтеллектуального</w:t>
      </w:r>
      <w:proofErr w:type="spellEnd"/>
      <w:r>
        <w:rPr>
          <w:rFonts w:cs="Times New Roman"/>
          <w:sz w:val="24"/>
          <w:szCs w:val="24"/>
        </w:rPr>
        <w:t xml:space="preserve"> и общекультурного развития учащихся. Содержание каждого из этих разделов разворачивается в содержательно-методическую линию, пронизывающую все основные содержательные линии. При этом первая линия — «Логика и множества» — служит цели овладения учащимися некоторыми элементами универсального математического языка, вторая — «Математика в историческом развитии» — способствует созданию общекультурного, гуманитарного фона изучения курса.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линии «Арифметика» служит базой для дальнейшего изучения учащимися математики, способствует развитию их логического мышления, формированию умения пользоваться алгоритмами, а также приобретению практических навыков, необходимых в повседневной жизни. Развитие понятия о числе в основной школе связано с рациональными и иррациональными числами, формированием первичных представлений о действительном числе.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Содержание линии «Алгебра» способствует формированию у учащихся математического аппарата для решения задач из разделов математики, смежных предметов и окружающей реальности. Язык алгебры подчёркивает значение математики как языка для построения математических моделей процессов и явлений реального мира.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Развитие алгоритмического мышления, необходимого, в частности, для освоения курса информатики, и овладение навыками дедуктивных рассуждений также являются задачами изучения алгебры. Преобразование символьных форм вносит специфический вклад в развитие воображения учащихся, их способностей к математическому творчеству. В основной школе материал группируется вокруг рациональных выражений.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Содержание раздела «Функции» нацелено на получение школьниками конкретных знаний о функции как важнейшей математической модели для описания и исследования разнообразных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вносит вклад в формирование представлений о роли математики в развитии цивилизации и культуры.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Раздел «Вероятность и статистика»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BA02B1" w:rsidRDefault="00BA02B1" w:rsidP="00BA02B1">
      <w:pPr>
        <w:pStyle w:val="51"/>
        <w:spacing w:line="240" w:lineRule="auto"/>
        <w:ind w:left="20" w:right="20" w:firstLine="3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>
        <w:rPr>
          <w:rFonts w:cs="Times New Roman"/>
          <w:sz w:val="24"/>
          <w:szCs w:val="24"/>
        </w:rPr>
        <w:t>информации</w:t>
      </w:r>
      <w:proofErr w:type="gramEnd"/>
      <w:r>
        <w:rPr>
          <w:rFonts w:cs="Times New Roman"/>
          <w:sz w:val="24"/>
          <w:szCs w:val="24"/>
        </w:rPr>
        <w:t xml:space="preserve"> и закладываются основы вероятностного мышления.</w:t>
      </w:r>
    </w:p>
    <w:p w:rsidR="00BA02B1" w:rsidRDefault="00BA02B1" w:rsidP="00BA02B1">
      <w:pPr>
        <w:pStyle w:val="aa"/>
        <w:spacing w:before="0" w:after="0"/>
        <w:jc w:val="both"/>
        <w:rPr>
          <w:b/>
          <w:bCs/>
          <w:sz w:val="24"/>
          <w:szCs w:val="24"/>
        </w:rPr>
      </w:pPr>
    </w:p>
    <w:p w:rsidR="00BA02B1" w:rsidRDefault="00BA02B1" w:rsidP="00BA0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МЕСТО УЧЕБНОГО ПРЕДМЕТА В УЧЕБНОМ ПЛАНЕ.</w:t>
      </w:r>
    </w:p>
    <w:p w:rsidR="00BA02B1" w:rsidRDefault="00BA02B1" w:rsidP="00BA02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Федеральному базисному учебному плану для образовательных учреждений Российской Федерации на изучение алгебры в 7 классе отводится 140 часов из расчёта 4 часа в неделю. Дополнительные часы используются для расширения знаний и умений по отдельным темам всех разделов курса.</w:t>
      </w:r>
    </w:p>
    <w:p w:rsidR="00BA02B1" w:rsidRDefault="00BA02B1" w:rsidP="00BA02B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A02B1" w:rsidRDefault="00BA02B1" w:rsidP="00BA0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ИЗУЧЕНИЯ УЧЕБНОГО ПРЕДМЕТА</w:t>
      </w:r>
    </w:p>
    <w:p w:rsidR="00BA02B1" w:rsidRDefault="00BA02B1" w:rsidP="00BA02B1">
      <w:pPr>
        <w:pStyle w:val="51"/>
        <w:spacing w:line="240" w:lineRule="auto"/>
        <w:ind w:left="360" w:right="20" w:firstLine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Программа обеспечивает достижение следующих результатов освоения образовательной программы основного общего образования:</w:t>
      </w:r>
    </w:p>
    <w:p w:rsidR="00BA02B1" w:rsidRDefault="00BA02B1" w:rsidP="00BA02B1">
      <w:pPr>
        <w:pStyle w:val="12"/>
        <w:spacing w:before="0" w:after="0" w:line="240" w:lineRule="auto"/>
        <w:ind w:left="20" w:firstLine="340"/>
        <w:rPr>
          <w:rFonts w:cs="Times New Roman"/>
          <w:i/>
          <w:sz w:val="24"/>
          <w:szCs w:val="24"/>
        </w:rPr>
      </w:pPr>
    </w:p>
    <w:p w:rsidR="00BA02B1" w:rsidRDefault="00BA02B1" w:rsidP="00BA02B1">
      <w:pPr>
        <w:pStyle w:val="12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личностные: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452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сформированность</w:t>
      </w:r>
      <w:proofErr w:type="spellEnd"/>
      <w:r>
        <w:rPr>
          <w:rFonts w:cs="Times New Roman"/>
          <w:sz w:val="24"/>
          <w:szCs w:val="24"/>
        </w:rPr>
        <w:t xml:space="preserve">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</w:t>
      </w:r>
      <w:r>
        <w:rPr>
          <w:rFonts w:cs="Times New Roman"/>
          <w:sz w:val="24"/>
          <w:szCs w:val="24"/>
        </w:rPr>
        <w:softHyphen/>
        <w:t>чтений, осознанному построению индивидуальной образовательной траектории с учётом устойчивых познавательных интересов;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4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сформированность</w:t>
      </w:r>
      <w:proofErr w:type="spellEnd"/>
      <w:r>
        <w:rPr>
          <w:rFonts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4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proofErr w:type="spellStart"/>
      <w:r>
        <w:rPr>
          <w:rFonts w:cs="Times New Roman"/>
          <w:sz w:val="24"/>
          <w:szCs w:val="24"/>
        </w:rPr>
        <w:t>сформированность</w:t>
      </w:r>
      <w:proofErr w:type="spellEnd"/>
      <w:r>
        <w:rPr>
          <w:rFonts w:cs="Times New Roman"/>
          <w:sz w:val="24"/>
          <w:szCs w:val="24"/>
        </w:rPr>
        <w:t xml:space="preserve">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4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cs="Times New Roman"/>
          <w:sz w:val="24"/>
          <w:szCs w:val="24"/>
        </w:rPr>
        <w:t>контрпримеры</w:t>
      </w:r>
      <w:proofErr w:type="spellEnd"/>
      <w:r>
        <w:rPr>
          <w:rFonts w:cs="Times New Roman"/>
          <w:sz w:val="24"/>
          <w:szCs w:val="24"/>
        </w:rPr>
        <w:t>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361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представление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креативность мышления, инициатива, находчивость, активность при решении алгебраических задач;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34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BA02B1" w:rsidRDefault="00BA02B1" w:rsidP="00BA02B1">
      <w:pPr>
        <w:pStyle w:val="51"/>
        <w:numPr>
          <w:ilvl w:val="0"/>
          <w:numId w:val="4"/>
        </w:numPr>
        <w:tabs>
          <w:tab w:val="left" w:pos="35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способность к эмоциональному восприятию математических объектов, задач, решений, рассуждений.</w:t>
      </w:r>
    </w:p>
    <w:p w:rsidR="00BA02B1" w:rsidRDefault="00BA02B1" w:rsidP="00BA02B1">
      <w:pPr>
        <w:pStyle w:val="12"/>
        <w:spacing w:before="0" w:after="0" w:line="240" w:lineRule="auto"/>
        <w:ind w:left="340"/>
        <w:rPr>
          <w:rFonts w:cs="Times New Roman"/>
          <w:i/>
          <w:sz w:val="24"/>
          <w:szCs w:val="24"/>
        </w:rPr>
      </w:pPr>
    </w:p>
    <w:p w:rsidR="00BA02B1" w:rsidRDefault="00BA02B1" w:rsidP="00BA02B1">
      <w:pPr>
        <w:pStyle w:val="12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метапредметные:</w:t>
      </w:r>
    </w:p>
    <w:p w:rsidR="00BA02B1" w:rsidRDefault="00BA02B1" w:rsidP="00BA02B1">
      <w:pPr>
        <w:pStyle w:val="51"/>
        <w:numPr>
          <w:ilvl w:val="0"/>
          <w:numId w:val="5"/>
        </w:numPr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первоначальные представления об идеях и о методах мате</w:t>
      </w:r>
      <w:r>
        <w:rPr>
          <w:rFonts w:cs="Times New Roman"/>
          <w:sz w:val="24"/>
          <w:szCs w:val="24"/>
        </w:rPr>
        <w:softHyphen/>
        <w:t>матики как об универсальном языке науки и техники, о средстве моделирования явлений и процессов;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58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видеть математическую задачу в контексте проб</w:t>
      </w:r>
      <w:r>
        <w:rPr>
          <w:rFonts w:cs="Times New Roman"/>
          <w:sz w:val="24"/>
          <w:szCs w:val="24"/>
        </w:rPr>
        <w:softHyphen/>
        <w:t>лемной ситуации в других дисциплинах, в окружающей жизни;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53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</w:t>
      </w:r>
      <w:r>
        <w:rPr>
          <w:rFonts w:cs="Times New Roman"/>
          <w:sz w:val="24"/>
          <w:szCs w:val="24"/>
        </w:rPr>
        <w:softHyphen/>
        <w:t>ной информации;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понимать и использовать математические средства наглядности (рисунки, чертежи, схемы и др.) для иллю</w:t>
      </w:r>
      <w:r>
        <w:rPr>
          <w:rFonts w:cs="Times New Roman"/>
          <w:sz w:val="24"/>
          <w:szCs w:val="24"/>
        </w:rPr>
        <w:softHyphen/>
        <w:t>страции, интерпретации, аргументации;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выдвигать гипотезы при решении учебных задач и понимать необходимость их проверки;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72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применять индуктивные и дедуктивные способы рассуждений, видеть различные стратегии решения задач;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7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>
        <w:rPr>
          <w:rFonts w:cs="Times New Roman"/>
          <w:sz w:val="24"/>
          <w:szCs w:val="24"/>
        </w:rPr>
        <w:softHyphen/>
        <w:t>ритмом;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самостоятельно ставить цели, выбирать и создавать алгоритмы для решения учебных математических проблем;</w:t>
      </w:r>
    </w:p>
    <w:p w:rsidR="00BA02B1" w:rsidRDefault="00BA02B1" w:rsidP="00BA02B1">
      <w:pPr>
        <w:pStyle w:val="51"/>
        <w:numPr>
          <w:ilvl w:val="0"/>
          <w:numId w:val="5"/>
        </w:numPr>
        <w:tabs>
          <w:tab w:val="left" w:pos="467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планировать и осуществлять деятельность, направ</w:t>
      </w:r>
      <w:r>
        <w:rPr>
          <w:rFonts w:cs="Times New Roman"/>
          <w:sz w:val="24"/>
          <w:szCs w:val="24"/>
        </w:rPr>
        <w:softHyphen/>
        <w:t>ленную на решение задач исследовательского характера.</w:t>
      </w:r>
    </w:p>
    <w:p w:rsidR="00BA02B1" w:rsidRDefault="00BA02B1" w:rsidP="00BA02B1">
      <w:pPr>
        <w:pStyle w:val="12"/>
        <w:spacing w:before="0" w:after="0" w:line="240" w:lineRule="auto"/>
        <w:ind w:left="440"/>
        <w:rPr>
          <w:rFonts w:cs="Times New Roman"/>
          <w:i/>
          <w:sz w:val="24"/>
          <w:szCs w:val="24"/>
        </w:rPr>
      </w:pPr>
    </w:p>
    <w:p w:rsidR="00BA02B1" w:rsidRDefault="00BA02B1" w:rsidP="00BA02B1">
      <w:pPr>
        <w:pStyle w:val="12"/>
        <w:spacing w:before="0" w:after="0" w:line="240" w:lineRule="auto"/>
        <w:ind w:left="284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предметные: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52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работать с математическим текстом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языки математики (словес</w:t>
      </w:r>
      <w:r>
        <w:rPr>
          <w:rFonts w:cs="Times New Roman"/>
          <w:sz w:val="24"/>
          <w:szCs w:val="24"/>
        </w:rPr>
        <w:softHyphen/>
        <w:t>ный, символический, графический), обосновывать суждения, проводить классификацию, доказывать математические утверждения;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81"/>
        </w:tabs>
        <w:spacing w:line="240" w:lineRule="auto"/>
        <w:ind w:right="4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владение базовым понятийным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различных способах их из</w:t>
      </w:r>
      <w:r>
        <w:rPr>
          <w:rFonts w:cs="Times New Roman"/>
          <w:sz w:val="24"/>
          <w:szCs w:val="24"/>
        </w:rPr>
        <w:softHyphen/>
        <w:t>учения, об особенностях выводов и прогнозов, носящих вероятностный характер;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81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решать линейные  уравнения и неравенства, а также приводимые к ним уравнения, неравен</w:t>
      </w:r>
      <w:r>
        <w:rPr>
          <w:rFonts w:cs="Times New Roman"/>
          <w:sz w:val="24"/>
          <w:szCs w:val="24"/>
        </w:rPr>
        <w:softHyphen/>
        <w:t>ства,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овладение системой функциональных понятий, функцио</w:t>
      </w:r>
      <w:r>
        <w:rPr>
          <w:rFonts w:cs="Times New Roman"/>
          <w:sz w:val="24"/>
          <w:szCs w:val="24"/>
        </w:rPr>
        <w:softHyphen/>
        <w:t>нальным языком и символикой, умение строить графики функций, описывать их свойства, использовать функцио</w:t>
      </w:r>
      <w:r>
        <w:rPr>
          <w:rFonts w:cs="Times New Roman"/>
          <w:sz w:val="24"/>
          <w:szCs w:val="24"/>
        </w:rPr>
        <w:softHyphen/>
        <w:t>нально-графические представления для описания и анали</w:t>
      </w:r>
      <w:r>
        <w:rPr>
          <w:rFonts w:cs="Times New Roman"/>
          <w:sz w:val="24"/>
          <w:szCs w:val="24"/>
        </w:rPr>
        <w:softHyphen/>
        <w:t>за математических задач и реальных зависимостей;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7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овладение основными способами представления и анализа статистических данных; </w:t>
      </w:r>
    </w:p>
    <w:p w:rsidR="00BA02B1" w:rsidRDefault="00BA02B1" w:rsidP="00BA02B1">
      <w:pPr>
        <w:pStyle w:val="51"/>
        <w:numPr>
          <w:ilvl w:val="0"/>
          <w:numId w:val="6"/>
        </w:numPr>
        <w:tabs>
          <w:tab w:val="left" w:pos="366"/>
        </w:tabs>
        <w:spacing w:line="240" w:lineRule="auto"/>
        <w:ind w:right="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</w:t>
      </w:r>
    </w:p>
    <w:p w:rsidR="00BA02B1" w:rsidRDefault="00BA02B1" w:rsidP="00BA02B1">
      <w:pPr>
        <w:pStyle w:val="51"/>
        <w:tabs>
          <w:tab w:val="left" w:pos="366"/>
        </w:tabs>
        <w:spacing w:line="240" w:lineRule="auto"/>
        <w:ind w:left="1004" w:right="20" w:firstLine="0"/>
        <w:jc w:val="both"/>
        <w:rPr>
          <w:rFonts w:cs="Times New Roman"/>
          <w:sz w:val="24"/>
          <w:szCs w:val="24"/>
        </w:rPr>
      </w:pPr>
    </w:p>
    <w:p w:rsidR="00BA02B1" w:rsidRDefault="00BA02B1" w:rsidP="00A50AFE">
      <w:pPr>
        <w:pStyle w:val="51"/>
        <w:tabs>
          <w:tab w:val="left" w:pos="366"/>
        </w:tabs>
        <w:spacing w:line="240" w:lineRule="auto"/>
        <w:ind w:right="20" w:firstLine="0"/>
        <w:jc w:val="both"/>
        <w:rPr>
          <w:rFonts w:cs="Times New Roman"/>
          <w:sz w:val="24"/>
          <w:szCs w:val="24"/>
        </w:rPr>
      </w:pPr>
    </w:p>
    <w:p w:rsidR="00BA02B1" w:rsidRDefault="00BA02B1" w:rsidP="00BA02B1">
      <w:pPr>
        <w:pStyle w:val="51"/>
        <w:tabs>
          <w:tab w:val="left" w:pos="366"/>
        </w:tabs>
        <w:spacing w:line="240" w:lineRule="auto"/>
        <w:ind w:left="1004" w:right="20" w:firstLine="0"/>
        <w:jc w:val="both"/>
        <w:rPr>
          <w:rFonts w:cs="Times New Roman"/>
          <w:sz w:val="24"/>
          <w:szCs w:val="24"/>
        </w:rPr>
      </w:pPr>
    </w:p>
    <w:p w:rsidR="00BA02B1" w:rsidRDefault="00BA02B1" w:rsidP="00BA02B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he-IL"/>
        </w:rPr>
      </w:pPr>
      <w:r>
        <w:rPr>
          <w:rFonts w:ascii="Times New Roman" w:hAnsi="Times New Roman" w:cs="Times New Roman"/>
          <w:b/>
          <w:sz w:val="24"/>
          <w:szCs w:val="24"/>
          <w:lang w:bidi="he-IL"/>
        </w:rPr>
        <w:t>СОДЕРЖАНИЕ УЧЕБНОГО ПРЕДМЕТА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Выражения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их преобразования. Уравнения.</w:t>
      </w:r>
    </w:p>
    <w:p w:rsidR="00BA02B1" w:rsidRDefault="00BA02B1" w:rsidP="00BA02B1">
      <w:pPr>
        <w:pStyle w:val="a4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выражения и выражения с переменными. Простейшие преобразования выражений. Уравнение с одним неизвестным и его корень, линейное уравнение. Решение задач методом уравнений.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систематизировать и обобщить сведения о преобразовании выражений и решении уравнений с одним неизвестным, полученные учащимися в курсе математики 5,6 классов.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Знать </w:t>
      </w:r>
      <w:r>
        <w:rPr>
          <w:rFonts w:ascii="Times New Roman" w:hAnsi="Times New Roman" w:cs="Times New Roman"/>
          <w:sz w:val="24"/>
          <w:szCs w:val="24"/>
        </w:rPr>
        <w:t>какие числа являются целыми, дробными, рациональными, положительными, отрицательными и др.; свойства действий над числами; знать и понимать термины «числовое выражение», «выражение с переменными», «значение выражения», тождество, «тождественные преобразования».</w:t>
      </w:r>
      <w:proofErr w:type="gramEnd"/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pacing w:val="-5"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осуществлять в буквенных выражениях числовые подстановки и выполнять соответствующие вычисления; сравнивать значения </w:t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буквенных выражений при заданных значениях входящих в них переменных; применять свойства действий над числами при нахождении значений </w:t>
      </w:r>
      <w:r>
        <w:rPr>
          <w:rFonts w:ascii="Times New Roman" w:hAnsi="Times New Roman" w:cs="Times New Roman"/>
          <w:sz w:val="24"/>
          <w:szCs w:val="24"/>
        </w:rPr>
        <w:t>числовых выражений.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Статистические характеристики. 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- понимать практический смысл статистических характеристик.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Знать </w:t>
      </w:r>
      <w:r>
        <w:rPr>
          <w:rFonts w:ascii="Times New Roman" w:hAnsi="Times New Roman" w:cs="Times New Roman"/>
          <w:sz w:val="24"/>
          <w:szCs w:val="24"/>
        </w:rPr>
        <w:t>простейшие статистические характеристики.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в несложных случаях находить эти характеристики для ряда числовых данных.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278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Функции</w:t>
      </w:r>
    </w:p>
    <w:p w:rsidR="00BA02B1" w:rsidRDefault="00BA02B1" w:rsidP="00BA0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Функция, область определения функции, Способы задания функции. График функции. Функция </w:t>
      </w:r>
      <w:r>
        <w:rPr>
          <w:rFonts w:ascii="Times New Roman" w:hAnsi="Times New Roman" w:cs="Times New Roman"/>
          <w:i/>
          <w:iCs/>
          <w:sz w:val="24"/>
          <w:szCs w:val="24"/>
        </w:rPr>
        <w:t>у=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кх+Ь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график. Функция </w:t>
      </w:r>
      <w:r>
        <w:rPr>
          <w:rFonts w:ascii="Times New Roman" w:hAnsi="Times New Roman" w:cs="Times New Roman"/>
          <w:i/>
          <w:iCs/>
          <w:sz w:val="24"/>
          <w:szCs w:val="24"/>
        </w:rPr>
        <w:t>у=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кх</w:t>
      </w:r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её график.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 основными функциональными понятиями и с графиками функций </w:t>
      </w:r>
      <w:r>
        <w:rPr>
          <w:rFonts w:ascii="Times New Roman" w:hAnsi="Times New Roman" w:cs="Times New Roman"/>
          <w:i/>
          <w:iCs/>
          <w:sz w:val="24"/>
          <w:szCs w:val="24"/>
        </w:rPr>
        <w:t>у=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кх+Ь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, у=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кх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определения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функции, области определения функции, области значений, что такое аргумент, какая переменная называется зависимой, какая независимой; понимать, что функция - это математическая модель, позволяющая описывать и изучать разнообразные зависимости между реальными величинами, что конкретные типы функций (прямая и обратная пропорциональности, линейная) описывают большое разнообразие реальных зависимостей.</w:t>
      </w:r>
      <w:proofErr w:type="gramEnd"/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употреблять функциональную терминологию (значение функции, аргумент, график функции, область определение, область значений), понимать ее в тексте, в речи учителя, в формулировке задач; находить значения функций, заданных формулой, таблицей, </w:t>
      </w:r>
      <w:r>
        <w:rPr>
          <w:rFonts w:ascii="Times New Roman" w:hAnsi="Times New Roman" w:cs="Times New Roman"/>
          <w:sz w:val="24"/>
          <w:szCs w:val="24"/>
        </w:rPr>
        <w:lastRenderedPageBreak/>
        <w:t>графиком; решать обратную задачу; строить графики линейной функции, прямой и обратной пропорциональности; интерпретировать в несложных случаях графики реальных зависимостей между величинами, отвечая на поставленные вопросы</w:t>
      </w:r>
      <w:proofErr w:type="gramEnd"/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288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Степень с натуральным показателем </w:t>
      </w:r>
    </w:p>
    <w:p w:rsidR="00BA02B1" w:rsidRDefault="00BA02B1" w:rsidP="00BA0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Степень с натуральным показателем и её свойства. Одночлен. Функции </w:t>
      </w:r>
      <w:r>
        <w:rPr>
          <w:rFonts w:ascii="Times New Roman" w:hAnsi="Times New Roman" w:cs="Times New Roman"/>
          <w:i/>
          <w:iCs/>
          <w:sz w:val="24"/>
          <w:szCs w:val="24"/>
        </w:rPr>
        <w:t>у=х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, у=х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 их графики.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Цель </w:t>
      </w:r>
      <w:r>
        <w:rPr>
          <w:rFonts w:ascii="Times New Roman" w:hAnsi="Times New Roman" w:cs="Times New Roman"/>
          <w:sz w:val="24"/>
          <w:szCs w:val="24"/>
        </w:rPr>
        <w:t>- выработать умение выполнять действия над степенями с натуральными показателями.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определение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степени, одночлена, многочлена; свойства степени с натуральным показателем, свойства функций у=х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,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находить значения функций, заданных формулой, таблицей, графиком; решать обратную задачу; строить графики функций у=х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, у=х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; выполнять действия со степенями с натуральным показателем; преобразовывать выражения, содержащие степени с натуральным показателем; приводить одночлен к стандартному виду.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84"/>
        </w:tabs>
        <w:spacing w:before="283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Многочлены </w:t>
      </w:r>
    </w:p>
    <w:p w:rsidR="00BA02B1" w:rsidRDefault="00BA02B1" w:rsidP="00BA0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Многочлен. Сложение, вычитание и умножение многочленов. Разложение многочлена на множители.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- выработать умение выполнять сложение, вычитание, умножение многочленов и разложение многочленов на множители.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Знать </w:t>
      </w:r>
      <w:r>
        <w:rPr>
          <w:rFonts w:ascii="Times New Roman" w:hAnsi="Times New Roman" w:cs="Times New Roman"/>
          <w:sz w:val="24"/>
          <w:szCs w:val="24"/>
        </w:rPr>
        <w:t>определение многочлена, понимать формулировку заданий: «упростить выражение», «разложить на множители».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Уметь </w:t>
      </w:r>
      <w:r>
        <w:rPr>
          <w:rFonts w:ascii="Times New Roman" w:hAnsi="Times New Roman" w:cs="Times New Roman"/>
          <w:sz w:val="24"/>
          <w:szCs w:val="24"/>
        </w:rPr>
        <w:t>приводить многочлен к стандартному виду, выполнять действия с одночленом и многочленом; выполнять разложение многочлена вынесением общего множителя за скобки; умножать многочлен на многочлен, раскладывать многочлен на множители способом группировки, доказывать тождества.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79"/>
        </w:tabs>
        <w:spacing w:before="235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Формулы сокращённого умножения </w:t>
      </w:r>
    </w:p>
    <w:p w:rsidR="00BA02B1" w:rsidRDefault="00BA02B1" w:rsidP="00BA0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Формулы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±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±2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i/>
          <w:iCs/>
          <w:sz w:val="24"/>
          <w:szCs w:val="24"/>
        </w:rPr>
        <w:t>+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)(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+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) = а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–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,[{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</w:rPr>
        <w:t>±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z w:val="24"/>
          <w:szCs w:val="24"/>
        </w:rPr>
        <w:t>)(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+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ab</w:t>
      </w:r>
      <w:r>
        <w:rPr>
          <w:rFonts w:ascii="Times New Roman" w:hAnsi="Times New Roman" w:cs="Times New Roman"/>
          <w:i/>
          <w:iCs/>
          <w:sz w:val="24"/>
          <w:szCs w:val="24"/>
        </w:rPr>
        <w:t>+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pacing w:val="34"/>
          <w:sz w:val="24"/>
          <w:szCs w:val="24"/>
        </w:rPr>
        <w:t>)]</w:t>
      </w:r>
      <w:proofErr w:type="gramEnd"/>
      <w:r>
        <w:rPr>
          <w:rFonts w:ascii="Times New Roman" w:hAnsi="Times New Roman" w:cs="Times New Roman"/>
          <w:i/>
          <w:iCs/>
          <w:spacing w:val="34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Применение формул сокращённого умножения к разложению на множители.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выработать умение применять в несложных случаях формулы сокращённого умножения для преобразования целых выражений в многочлены и для разложения многочленов на множители.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Знать</w:t>
      </w:r>
      <w:r>
        <w:rPr>
          <w:rFonts w:ascii="Times New Roman" w:hAnsi="Times New Roman" w:cs="Times New Roman"/>
          <w:sz w:val="24"/>
          <w:szCs w:val="24"/>
        </w:rPr>
        <w:t>формулы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сокращенного умножения: квадратов суммы и разности двух выражений; различные способы разложения многочленов на множители.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читать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формулы сокращенного умножения, выполнять преобразование выражений применением формул сокращенного умножения: квадрата суммы и разности двух выражение, умножения разности двух выражений на их сумму; выполнять разложение разности квадратов двух выражений на множители; применять различные способы разложения многочленов на множители; преобразовывать целые выражения; применять преобразование целых выражений при решении задач.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79"/>
        </w:tabs>
        <w:spacing w:before="283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Системы линейных уравнений </w:t>
      </w:r>
    </w:p>
    <w:p w:rsidR="00BA02B1" w:rsidRDefault="00BA02B1" w:rsidP="00BA02B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уравнений с двумя переменными. Решение систем двух линейных уравнений с двумя переменными. Решение задач методом составления систем уравнений.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Цел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познакомить учащихся со способами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>Знать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</w:rPr>
        <w:t>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такое линейное уравнение с двумя переменными, система уравнений, знать различные способы решения систем уравнений с двумя переменными: способ подстановки, способ сложения; понимать, что уравнение - это математический аппарат решения разнообразных задач из математики, смежных областей знаний, практики.</w:t>
      </w:r>
    </w:p>
    <w:p w:rsidR="00BA02B1" w:rsidRDefault="00BA02B1" w:rsidP="00BA02B1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</w:rPr>
        <w:t>Уметь</w:t>
      </w:r>
      <w:r>
        <w:rPr>
          <w:rFonts w:ascii="Times New Roman" w:hAnsi="Times New Roman" w:cs="Times New Roman"/>
          <w:sz w:val="24"/>
          <w:szCs w:val="24"/>
        </w:rPr>
        <w:t>правильно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употреблять термины: «уравнение с двумя переменными», «система»; понимать их в тексте, в речи учителя, 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понимать формулировку задачи «решить систему уравнений с двумя переменными»; строить некоторые графики уравнения с двумя переменными; </w:t>
      </w:r>
      <w:r>
        <w:rPr>
          <w:rFonts w:ascii="Times New Roman" w:hAnsi="Times New Roman" w:cs="Times New Roman"/>
          <w:sz w:val="24"/>
          <w:szCs w:val="24"/>
        </w:rPr>
        <w:t>решать системы уравнений с двумя переменными различными способами.</w:t>
      </w:r>
    </w:p>
    <w:p w:rsidR="00BA02B1" w:rsidRDefault="00BA02B1" w:rsidP="00BA02B1">
      <w:pPr>
        <w:numPr>
          <w:ilvl w:val="0"/>
          <w:numId w:val="7"/>
        </w:numPr>
        <w:shd w:val="clear" w:color="auto" w:fill="FFFFFF"/>
        <w:tabs>
          <w:tab w:val="left" w:pos="979"/>
        </w:tabs>
        <w:spacing w:before="278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Повторение. Решение задач </w:t>
      </w:r>
    </w:p>
    <w:p w:rsidR="00BA02B1" w:rsidRDefault="00BA02B1" w:rsidP="00BA02B1">
      <w:pPr>
        <w:shd w:val="clear" w:color="auto" w:fill="FFFFFF"/>
        <w:spacing w:line="240" w:lineRule="auto"/>
        <w:ind w:left="5" w:firstLine="3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Закрепление знаний, умений и навыков, полученных на уроках по данным темам (курс алгебры 7 класса).</w:t>
      </w:r>
    </w:p>
    <w:p w:rsidR="00BA02B1" w:rsidRDefault="00BA02B1" w:rsidP="00BA02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02B1" w:rsidRDefault="00BA02B1" w:rsidP="00BA02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02B1" w:rsidRDefault="00BA02B1" w:rsidP="00BA02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02B1" w:rsidRDefault="00BA02B1" w:rsidP="00BA02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A02B1" w:rsidRDefault="00BA02B1" w:rsidP="00BA02B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Учебно-тематический план</w:t>
      </w:r>
    </w:p>
    <w:tbl>
      <w:tblPr>
        <w:tblW w:w="104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0"/>
        <w:gridCol w:w="4978"/>
        <w:gridCol w:w="2117"/>
        <w:gridCol w:w="2031"/>
      </w:tblGrid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A02B1" w:rsidRDefault="00BA02B1" w:rsidP="00BB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Глава/</w:t>
            </w:r>
          </w:p>
          <w:p w:rsidR="00BA02B1" w:rsidRDefault="00BA02B1" w:rsidP="00BB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Параграф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A02B1" w:rsidRDefault="00BA02B1" w:rsidP="00BB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  <w:vAlign w:val="center"/>
          </w:tcPr>
          <w:p w:rsidR="00BA02B1" w:rsidRDefault="00BA02B1" w:rsidP="00BB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DBDB" w:themeFill="accent2" w:themeFillTint="33"/>
            <w:vAlign w:val="center"/>
          </w:tcPr>
          <w:p w:rsidR="00BA02B1" w:rsidRDefault="00BA02B1" w:rsidP="00BB0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Выражения, тождества, уравнения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Многочлены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Системы линейных уравнений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A02B1" w:rsidRDefault="00BA02B1" w:rsidP="00BB0B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Статистические характеристики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2B1" w:rsidTr="00BB0B51">
        <w:trPr>
          <w:jc w:val="center"/>
        </w:trPr>
        <w:tc>
          <w:tcPr>
            <w:tcW w:w="13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BA02B1" w:rsidRDefault="00BA02B1" w:rsidP="00BB0B51">
            <w:pPr>
              <w:shd w:val="clear" w:color="auto" w:fill="FFFFFF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  <w:bookmarkStart w:id="1" w:name="bookmark97"/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jc w:val="center"/>
        <w:rPr>
          <w:rFonts w:ascii="Times New Roman" w:hAnsi="Times New Roman" w:cs="Times New Roman"/>
          <w:b/>
          <w:lang w:bidi="he-IL"/>
        </w:rPr>
      </w:pPr>
      <w:r>
        <w:rPr>
          <w:rFonts w:ascii="Times New Roman" w:hAnsi="Times New Roman" w:cs="Times New Roman"/>
          <w:b/>
          <w:lang w:bidi="he-IL"/>
        </w:rPr>
        <w:t>ПЛАНИРУЕМЫЕ РЕЗУЛЬТАТЫ ИЗУЧЕНИЯ УЧЕБНОГО ПРЕДМЕТА</w:t>
      </w:r>
    </w:p>
    <w:bookmarkEnd w:id="1"/>
    <w:p w:rsidR="00BA02B1" w:rsidRDefault="00BA02B1" w:rsidP="00BA02B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 результате изучения алгебры ученик должен:</w:t>
      </w:r>
    </w:p>
    <w:p w:rsidR="00BA02B1" w:rsidRDefault="00BA02B1" w:rsidP="00BA02B1">
      <w:pPr>
        <w:shd w:val="clear" w:color="auto" w:fill="FFFFFF"/>
        <w:tabs>
          <w:tab w:val="left" w:pos="7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знать/понимать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уравнения; примеры их применения для решения математических и практических задач;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математически определенные функции могут описывать реальные зависимости; приводить примеры такого описания;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BA02B1" w:rsidRDefault="00BA02B1" w:rsidP="00BA02B1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формулы сокращенного умножения;</w:t>
      </w:r>
    </w:p>
    <w:p w:rsidR="00BA02B1" w:rsidRDefault="00BA02B1" w:rsidP="00BA02B1">
      <w:pPr>
        <w:shd w:val="clear" w:color="auto" w:fill="FFFFFF"/>
        <w:tabs>
          <w:tab w:val="left" w:pos="725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выполнять основные действия со степенями с натуральными показателями, с одночленами и многочленами; выполнять разложение многочленов на множители; сокращать алгебраические дроби;</w:t>
      </w:r>
    </w:p>
    <w:p w:rsidR="00BA02B1" w:rsidRDefault="00BA02B1" w:rsidP="00BA02B1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линейные уравнения и уравнения, сводящиеся к ним, системы двух линейных уравнений с двумя переменными;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координаты точки плоскости, строить точки с заданными координатами, строить графики линейных функций и функции у=х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BA02B1" w:rsidRDefault="00BA02B1" w:rsidP="00BA02B1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определять свойства функции по ее графику; применять графические представления при решении уравнений и систем;</w:t>
      </w:r>
    </w:p>
    <w:p w:rsidR="00BA02B1" w:rsidRDefault="00BA02B1" w:rsidP="00BA02B1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описывать свойства изученных функций, строить их графики;</w:t>
      </w:r>
    </w:p>
    <w:p w:rsidR="00BA02B1" w:rsidRDefault="00BA02B1" w:rsidP="00BA02B1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BA02B1" w:rsidRDefault="00BA02B1" w:rsidP="00BA02B1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моделирования практических ситуаций и исследования построенных моделей с использованием аппарата алгебры;</w:t>
      </w:r>
    </w:p>
    <w:p w:rsidR="00BA02B1" w:rsidRDefault="00BA02B1" w:rsidP="00BA02B1">
      <w:pPr>
        <w:widowControl w:val="0"/>
        <w:numPr>
          <w:ilvl w:val="0"/>
          <w:numId w:val="9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BA02B1" w:rsidRDefault="00BA02B1" w:rsidP="00BA02B1">
      <w:pPr>
        <w:widowControl w:val="0"/>
        <w:numPr>
          <w:ilvl w:val="0"/>
          <w:numId w:val="10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интерпретации графиков реальных зависимостей между величинами.</w:t>
      </w:r>
    </w:p>
    <w:p w:rsidR="00BA02B1" w:rsidRDefault="00BA02B1" w:rsidP="00BA02B1">
      <w:pPr>
        <w:pStyle w:val="a6"/>
        <w:widowControl w:val="0"/>
        <w:spacing w:before="0" w:after="0"/>
        <w:jc w:val="both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В результате изучения э</w:t>
      </w:r>
      <w:r>
        <w:rPr>
          <w:b/>
          <w:color w:val="000000"/>
          <w:sz w:val="24"/>
          <w:szCs w:val="24"/>
        </w:rPr>
        <w:t>лементов логики, комбинаторики, статистики и теории вероятностей ученик должен:</w:t>
      </w:r>
    </w:p>
    <w:p w:rsidR="00BA02B1" w:rsidRDefault="00BA02B1" w:rsidP="00BA02B1">
      <w:pPr>
        <w:pStyle w:val="aa"/>
        <w:spacing w:before="0"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уметь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</w:t>
      </w:r>
      <w:proofErr w:type="spellStart"/>
      <w:r>
        <w:rPr>
          <w:color w:val="000000"/>
          <w:sz w:val="24"/>
          <w:szCs w:val="24"/>
        </w:rPr>
        <w:t>контрпримеры</w:t>
      </w:r>
      <w:proofErr w:type="spellEnd"/>
      <w:r>
        <w:rPr>
          <w:color w:val="000000"/>
          <w:sz w:val="24"/>
          <w:szCs w:val="24"/>
        </w:rPr>
        <w:t xml:space="preserve"> для опровержения утверждений; 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решать комбинаторные задачи путем систематического перебора возможных вариантов, а также с использованием правила умножения;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lastRenderedPageBreak/>
        <w:t xml:space="preserve">· </w:t>
      </w:r>
      <w:r>
        <w:rPr>
          <w:color w:val="000000"/>
          <w:sz w:val="24"/>
          <w:szCs w:val="24"/>
        </w:rPr>
        <w:t>вычислять средние значения результатов измерений;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находить частоту события, используя собственные наблюдения и готовые статистические данные;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находить вероятности случайных событий в простейших случаях;</w:t>
      </w:r>
    </w:p>
    <w:p w:rsidR="00BA02B1" w:rsidRDefault="00BA02B1" w:rsidP="00BA02B1">
      <w:pPr>
        <w:pStyle w:val="aa"/>
        <w:tabs>
          <w:tab w:val="left" w:pos="0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bCs/>
          <w:color w:val="000000"/>
          <w:sz w:val="24"/>
          <w:szCs w:val="24"/>
        </w:rPr>
        <w:t>для</w:t>
      </w:r>
      <w:proofErr w:type="gramEnd"/>
      <w:r>
        <w:rPr>
          <w:bCs/>
          <w:color w:val="000000"/>
          <w:sz w:val="24"/>
          <w:szCs w:val="24"/>
        </w:rPr>
        <w:t>: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выстраивания аргументации при доказательстве (в форме монолога и диалога);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 xml:space="preserve">распознавания логически некорректных рассуждений; 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записи математических утверждений, доказательств;</w:t>
      </w:r>
    </w:p>
    <w:p w:rsidR="00BA02B1" w:rsidRDefault="00BA02B1" w:rsidP="00BA02B1">
      <w:pPr>
        <w:pStyle w:val="aa"/>
        <w:tabs>
          <w:tab w:val="left" w:pos="0"/>
          <w:tab w:val="left" w:pos="36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анализа реальных числовых данных, представленных в виде диаграмм, графиков, таблиц;</w:t>
      </w:r>
    </w:p>
    <w:p w:rsidR="00BA02B1" w:rsidRDefault="00BA02B1" w:rsidP="00BA02B1">
      <w:pPr>
        <w:pStyle w:val="aa"/>
        <w:tabs>
          <w:tab w:val="left" w:pos="0"/>
          <w:tab w:val="left" w:pos="36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решения учебных и практических задач, требующих систематического перебора вариантов;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color w:val="000000"/>
          <w:sz w:val="24"/>
          <w:szCs w:val="24"/>
        </w:rPr>
      </w:pPr>
      <w:r>
        <w:rPr>
          <w:rFonts w:eastAsia="Symbol"/>
          <w:color w:val="000000"/>
          <w:sz w:val="24"/>
          <w:szCs w:val="24"/>
        </w:rPr>
        <w:t xml:space="preserve">· </w:t>
      </w:r>
      <w:r>
        <w:rPr>
          <w:color w:val="000000"/>
          <w:sz w:val="24"/>
          <w:szCs w:val="24"/>
        </w:rPr>
        <w:t>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ситуацией;</w:t>
      </w:r>
    </w:p>
    <w:p w:rsidR="00BA02B1" w:rsidRDefault="00BA02B1" w:rsidP="00BA02B1">
      <w:pPr>
        <w:pStyle w:val="aa"/>
        <w:tabs>
          <w:tab w:val="left" w:pos="0"/>
          <w:tab w:val="left" w:pos="567"/>
        </w:tabs>
        <w:spacing w:before="0" w:after="0"/>
        <w:jc w:val="both"/>
        <w:rPr>
          <w:sz w:val="24"/>
          <w:szCs w:val="24"/>
        </w:rPr>
      </w:pPr>
      <w:r>
        <w:rPr>
          <w:rFonts w:eastAsia="Symbol"/>
          <w:sz w:val="24"/>
          <w:szCs w:val="24"/>
        </w:rPr>
        <w:t xml:space="preserve">· </w:t>
      </w:r>
      <w:r>
        <w:rPr>
          <w:sz w:val="24"/>
          <w:szCs w:val="24"/>
        </w:rPr>
        <w:t>понимания статистических утверждений.</w:t>
      </w: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A50AFE" w:rsidRDefault="00A50AFE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color w:val="1F497D" w:themeColor="text2"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rPr>
          <w:rFonts w:ascii="Times New Roman" w:hAnsi="Times New Roman" w:cs="Times New Roman"/>
          <w:b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jc w:val="center"/>
        <w:rPr>
          <w:rFonts w:ascii="Times New Roman" w:hAnsi="Times New Roman" w:cs="Times New Roman"/>
          <w:b/>
          <w:lang w:bidi="he-IL"/>
        </w:rPr>
      </w:pPr>
    </w:p>
    <w:p w:rsidR="00BA02B1" w:rsidRDefault="00BA02B1" w:rsidP="00BA02B1">
      <w:pPr>
        <w:spacing w:before="9" w:line="211" w:lineRule="exact"/>
        <w:ind w:left="142" w:right="1895"/>
        <w:jc w:val="center"/>
        <w:rPr>
          <w:rFonts w:ascii="Times New Roman" w:hAnsi="Times New Roman" w:cs="Times New Roman"/>
          <w:b/>
          <w:lang w:bidi="he-IL"/>
        </w:rPr>
      </w:pPr>
      <w:r>
        <w:rPr>
          <w:rFonts w:ascii="Times New Roman" w:hAnsi="Times New Roman" w:cs="Times New Roman"/>
          <w:b/>
          <w:lang w:bidi="he-IL"/>
        </w:rPr>
        <w:t>ОПИСАНИЕ УЧЕБНО-МЕТОДИЧЕСКОГО ИМАТЕРИАЛЬНО-ТЕХНИЧЕСКОГО ОБЕСПЕЧЕНИЯ ОБРАЗОВАТЕЛЬНОГО ПРОЦЕССА</w:t>
      </w:r>
    </w:p>
    <w:p w:rsidR="00BA02B1" w:rsidRDefault="00BA02B1" w:rsidP="00BA02B1">
      <w:pPr>
        <w:pStyle w:val="ab"/>
        <w:ind w:firstLine="284"/>
        <w:rPr>
          <w:rFonts w:ascii="Times New Roman" w:hAnsi="Times New Roman" w:cs="Times New Roman"/>
          <w:b/>
          <w:i w:val="0"/>
          <w:color w:val="auto"/>
          <w:spacing w:val="0"/>
        </w:rPr>
      </w:pPr>
      <w:r>
        <w:rPr>
          <w:rFonts w:ascii="Times New Roman" w:hAnsi="Times New Roman" w:cs="Times New Roman"/>
          <w:b/>
          <w:i w:val="0"/>
          <w:color w:val="auto"/>
          <w:spacing w:val="0"/>
        </w:rPr>
        <w:lastRenderedPageBreak/>
        <w:t>Печатные пособия:</w:t>
      </w:r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общеобразовательных учреждений. Алгебра. 7классы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Ю.Н.Макарычев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составитель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Т.А.Бурмистрова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2013;</w:t>
      </w:r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Алгебра: учебник для 7 класса общеобразовательных учреждений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Ю.Н.Макарычев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Н.Г.Миндюк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К.И.Нешков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С.Б.Суворова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под редакцией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С.А.Теляковкого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2010-2013;</w:t>
      </w:r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Алгебра. Тесты. 7классы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П.И.Алтынов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Дрофа, 2012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Алгебра. Тесты для промежуточной аттестации. 7 классы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Ф.Ф.Лысенко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Ростов-на-Дону: Легион, 2013; </w:t>
      </w:r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Дидактические материалы по алгебре для 7 класса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Л.И.Звавич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Л.В.Кузнецова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С.Б.Суворова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2008;</w:t>
      </w:r>
    </w:p>
    <w:p w:rsidR="00BA02B1" w:rsidRDefault="00BA02B1" w:rsidP="00BA02B1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Алгебра. 7класс: поурочные планы по учебнику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Ю.Н.Макарычева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Л.А.Тапилина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Т.Л.Афанасьева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Волгоград: Учитель, 2010</w:t>
      </w:r>
    </w:p>
    <w:p w:rsidR="00BA02B1" w:rsidRDefault="00BA02B1" w:rsidP="00BA02B1">
      <w:pPr>
        <w:spacing w:after="0"/>
        <w:ind w:left="142" w:hanging="142"/>
        <w:jc w:val="both"/>
        <w:rPr>
          <w:b/>
          <w:sz w:val="24"/>
          <w:szCs w:val="24"/>
          <w:u w:val="single"/>
        </w:rPr>
      </w:pPr>
    </w:p>
    <w:p w:rsidR="00BA02B1" w:rsidRDefault="00BA02B1" w:rsidP="00BA02B1">
      <w:pPr>
        <w:spacing w:after="0"/>
        <w:ind w:left="360"/>
        <w:rPr>
          <w:rFonts w:eastAsia="Calibri"/>
          <w:sz w:val="24"/>
          <w:szCs w:val="24"/>
        </w:rPr>
      </w:pPr>
    </w:p>
    <w:p w:rsidR="00BA02B1" w:rsidRDefault="00BA02B1" w:rsidP="00BA02B1">
      <w:pPr>
        <w:pStyle w:val="ab"/>
        <w:ind w:firstLine="360"/>
        <w:rPr>
          <w:rFonts w:ascii="Times New Roman" w:hAnsi="Times New Roman" w:cs="Times New Roman"/>
          <w:b/>
          <w:i w:val="0"/>
          <w:color w:val="auto"/>
          <w:spacing w:val="0"/>
        </w:rPr>
      </w:pPr>
      <w:r>
        <w:rPr>
          <w:rFonts w:ascii="Times New Roman" w:hAnsi="Times New Roman" w:cs="Times New Roman"/>
          <w:b/>
          <w:i w:val="0"/>
          <w:color w:val="auto"/>
          <w:spacing w:val="0"/>
        </w:rPr>
        <w:t>Интернет- ресурсы:</w:t>
      </w:r>
    </w:p>
    <w:p w:rsidR="00BA02B1" w:rsidRDefault="00BA02B1" w:rsidP="00BA02B1">
      <w:pPr>
        <w:pStyle w:val="aa"/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  <w:lang w:val="en-US"/>
        </w:rPr>
        <w:t>http</w:t>
      </w:r>
      <w:r>
        <w:rPr>
          <w:b/>
          <w:sz w:val="24"/>
          <w:szCs w:val="24"/>
          <w:u w:val="single"/>
        </w:rPr>
        <w:t>://</w:t>
      </w:r>
      <w:r>
        <w:rPr>
          <w:b/>
          <w:sz w:val="24"/>
          <w:szCs w:val="24"/>
          <w:u w:val="single"/>
          <w:lang w:val="en-US"/>
        </w:rPr>
        <w:t>www</w:t>
      </w:r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prosv</w:t>
      </w:r>
      <w:proofErr w:type="spellEnd"/>
      <w:r>
        <w:rPr>
          <w:b/>
          <w:sz w:val="24"/>
          <w:szCs w:val="24"/>
          <w:u w:val="single"/>
        </w:rPr>
        <w:t>.</w:t>
      </w:r>
      <w:proofErr w:type="spellStart"/>
      <w:r>
        <w:rPr>
          <w:b/>
          <w:sz w:val="24"/>
          <w:szCs w:val="24"/>
          <w:u w:val="single"/>
          <w:lang w:val="en-US"/>
        </w:rPr>
        <w:t>ru</w:t>
      </w:r>
      <w:proofErr w:type="spellEnd"/>
      <w:r>
        <w:rPr>
          <w:sz w:val="24"/>
          <w:szCs w:val="24"/>
        </w:rPr>
        <w:t xml:space="preserve"> - сайт издательства «Просвещение» (рубрика «Математика»)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8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</w:t>
        </w:r>
      </w:hyperlink>
      <w:r w:rsidR="00BA02B1">
        <w:rPr>
          <w:b/>
          <w:sz w:val="24"/>
          <w:szCs w:val="24"/>
          <w:u w:val="single"/>
          <w:lang w:val="en-US"/>
        </w:rPr>
        <w:t>www</w:t>
      </w:r>
      <w:r w:rsidR="00BA02B1">
        <w:rPr>
          <w:b/>
          <w:sz w:val="24"/>
          <w:szCs w:val="24"/>
          <w:u w:val="single"/>
        </w:rPr>
        <w:t>.</w:t>
      </w:r>
      <w:proofErr w:type="spellStart"/>
      <w:r w:rsidR="00BA02B1">
        <w:rPr>
          <w:b/>
          <w:sz w:val="24"/>
          <w:szCs w:val="24"/>
          <w:u w:val="single"/>
          <w:lang w:val="en-US"/>
        </w:rPr>
        <w:t>mnemozina</w:t>
      </w:r>
      <w:proofErr w:type="spellEnd"/>
      <w:r w:rsidR="00BA02B1">
        <w:rPr>
          <w:b/>
          <w:sz w:val="24"/>
          <w:szCs w:val="24"/>
          <w:u w:val="single"/>
        </w:rPr>
        <w:t>.</w:t>
      </w:r>
      <w:proofErr w:type="spellStart"/>
      <w:r w:rsidR="00BA02B1">
        <w:rPr>
          <w:sz w:val="24"/>
          <w:szCs w:val="24"/>
          <w:u w:val="single"/>
          <w:lang w:val="en-US"/>
        </w:rPr>
        <w:t>ru</w:t>
      </w:r>
      <w:proofErr w:type="spellEnd"/>
      <w:r w:rsidR="00BA02B1">
        <w:rPr>
          <w:sz w:val="24"/>
          <w:szCs w:val="24"/>
        </w:rPr>
        <w:t xml:space="preserve"> - сайт издательства Мнемозина (рубрика «Математика»)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9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</w:t>
        </w:r>
      </w:hyperlink>
      <w:r w:rsidR="00BA02B1">
        <w:rPr>
          <w:b/>
          <w:sz w:val="24"/>
          <w:szCs w:val="24"/>
          <w:u w:val="single"/>
          <w:lang w:val="en-US"/>
        </w:rPr>
        <w:t>www</w:t>
      </w:r>
      <w:r w:rsidR="00BA02B1">
        <w:rPr>
          <w:b/>
          <w:sz w:val="24"/>
          <w:szCs w:val="24"/>
          <w:u w:val="single"/>
        </w:rPr>
        <w:t>.</w:t>
      </w:r>
      <w:proofErr w:type="spellStart"/>
      <w:r w:rsidR="00BA02B1">
        <w:rPr>
          <w:b/>
          <w:sz w:val="24"/>
          <w:szCs w:val="24"/>
          <w:u w:val="single"/>
          <w:lang w:val="en-US"/>
        </w:rPr>
        <w:t>drofa</w:t>
      </w:r>
      <w:proofErr w:type="spellEnd"/>
      <w:r w:rsidR="00BA02B1">
        <w:rPr>
          <w:b/>
          <w:sz w:val="24"/>
          <w:szCs w:val="24"/>
          <w:u w:val="single"/>
        </w:rPr>
        <w:t>.</w:t>
      </w:r>
      <w:proofErr w:type="spellStart"/>
      <w:r w:rsidR="00BA02B1">
        <w:rPr>
          <w:b/>
          <w:sz w:val="24"/>
          <w:szCs w:val="24"/>
          <w:u w:val="single"/>
          <w:lang w:val="en-US"/>
        </w:rPr>
        <w:t>ru</w:t>
      </w:r>
      <w:proofErr w:type="spellEnd"/>
      <w:r w:rsidR="00BA02B1">
        <w:rPr>
          <w:sz w:val="24"/>
          <w:szCs w:val="24"/>
        </w:rPr>
        <w:t xml:space="preserve"> - сайт издательства Дрофа (рубрика «Математика»)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0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profile</w:t>
        </w:r>
        <w:r w:rsidR="00BA02B1">
          <w:rPr>
            <w:b/>
            <w:bCs/>
            <w:sz w:val="24"/>
            <w:szCs w:val="24"/>
            <w:u w:val="single"/>
          </w:rPr>
          <w:t>-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edu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BA02B1">
        <w:rPr>
          <w:sz w:val="24"/>
          <w:szCs w:val="24"/>
        </w:rPr>
        <w:t xml:space="preserve"> - Рекомендации и анализ результатов эксперимента по профильной школе. Разработки элективных курсов для профильной подготовки учащихся. Примеры учебно-методических комплектов для организации профильной подготовки учащихся в рамках вариативного компонента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1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center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fio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/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som</w:t>
        </w:r>
        <w:proofErr w:type="spellEnd"/>
      </w:hyperlink>
      <w:r w:rsidR="00BA02B1">
        <w:rPr>
          <w:sz w:val="24"/>
          <w:szCs w:val="24"/>
        </w:rPr>
        <w:t xml:space="preserve"> - методические рекомендации учителю-предметнику (представлены все школьные предметы). Материалы для самостоятельной разработки профильных проб и активизации процесса обучения в старшей школе.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2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edu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BA02B1">
        <w:rPr>
          <w:sz w:val="24"/>
          <w:szCs w:val="24"/>
        </w:rPr>
        <w:t xml:space="preserve"> - Центральный образовательный портал, содержит нормативные документы Министерства, стандарты, информацию о проведение эксперимента. 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3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ed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gov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BA02B1">
        <w:rPr>
          <w:sz w:val="24"/>
          <w:szCs w:val="24"/>
        </w:rPr>
        <w:t xml:space="preserve"> - На сайте представлена нормативная база: в хронологическом порядке расположены законы, указы, которые касаются как общих вопросов образования так и разных направлений модернизации.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4" w:history="1"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apkro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redline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BA02B1">
        <w:rPr>
          <w:sz w:val="24"/>
          <w:szCs w:val="24"/>
        </w:rPr>
        <w:t xml:space="preserve"> - Московская академия повышения квалификации. Кафедры представляют ряд разработок учебно-методических комплектов для профильной школы.</w:t>
      </w:r>
    </w:p>
    <w:p w:rsidR="00BA02B1" w:rsidRDefault="004A74B5" w:rsidP="00BA02B1">
      <w:pPr>
        <w:pStyle w:val="a8"/>
        <w:spacing w:line="240" w:lineRule="auto"/>
        <w:ind w:left="0"/>
        <w:jc w:val="both"/>
        <w:rPr>
          <w:sz w:val="24"/>
          <w:szCs w:val="24"/>
        </w:rPr>
      </w:pPr>
      <w:hyperlink r:id="rId15" w:history="1">
        <w:proofErr w:type="gramStart"/>
        <w:r w:rsidR="00BA02B1">
          <w:rPr>
            <w:b/>
            <w:bCs/>
            <w:sz w:val="24"/>
            <w:szCs w:val="24"/>
            <w:u w:val="single"/>
            <w:lang w:val="en-US"/>
          </w:rPr>
          <w:t>http</w:t>
        </w:r>
        <w:r w:rsidR="00BA02B1">
          <w:rPr>
            <w:b/>
            <w:bCs/>
            <w:sz w:val="24"/>
            <w:szCs w:val="24"/>
            <w:u w:val="single"/>
          </w:rPr>
          <w:t>://</w:t>
        </w:r>
        <w:r w:rsidR="00BA02B1">
          <w:rPr>
            <w:b/>
            <w:bCs/>
            <w:sz w:val="24"/>
            <w:szCs w:val="24"/>
            <w:u w:val="single"/>
            <w:lang w:val="en-US"/>
          </w:rPr>
          <w:t>www</w:t>
        </w:r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ege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edu</w:t>
        </w:r>
        <w:proofErr w:type="spellEnd"/>
        <w:r w:rsidR="00BA02B1">
          <w:rPr>
            <w:b/>
            <w:bCs/>
            <w:sz w:val="24"/>
            <w:szCs w:val="24"/>
            <w:u w:val="single"/>
          </w:rPr>
          <w:t>.</w:t>
        </w:r>
        <w:proofErr w:type="spellStart"/>
        <w:r w:rsidR="00BA02B1">
          <w:rPr>
            <w:b/>
            <w:bCs/>
            <w:sz w:val="24"/>
            <w:szCs w:val="24"/>
            <w:u w:val="single"/>
            <w:lang w:val="en-US"/>
          </w:rPr>
          <w:t>ru</w:t>
        </w:r>
        <w:proofErr w:type="spellEnd"/>
      </w:hyperlink>
      <w:r w:rsidR="00BA02B1">
        <w:rPr>
          <w:sz w:val="24"/>
          <w:szCs w:val="24"/>
        </w:rPr>
        <w:t xml:space="preserve"> сервер информационной поддержки Единого государственного экзамена.</w:t>
      </w:r>
      <w:proofErr w:type="gramEnd"/>
    </w:p>
    <w:p w:rsidR="00BA02B1" w:rsidRDefault="004A74B5" w:rsidP="00BA02B1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BA02B1">
          <w:rPr>
            <w:b/>
            <w:bCs/>
            <w:u w:val="single"/>
            <w:lang w:val="en-US"/>
          </w:rPr>
          <w:t>http</w:t>
        </w:r>
        <w:r w:rsidR="00BA02B1">
          <w:rPr>
            <w:b/>
            <w:bCs/>
            <w:u w:val="single"/>
          </w:rPr>
          <w:t>://</w:t>
        </w:r>
        <w:r w:rsidR="00BA02B1">
          <w:rPr>
            <w:b/>
            <w:bCs/>
            <w:u w:val="single"/>
            <w:lang w:val="en-US"/>
          </w:rPr>
          <w:t>www</w:t>
        </w:r>
        <w:r w:rsidR="00BA02B1">
          <w:rPr>
            <w:b/>
            <w:bCs/>
            <w:u w:val="single"/>
          </w:rPr>
          <w:t>.</w:t>
        </w:r>
        <w:r w:rsidR="00BA02B1">
          <w:rPr>
            <w:b/>
            <w:bCs/>
            <w:u w:val="single"/>
            <w:lang w:val="en-US"/>
          </w:rPr>
          <w:t>internet</w:t>
        </w:r>
        <w:r w:rsidR="00BA02B1">
          <w:rPr>
            <w:b/>
            <w:bCs/>
            <w:u w:val="single"/>
          </w:rPr>
          <w:t>-</w:t>
        </w:r>
        <w:proofErr w:type="spellStart"/>
        <w:r w:rsidR="00BA02B1">
          <w:rPr>
            <w:b/>
            <w:bCs/>
            <w:u w:val="single"/>
            <w:lang w:val="en-US"/>
          </w:rPr>
          <w:t>scool</w:t>
        </w:r>
        <w:proofErr w:type="spellEnd"/>
        <w:r w:rsidR="00BA02B1">
          <w:rPr>
            <w:b/>
            <w:bCs/>
            <w:u w:val="single"/>
          </w:rPr>
          <w:t>.</w:t>
        </w:r>
        <w:proofErr w:type="spellStart"/>
        <w:r w:rsidR="00BA02B1">
          <w:rPr>
            <w:b/>
            <w:bCs/>
            <w:u w:val="single"/>
            <w:lang w:val="en-US"/>
          </w:rPr>
          <w:t>ru</w:t>
        </w:r>
        <w:proofErr w:type="spellEnd"/>
      </w:hyperlink>
      <w:r w:rsidR="00BA02B1">
        <w:t xml:space="preserve"> - </w:t>
      </w:r>
      <w:r w:rsidR="00BA02B1">
        <w:rPr>
          <w:rFonts w:ascii="Times New Roman" w:hAnsi="Times New Roman" w:cs="Times New Roman"/>
          <w:sz w:val="24"/>
          <w:szCs w:val="24"/>
        </w:rPr>
        <w:t>сайт Интернет – школы издательства Просвещение. Учебный план разработан на основе федерального базисного учебного плана для общеобразовательных учрежден</w:t>
      </w:r>
    </w:p>
    <w:p w:rsidR="00BA02B1" w:rsidRDefault="00BA02B1" w:rsidP="00BA02B1">
      <w:pPr>
        <w:jc w:val="both"/>
      </w:pPr>
    </w:p>
    <w:p w:rsidR="00637155" w:rsidRDefault="0095592B">
      <w:pPr>
        <w:shd w:val="clear" w:color="auto" w:fill="FFFFFF"/>
        <w:spacing w:before="347" w:after="173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  <w:lastRenderedPageBreak/>
        <w:t>Календарно-тематическое планирование на учебный год: 2020/2021</w:t>
      </w:r>
    </w:p>
    <w:p w:rsidR="00637155" w:rsidRDefault="009559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/Алгебра/7 класс/Алгебра 7 класс Ю. Н. Макарычев, Н.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Миндюк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К. 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Нешков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Б. Суворова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Общее количество часов: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</w:t>
      </w:r>
      <w:r w:rsidRPr="009559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5237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502"/>
        <w:gridCol w:w="556"/>
        <w:gridCol w:w="1514"/>
        <w:gridCol w:w="1314"/>
        <w:gridCol w:w="935"/>
        <w:gridCol w:w="1110"/>
        <w:gridCol w:w="1514"/>
        <w:gridCol w:w="2386"/>
        <w:gridCol w:w="1383"/>
        <w:gridCol w:w="1261"/>
        <w:gridCol w:w="1192"/>
      </w:tblGrid>
      <w:tr w:rsidR="00637155">
        <w:tc>
          <w:tcPr>
            <w:tcW w:w="5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br/>
              <w:t>урока</w:t>
            </w:r>
          </w:p>
        </w:tc>
        <w:tc>
          <w:tcPr>
            <w:tcW w:w="15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Тема урока</w:t>
            </w:r>
          </w:p>
        </w:tc>
        <w:tc>
          <w:tcPr>
            <w:tcW w:w="5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Кол-во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br/>
              <w:t>часов</w:t>
            </w:r>
          </w:p>
        </w:tc>
        <w:tc>
          <w:tcPr>
            <w:tcW w:w="15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Содержание урока</w:t>
            </w:r>
          </w:p>
        </w:tc>
        <w:tc>
          <w:tcPr>
            <w:tcW w:w="1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Вид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val="en-US" w:eastAsia="ru-RU"/>
              </w:rPr>
              <w:t>контроля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)</w:t>
            </w:r>
            <w:proofErr w:type="gramEnd"/>
          </w:p>
        </w:tc>
        <w:tc>
          <w:tcPr>
            <w:tcW w:w="9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Домашнее задание</w:t>
            </w:r>
          </w:p>
        </w:tc>
        <w:tc>
          <w:tcPr>
            <w:tcW w:w="11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Подробности урока</w:t>
            </w:r>
          </w:p>
        </w:tc>
        <w:tc>
          <w:tcPr>
            <w:tcW w:w="52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Требования к уровню подготовки в соответствии с ФК и РК ГОС</w:t>
            </w:r>
          </w:p>
        </w:tc>
        <w:tc>
          <w:tcPr>
            <w:tcW w:w="12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 xml:space="preserve">Педагогические условия и средства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ГОСа</w:t>
            </w:r>
            <w:proofErr w:type="spellEnd"/>
          </w:p>
        </w:tc>
        <w:tc>
          <w:tcPr>
            <w:tcW w:w="11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План/Факт</w:t>
            </w:r>
          </w:p>
        </w:tc>
      </w:tr>
      <w:tr w:rsidR="00637155">
        <w:tc>
          <w:tcPr>
            <w:tcW w:w="5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5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1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Предметно - информационная составляющая (знать, понимать)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Деятельностно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 xml:space="preserve"> - коммуникативная составляющая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 xml:space="preserve"> и предметные умения)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tcMar>
              <w:top w:w="69" w:type="dxa"/>
              <w:left w:w="69" w:type="dxa"/>
              <w:bottom w:w="69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  <w:t>Ценностно - ориентационная составляющая</w:t>
            </w:r>
          </w:p>
        </w:tc>
        <w:tc>
          <w:tcPr>
            <w:tcW w:w="12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  <w:tc>
          <w:tcPr>
            <w:tcW w:w="11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11111"/>
                <w:sz w:val="21"/>
                <w:szCs w:val="21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Выражения, тождества, уравнения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 xml:space="preserve">(18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Числовые выражения.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Сложение, вычитание, умножение, деление десятичных и обыкновенных дробей.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§1, п1,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5-8,№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2, 6(а-г), 15, 18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находить значения числовых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составление плана и последовательности действий, адекватное реагирование на трудности, не боятся сделать ошибку Познавательные: синтез, как составление целого из частей, подведение под понятие Коммуникативные: умение работать в коллективе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ясно, точно излагать свои мысли в письменной и устной речи,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Выражения с переменными.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Правила сложения положительных и отрицательных чисел.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§1, п2,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8-12,№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21, 23, 25, 30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находить значения выражений с переменными при указанных значениях переменных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определять последовательность действий, начинать и заканчивать свои действия в нужный момент. Познавательные: установление причинно-следственных связей, построение логической цепи Коммуникативные: умение точно выражать свои мысли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Навыки конструктивного взаимодействия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Выражения 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переменными.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Действия 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положительными и отрицательными числами.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Математическ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§1, п2,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8-12,№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28(а), 32, 39, 46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Умение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находить значения выражений с переменными при указанных значениях переменных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контроль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выполнение действий по образцу, способность к волевому усилию в преодолении препятствий Познавательные: воспроизводить по памяти информацию, необходимую для решения учебной задачи Коммуникативные: составлять план действий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Адекватная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оценка других, осознание себя как индивидуальности и одновременно как члена общества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Сравнения значений выражений.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Значения числовых и алгебраических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§1, п3,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12-16,№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49, 51, 53(а), 67, 69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сравнивать числовые выражения, используя знаки &lt;,&gt;, считать и составлять двойные неравенства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выполнять действия по образцу, составление последовательности действий. Познавательные: Сравнивать объекты, анализировать результаты Коммуникативные: составлять план совместной работы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совершенствовать имеющиеся знания,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Сравнения значений выражений.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Чтение неравенств и запись в виде неравенства и в виде двойного неравенства.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§1, п3,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12-16,№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58, 62, 65, 68(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сравнивать числовые выражения, используя знаки &lt;,&gt;, считать и составлять двойные неравенства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осознание того, что уже усвоено и подлежит усвоению, а также качества и уровень усвоения.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 презентовать подготовленную информацию в наглядном виде Коммуникативные: умение работать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 действий над числами.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Знание свойств действий над числами.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§2, п4,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17-20,№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72,74, 79(а), 81,83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выполнять арифметические действия с десятичными, обыкновенными дробями, а также с отрицательными числами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составление план действий, способность к волевому усилию в преодолении препятствий Познавательные: формулирование познавательной цели, поиск и выделение информации Коммуникативные: умение точно выражать свои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мысли вслух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Свойства действий над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числами.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Знание свойств действий над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числами.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§2, п4,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17-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20,№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71(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75(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78,80,82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Умение выполнять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арифметические действия с десятичными, обыкновенными дробями, а также с отрицательными числами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составление план действий,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способность к волевому усилию в преодолении препятствий Познавательные: формулирование познавательной цели, поиск и выделение информации Коммуникативные: умение точно выражать свои мысли вслух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Положительное отношение к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Тождества.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Понятия тождества, тождественно равных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§2, п5,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20-25,№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86,91,93,109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выполнять простейшие преобразования выражений: приводить подобные слагаемые, раскрывать скобки в сумме или разности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умение внести необходимые дополнения и коррективы в план и способ действия в случае необходимости Познавательные: анализировать результаты преобразований Коммуникативные: контроль своих действий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Тождественные преобразования выражений.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Приведение подобных слагаемых. Правила раскрытия скобок.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§2, п5,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20-25,№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96,99,102(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),103(в-г),108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выполнять простейшие преобразования выражений: приводить подобные слагаемые, раскрывать скобки в сумме или разности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оценивать собственные результаты при выполнении заданий, планировать шаги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устранению пробелов Познавательные: выявлять особенности объектов в процессе их рассмотрения Коммуникативные: оценка действий партнера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1 по теме: «Выражения, преобразование выражений».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 действий над числами. Правила раскрытия скобок.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§1-2, п1-5,повторить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 умений и навыков из уроков с 1-10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формирование внутреннего плана действий, начинать и заканчивать действия в нужный момент Познавательные: воспроизводить по памяти информацию, необходимую для решения учебной задачи Коммуникативные: умение самостоятельно оценивать и корректировать свои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действия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11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Анализ контрольной работы. Уравнение и его корни.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Понятия: уравнения, корни уравнения, равносильные уравнения.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25-28,№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117,120(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в,г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),123,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решать уравнения вида ах = b при различных значениях а и b, а также несложные уравнения, сводящиеся к ним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учитывать ориентиры, данные учителем при освоении нового учебного материала, адекватно воспринимать указания на ошибки и исправлять найденные ошибки.    Познавательные: выявлять особенности (признаки) объекта в процессе его рассмотрения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диалогическое высказывание в соответствии с требованиями речевого этикета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 смысл поставленной задачи, находчивость, активность при решении задач, приводить примеры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Уравнение и его корни.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Свойства, используемые при решении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25-28,№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126,128,130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решать уравнения вида ах = b при различных значениях а и b, а также несложные уравнения, сводящиеся к ним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учитывать ориентиры, данные учителем при освоении нового учебного материала, адекватно воспринимать указания на ошибки и исправлять найденные ошибки.  Познавательные: выявлять особенности (признаки) объекта в процессе его рассмотрения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Коммуникативные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:о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формлять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диалогическое высказывание в соответствии с требованиями речевого этикета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 смысл поставленной задачи, находчивость, активность при решении задач, приводить примеры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Линейное уравнение с одной переменной.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Понятие линейного уравнения с одной переменной.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п7,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28-31,№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127(а-в), 128(а-г), 129(а-г),139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решать уравнения вида ах = b при различных значениях а и b, а также несложные уравнения, сводящиеся к ним.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составление плана действий, проверять результаты вычислений Познавательные: умение преобразовывать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средства для решения учебных задач Коммуникативные: оказывать учебное сотрудничество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совместную деятельность с учителем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Инициатива при решении задач, способность к саморазвитию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14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Линейное уравнение с одной переменной. Свойства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 уравнений и тождественные преобразования.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п7,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28-31,№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131)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а,б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132(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а,б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140(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141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решать уравнения вида ах = b при различных значениях а и b, а также несложные уравнения, сводящиеся к ним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оценивать собственные успехи в учебной деятельности, контроль выполненных действий по образцу Познавательные: развитие способности видеть математическую задачу в других дисциплинах Коммуникативные: слушать партнера, формулировать, аргументировать 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Осознавать свои трудности и стремиться к их преодолению, освоение новых видов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Алгоритм решения задач с помощью составления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Алгоритм решения задач с помощью составления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п8,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32-35,№ 14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4, 146, 150,155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способность к волевому усилию в преодолении препятствий Познавательные: развитие способности видеть математическую задачу в окружающей жизни Коммуникативные: распределять функции и роли участников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Решение задач с помощью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 уравнений, применяемые при решении.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Практикум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фронтальный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п8,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32-35,№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152,154,159,166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способность формировать план действий, адекватно реагируют на трудности, не боятся сделать ошибку Познавательные: умение устанавливать причинно-следственные связи.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 умение работать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Формирование способности к эмоциональному восприятию математических объектов, задач, решений, рассуждений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Подготовка к контрольной работе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Уравнения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 одной переменной».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Свойства уравнений, решение задач с помощью составления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§3, п8,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32-35,№ 14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9, 156, 160, 164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использовать аппарат уравнений для решения текстовых задач, интерпретировать результат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оценивать собственные успехи, адекватно воспринимать указания на ошибки Познавательные: умение создавать, применять и преобразовывать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средства Коммуникативные: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определять цели, распределять функции и роли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18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Контрольная работа № 2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Уравнения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 одной переменной».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Уравнения с одной переменной, задачи.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§3, п6-8,повторить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 умений и навыков из уроков с 11-18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начинать и заканчивать действия в нужный момент Познавательные: умение воспроизводить информацию, необходимую для решения задачи, применять схемы, таблицы Коммуникативные: воспринимать текст с учетом поставленной задачи, находить в тексте информацию, необходимую для её решения.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Функции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Определение функции.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Функция, зависимая и независимая переменные.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§5, п12,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55-59, № 25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9, 262, 265, 266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распознавать функцию по графику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умение понимать математические средства наглядности (графики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оммуникативные: умение разрешать конфликты на основе согласования позиций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урокам математики, ответственное отношение к учению, совершенствование имеющихся знаний и умений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Вычисление значений функции по формуле.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Значение функции.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§5, п13,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59-62, № 267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 270, 273, 281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Вычислять значения функции, заданной формулой, составлять таблицы значений функции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определение плана действий, навыки самоконтроля Познавательные: умение применять средства наглядности для решения учебных задач Коммуникативные: слушать партнера, уважать его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График функции.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Определение графика функции.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Чтение графиков.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§5, п14,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62-69,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86, 288, 294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Вычислять значения функции,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заданной формулой, составлять таблицы значений функции, строить графики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отслеживать цель учебной деятельности с опорой на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проектную деятельность Познавательные: формирование учебных компетенций в области ИКТ Коммуникативные: умение слушать партнёра, распределять функции и роли участников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Положительное отношение к учению,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График функции. Чтение графиков.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Наглядное представление о зависимости между величинами.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§5, п14,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62-69, №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290, 292, 295, 296(а)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Вычислять значения функции, заданной формулой, составлять таблицы значений функции, строить графики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адекватно воспринимать указания на ошибки и исправлять найденные ошибки Познавательные: применять таблицы, графики выполнения математической задачи Коммуникативные: умение отстать свою точку зрения, работать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грамотно излагать свои мысли в письменной речи с помощью графиков, активное участие в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Прямая пропорциональность.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Определение прямой пропорциональности, коэффициента пропорциональности.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опрос. Работа с раздаточным материалом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§6, п1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75-85,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299, 300, 303, 310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строить графики прямой пропорциональности, описывать свойства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составление плана последовательности действий, обнаруживать и находить учебную проблему Познавательные: умение сравнивать различные объекты Коммуникативные: распределять функции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Готовность и способность учащихся саморазвитию и самообразованию на основе мотивации к обучению и познанию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Прямая пропорциональность.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График прямой пропорциональности.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§6, п1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75-85,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304, 306, 311 ,357(а)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Понимать, как влияет знак коэффициента к на расположение в координатной плоскости графика функции y=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где k?0, как зависит от значений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и b взаимное расположение графиков двух функций у=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кх+b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 Познавательные: выявлять признаки объекта в процессе его рассмотрения Коммуникативные: умение находить общее решение и разрешать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желание совершенствовать имеющиеся знания и умения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Линейная функция и ее график.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Определение линейной функции.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График линейной функции.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§6, п15,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69-74,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315, 318, 330, 336(а)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Умение строить графики линейной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функции, описывать свойства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формирование целевых установок учебной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деятельности, выстраивание последовательности необходимых операций Познавательные: умение сравнивать различные объекты, выявлять их особенности Коммуникативные: умение отстаивать своё мнение при решении конкретных задач</w:t>
            </w:r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Осознавать свои трудности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стремиться к их преодолению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Линейная функция и ее график.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Примеры построения графиков линейной функции.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 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§6, п1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69-74, №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320, 322(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324(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326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как зависит от значений к и b взаимное расположение графиков двух функций у=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кх+b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отслеживать цель учебной деятельности с опорой на проектную деятельность Познавательные: воспроизводить по памяти информацию, необходимую для решения поставленной задачи Коммуникативные: умение оформлять высказывания в соответствии с требованиями речевого этикета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Готовность и способность учащихся саморазвитию и самообразованию на основе мотивации к обучению и познанию, коммуникативная компетентность в творческой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Взаимное расположение графиков линейных функции.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Расположение графика функции у =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 координатной плоскости при различных значениях к.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§6, п17,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86-92,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329,334,337,369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Понимать, как влияет знак коэффициента к на расположение в координатной плоскости графика функции y=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где k?0, как зависит от значений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и b взаимное расположение графиков двух функций у=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кх+b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контроль в форме сравнения способа действия и его результата эталоном с целью обнаружения отклонений от эталона и внесение необходимых корректив Познавательные: выявлять признаки объекта в процессе его рассмотрения Коммуникативные: умение находить общее решение и разрешать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желание совершенствовать имеющиеся знания и умения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Взаимное расположение графиков линейных функции.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График прямой пропорциональности. Расположение графика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 xml:space="preserve">функции у =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кх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в координатной плоскости.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§6, п17,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86-92, № 3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30, 335, 370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Понимать, как влияет знак коэффициента к на расположение в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координатной плоскости графика функции y=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kx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, где k?0, как зависит от значений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и b взаимное расположение графиков двух функций у=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кх+b</w:t>
            </w:r>
            <w:proofErr w:type="spellEnd"/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 xml:space="preserve">Регулятивные: контроль в форме сравнения способа действия и его результата эталоном с целью обнаружения отклонений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от эталона и внесение необходимых корректив Познавательные: выявлять признаки объекта в процессе его рассмотрения Коммуникативные: умение находить общее решение и разрешать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Положительное отношение к учению, желание совершенство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вать имеющиеся знания и умения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, развития исследовательских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11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Подготовка к контрольной работе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Функции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График прямой пропорциональности. Расположение графика функции у =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кх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 координатной плоскости.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опрос.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Работа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 раздаточным материалом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§6, п17,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86-92, № 33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8, 371, 372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Интерпретация графиков прямой пропорциональности и линейной функции, составление таблицы значений и построение графиков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применять графические модели для получения информации Коммуникативные: развитие способности организовать учебное сотрудничество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Контрольная работа № 3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:«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Функции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Координаты точек пересечения графика с координатными осями, координаты точки пересечения графиков двух линейных функций.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§4-6, п9-17повторить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Интерпретация графиков прямой пропорциональности и линейной функции, составление таблицы значений и построение графиков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начинать и заканчивать действия в нужный момент Познавательные: воспроизводить по памяти информацию, необходимую для решения конкретной математической задачи Коммуникативные: умение работать самостоятельно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Степень с натуральным показателем </w:t>
            </w:r>
            <w:proofErr w:type="gramStart"/>
            <w:r w:rsidRPr="00955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1</w:t>
            </w:r>
            <w:r w:rsidRPr="00955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часов</w:t>
            </w:r>
            <w:r w:rsidRPr="0095592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Анализ контрольной работы. Определение степени 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натуральным показателем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Определение степени с натуральным показателем. Основание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степени, показатель степени.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Фронтальная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и индивидуальная работа, работа в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группах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§7, п18,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93-99, № 374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(а-г), 376(б-з),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380, 381(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Вычисление значений выражений вида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где а – произвольное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число, n – натуральное число, устно и письменно, а также с помощью калькулятора. Формулировать, записывать в символической форме и обосновывать свойства степени с натуральным показателем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учитывать ориентиры, данные учителем, при освоении нового учебного материала Познавательные: развитие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способности видеть актуальность математической задачи в жизни Коммуникативные: развитие способности совместной работы с учителем и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Желание приобретать новые знания, умения, осваивать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новые виды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личностно-ориентированного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Определение степени с натуральным показателем.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в степень, четная степень, нечетная степень.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§7, п18,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93-99,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385(а-в), 388(а-г), 393, 401(а)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Вычисление значений выражений вида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n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где а – произвольное число, n – натуральное число, устно и письменно, а также с помощью калькулятора. Формулировать, записывать в символической форме и обосновывать свойства степени с натуральным показателем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развитие способности видеть актуальность математической задачи в жизни Коммуникативные: развитие способности совместной работы с учителем и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знания, умения, осваивать новые виды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и деление степеней.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и деление степеней.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§7, п19,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99-103,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404, 406, 415, 416(а-в)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свойства степени для преобразования выражений (умножение и деление степеней)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ознавательные: умение выполнять учебные задачи, не имеющие однозначного решения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Коммуникативные: умение находить общее решение и разрешать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и деление степеней.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Степень числа а, не равного нулю, с нулевым показателем.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§7, п19,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99-103, №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410(а-в), 417(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а,в,д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420(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426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свойства степени для преобразования выражений (умножение и деление степеней)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проверять результаты вычислений, способность к волевому усилию в преодолении препятствий Познавательные: различать методы познания окружающего мира по его целям (опыт и вычисление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оммуникативные: умение аргументировать 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Совершенствовать имеющиеся умения, осознавать свои трудности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в степень произведения.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в степень произведения.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§7, п20,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103-108, № 42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9, 432, 436(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а,г,е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)437(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а,в,д</w:t>
            </w:r>
            <w:proofErr w:type="spell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свойства степени для преобразования выражений (возведение в степень произведения и степени)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воспроизводить по памяти информацию, необходимую для решения математической задачи Коммуникативные: умение работать как самостоятельно, так и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степени в степень.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и деление степеней. Возведение степени в степень.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§7, п20,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103-108, № 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38, 442, 444, 454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свойства степени для преобразования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оценивает собственные успехи в вычислительной деятельности, адекватно реагирует на трудности, не боится сделать ошибку Познавательные: выполнять учебные задачи, не имеющие однозначного решения Коммуникативные: умение работать как самостоятельно, так и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Участвовать в созидательном процессе, признание общепринятых морально-этических норм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Свойства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степеней. Обобщение.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Умножение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деление степеней. Возведение степени в степень.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Фронтальная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и индивидуальная работа, работа в группах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§7, п20,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103-108, № 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30,435, 439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Применять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свойства степени для преобразования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оценивает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собственные успехи в вычислительной деятельности, адекватно реагирует на трудности, не боится сделать ошибку Познавательные: выполнять учебные задачи, не имеющие однозначного решения Коммуникативные: умение работать как самостоятельно, так и в группе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Участвовать в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созидательном процессе, признание общепринятых морально-этических норм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Одночлен и его стандартный вид.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Одночлен, стандартный вид одночлена, коэффициент одночлена.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п21,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108-110, № 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58, 460(а), 464, 466(а)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Понятие одночлена, распознавание одночлена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умение сопоставлять характеристики объектов по одному или нескольким признакам Коммуникативные: умение слушать, умение формулировать, аргументировать 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знания, умения, стремление к преодолению трудностей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одночленов.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одночленов, возведение одночлена в натуральную степень.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110-112,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468(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469(а-в), 472, 481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одночленов. Возведение одночленов в степень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видеть актуальность изучаемого материала при решении математических задач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одночлена в степень.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и возведение в степень одночленов.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910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  <w:proofErr w:type="gram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110-112, № 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477, 474(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), 480(а-г),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482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одночленов. Возведение одночленов в степень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контроль в форме сравнения способа действия и его результата эталоном с целью обнаружения отклонений от эталона и внесение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необходимых корректив Познавательные: умение воспроизводить по памяти алгоритм для решения поставленной задачи Коммуникативные: слушать партнера, отстаивать свое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Умения ясно и точно излагать свои мысли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активность при решении практических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Действия со степенями.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Степень. Действия со степенями.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п22,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110-112, № 46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8. 470, 475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свойства степени для преобразования выражений (умножение и деление степеней)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проверять результаты вычислений, способность к волевому усилию в преодолении препятствий Познавательные: различать методы познания окружающего мира по его целям (опыт и вычисление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оммуникативные: умение аргументировать 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Совершенствовать имеющиеся умения, осознавать свои трудности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Функция </w:t>
            </w:r>
            <w:r w:rsidR="00637155" w:rsidRPr="00637155">
              <w:rPr>
                <w:rFonts w:ascii="Times New Roman" w:eastAsia="Times New Roman" w:hAnsi="Times New Roman" w:cs="Times New Roman"/>
                <w:color w:val="111111"/>
                <w:position w:val="-10"/>
                <w:sz w:val="19"/>
                <w:szCs w:val="19"/>
                <w:lang w:eastAsia="ru-RU"/>
              </w:rPr>
              <w:object w:dxaOrig="66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15pt;height:18.15pt" o:ole="">
                  <v:imagedata r:id="rId17" o:title=""/>
                </v:shape>
                <o:OLEObject Type="Embed" ProgID="Equation.3" ShapeID="_x0000_i1025" DrawAspect="Content" ObjectID="_1693922846" r:id="rId18"/>
              </w:objec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и ее график.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Функция</w:t>
            </w:r>
            <w:r w:rsidR="00637155" w:rsidRPr="00637155">
              <w:rPr>
                <w:rFonts w:ascii="Times New Roman" w:eastAsia="Times New Roman" w:hAnsi="Times New Roman" w:cs="Times New Roman"/>
                <w:color w:val="111111"/>
                <w:position w:val="-10"/>
                <w:sz w:val="19"/>
                <w:szCs w:val="19"/>
                <w:lang w:eastAsia="ru-RU"/>
              </w:rPr>
              <w:object w:dxaOrig="660" w:dyaOrig="360">
                <v:shape id="_x0000_i1026" type="#_x0000_t75" style="width:32.15pt;height:18.15pt" o:ole="">
                  <v:imagedata r:id="rId17" o:title=""/>
                </v:shape>
                <o:OLEObject Type="Embed" ProgID="Equation.3" ShapeID="_x0000_i1026" DrawAspect="Content" ObjectID="_1693922847" r:id="rId19"/>
              </w:objec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график функции </w:t>
            </w:r>
            <w:r w:rsidR="00637155" w:rsidRPr="00637155">
              <w:rPr>
                <w:rFonts w:ascii="Times New Roman" w:eastAsia="Times New Roman" w:hAnsi="Times New Roman" w:cs="Times New Roman"/>
                <w:color w:val="111111"/>
                <w:position w:val="-10"/>
                <w:sz w:val="19"/>
                <w:szCs w:val="19"/>
                <w:lang w:eastAsia="ru-RU"/>
              </w:rPr>
              <w:object w:dxaOrig="660" w:dyaOrig="360">
                <v:shape id="_x0000_i1027" type="#_x0000_t75" style="width:32.15pt;height:18.15pt" o:ole="">
                  <v:imagedata r:id="rId17" o:title=""/>
                </v:shape>
                <o:OLEObject Type="Embed" ProgID="Equation.3" ShapeID="_x0000_i1027" DrawAspect="Content" ObjectID="_1693922848" r:id="rId20"/>
              </w:objec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свойства функции. Парабола, ось симметрии параболы, ветви параболы, вершина параболы.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п23,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112-118,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485, 487(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 , 497(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498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Строить графики функций. Решать графически уравнения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умение приводить примеры в качестве выдвигаемых предположений Коммуникативные: умение разрешать конфликты, отстаивать свою точку зрения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Функция </w:t>
            </w:r>
            <w:r w:rsidR="00637155" w:rsidRPr="00637155">
              <w:rPr>
                <w:rFonts w:ascii="Times New Roman" w:eastAsia="Times New Roman" w:hAnsi="Times New Roman" w:cs="Times New Roman"/>
                <w:color w:val="111111"/>
                <w:position w:val="-10"/>
                <w:sz w:val="19"/>
                <w:szCs w:val="19"/>
                <w:lang w:eastAsia="ru-RU"/>
              </w:rPr>
              <w:object w:dxaOrig="660" w:dyaOrig="360">
                <v:shape id="_x0000_i1028" type="#_x0000_t75" style="width:32.15pt;height:18.15pt" o:ole="">
                  <v:imagedata r:id="rId21" o:title=""/>
                </v:shape>
                <o:OLEObject Type="Embed" ProgID="Equation.3" ShapeID="_x0000_i1028" DrawAspect="Content" ObjectID="_1693922849" r:id="rId22"/>
              </w:objec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и ее график.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Функция </w:t>
            </w:r>
            <w:r w:rsidR="00637155" w:rsidRPr="00637155">
              <w:rPr>
                <w:rFonts w:ascii="Times New Roman" w:eastAsia="Times New Roman" w:hAnsi="Times New Roman" w:cs="Times New Roman"/>
                <w:color w:val="111111"/>
                <w:position w:val="-10"/>
                <w:sz w:val="19"/>
                <w:szCs w:val="19"/>
                <w:lang w:eastAsia="ru-RU"/>
              </w:rPr>
              <w:object w:dxaOrig="660" w:dyaOrig="360">
                <v:shape id="_x0000_i1029" type="#_x0000_t75" style="width:32.15pt;height:18.15pt" o:ole="">
                  <v:imagedata r:id="rId21" o:title=""/>
                </v:shape>
                <o:OLEObject Type="Embed" ProgID="Equation.3" ShapeID="_x0000_i1029" DrawAspect="Content" ObjectID="_1693922850" r:id="rId23"/>
              </w:objec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ее график и свойства.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§8, п23-24, стр112-126,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489, 490(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493(в), 494(а)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Решать графически уравнения. Строить графики функций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оценивать собственные успехи в построении графиков, исправление найденных ошибок Познавательные: умение сравнивать различные объекты Коммуникативные: развитие способности организовывать учебное сотрудничество с учителем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Контрольная работа № 4 по теме: «Степень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 натуральным показателем».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Степень и ее свойства. Одночлены.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График функции у = х^2.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§7,8, п18-24повторить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Вычислять степень числа, применение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свой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ств ст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епеней, умножение одночленов и возведение одночленов в степень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формирование внутреннего плана действий, начинать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заканчивать действия в нужный момент Познавательные: воспроизводить информацию по памяти для решения поставленной задачи Коммуникативные: умение самостоятельно выполнять задания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Умение ясно и точно излагать свои мысли в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lastRenderedPageBreak/>
              <w:t>Многочлены -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(18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Анализ контрольной работы. Многочлен и его стандартный вид.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Многочлен. Подобные члены многочлена. Стандартный вид многочлена.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§9, п25,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127-130,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568(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570(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572, 582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Записывать многочлен в стандартном виде, определять степень многочлена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умение сравнивать различные объекты, сопоставлять характеристики объектов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знания, умения, стремление к преодолению трудностей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2.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Многочлен и его стандартный вид.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Степень многочлена.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§9, п26,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130-134, № 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74, 578, 580, 583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Записывать многочлен в стандартном виде, определять степень многочлена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умение сравнивать различные объекты, сопоставлять характеристики объектов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знания, умения, стремление к преодолению трудностей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3.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Сложение и вычитание многочленов.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Сложение и вычитание многочленов. Правила раскрытия скобок.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§9, п26,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130-134, № 58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6, 587(а-в), 592,611(а)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сложение и вычитание многочленов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определяет последовательность действий, может внести необходимые коррективы в план и в способ действия в случае необходимости Познавательные: умение применять алгоритм Коммуникативные: умение отстаивать свою точку зрения, при этом уважать чужую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умения, инициатива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4.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Сложение и вычитание многочленов.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Представление многочлена в виде суммы или разности многочленов.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§9, п26,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130-134,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603, 605(а-в), 607,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611(в), 612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сложение и вычитание многочленов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умение применять алгоритм действий, способен к волевому усилию Познавательные: умение воспроизводить по памяти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алгоритм Коммуникативные: умение взаимодействовать, находить общее решение</w:t>
            </w:r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Положительное отношение к учению, умение ясно, точно, грамотно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личностно-ориентированного обучения,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5.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§10, п27, стр135-140, № 61</w:t>
            </w:r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5,617(а-в), 618(</w:t>
            </w:r>
            <w:proofErr w:type="spell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,б</w:t>
            </w:r>
            <w:proofErr w:type="spellEnd"/>
            <w:proofErr w:type="gramEnd"/>
            <w:r w:rsidRPr="0095592B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630(а-в), 650(а)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умножение одночлена на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 формирование целевых установок учебной деятельности, выстраивание последовательности необходимых операций (алгоритм действий)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устанавливать причинно-следственные связи в зависимости между объектами Коммуникативные: умение уважать точку зрения другого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Коммуникативная компетентность в общении и сотрудничестве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6.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§10, п27, стр135-140, № 6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24(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,б</w:t>
            </w:r>
            <w:proofErr w:type="spellEnd"/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631(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а,б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635(а-в), 652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умножение одночлена на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осознает то, что уже освоено и что подлежит усвоению, а также качество и уровень усвоения Познавательные: умение находить нужную информацию из параграфа учебника Коммуникативные: умение находить общее решение и разрешать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Находчивость при решении задач, выстраивать аргументацию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7.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 Решение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одночлена на многочлен.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§10, п27, стр135-140, № 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40,643,648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умножение одночлена на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определение плана действий, навыки самоконтроля Познавательные: воспроизводить по памяти информацию, необходимую для решения Коммуникативные: уважать авторитет учителя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Вынесение общего множителя за скобки.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Разложение многочлена на множители. Вынесение общего множителя за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скобки.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§10, п28, стр140-145, № 65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6, 659, 660(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673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Разложение многочлена на множители (вынесение общего множителя за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скобки)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определение последовательности действий, адекватно реагируют на трудности, не боятся сделать ошибку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Познавательные: умение выделять общее и различное в изучаемых объектах Коммуникативные: умение слушать другого, уважать его точку зрения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Ответственное отношение к учению, готовность учащихся к преодолению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трудностей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поэтапного формирования умственных действий,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Вынесение общего множителя за скобки.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Вынесение общего множителя за скобки.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§10, п28, стр140-145,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662, 665(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667, 674(а0, 676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контроль в форме сравнения способа действия и его результата с заданным эталоном с целью обнаружения отклонений Познавательные: умение выявлять особенности при выполнении математических задач Коммуникативные: умение работать как в группах, так и самостоятельно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Подготовка к контрольной работе по теме: «Многочлены».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Вынесение общего множителя за скобки.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раздаточным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материалом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§10, п28, стр140-145, № 6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70(а-в), 671(а-в), 672(а-в), 674(б), 675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(вынесение общего множителя за скобки)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умение внести необходимые дополнения и коррективы в план и способ действия в случае необходимости, планирование шагов по устранению пробелов Познавательные: умение применять алгоритм для решения поставленной задачи Коммуникативные: развитие способности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Совершенствовать имеющиеся знания и умения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5 по теме: «Многочлены».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Произведение одночлена и многочлена. Сумма и разность многочленов.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§9,10, п25-28повторить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Выполнять сложение и вычитание многочленов, выносить общий множитель за скобки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начинать и заканчивать действия в нужный момент Познавательные: воспроизведение информации для решения поставленной задачи Коммуникативные: развитие способности к сотрудничеству с учителем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Умножение многочлена на многочлен.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многочлена на многочлен.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§11, п29, стр145-150,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8, 681, 684, 704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Умножать многочлен на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составление плана действий, постановка учебной задачи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на основе соотнесения того, что уже известно и освоено, и то, что ещё не известно Познавательные: умения применять алгоритм для решения поставленной задачи Коммуникативные: развитие грамотной математической речи при ответе на вопрос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Осознанность учения и личная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многочлена на многочлен.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многочлена на многочлен.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п29, стр145-150, № 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87(а-в), 690(а), 697(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Умножать многочлен на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развитие способности видеть математическую задачу в других дисциплинах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группировки.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индивидуальный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п30, стр150-152, № 7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09(а-в)</w:t>
            </w:r>
          </w:p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7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10(а-в)</w:t>
            </w:r>
          </w:p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7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12(а-в), 719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(способ группировки)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планирование, контролирование и выполнение действий по образцу, владение навыками самоконтроля Познавательные: умение понимать и использовать математические способы Коммуникативные: умение сотрудничать с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п30, стр150-152, № 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11(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а-г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713(а), 715(а), 720(а)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(способ группировки)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ознавательные: умение применять 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преобразовывать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величины Коммуникативные: умение работать в больших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Положительное отношение к учению, личная ответственность за результат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 Решение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п30, стр150-152, № 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14(а), 716(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720(б), 753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(способ группировки). Решение текстовых задач с помощью уравнений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определение последовательности действий, адекватно реагируют на трудности, не боятся сделать ошибку Познавательные: умение применять и преобразовывать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величины Коммуникативные: умение распределять функции и роли участников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математических задач, участие в созидательном процессе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Подготовка к контрольной работе по теме: «Произведение многочленов».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способом группировки. Доказательство тождеств.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раздаточным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материалом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п31, стр152-162, № 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17(а), 718(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721, 778,790(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а,б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Умножать многочлен на многочлен, разложение многочлена на множители способом группировки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определение последовательности действий, адекватно реагируют на трудности, не боятся сделать ошибку Познавательные: умение применять и преобразовывать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величины Коммуникативные: умение распределять функции и роли участников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математических задач, участие в созидательном процессе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6 по теме: «Произведение многочленов».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Произведение многочленов.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§11, п29-31повторить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Умножать многочлен на многочлен, разложение многочлена на множители способом группировки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начинать и заканчивать действия в нужный момент Познавательные: умение воспроизводить информацию, необходимую для решения поставленной задачи Коммуникативные: умение сотрудничать с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Личная ответственность за результат, сознавать свои трудности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Формулы сокращенного умножения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20 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Анализ контрольной работы. Возведение в квадрат суммы и разности двух выражений.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Квадраты и суммы разности двух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§12, п32, стр163-169,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800, 804, 807, 816, 831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Доказывать справедливость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составление плана действий, способность к волевому усилию в преодолении препятствий Познавательные: развитие умения правильного прочтения и применения формул Коммуникативные: работа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Ответственное отношение к учению, готовность и способность учащихся к саморазвитию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2.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Возведениев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куб суммы и разности двух выражений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Формула квадрата суммы и квадрата разности.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опрос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Самостоятельная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работа (10 мин)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§12, п32, стр163-169,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822,824(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828, 829(а), 832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понимать и использовать математические формулы Коммуникативные: индивидуальная работа, сотрудничество с учителем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3.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 в квадрат суммы и разности двух выражений.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Формула квадрата суммы и квадрата разности.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§12, п32, стр163-169,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823(а),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856, 830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формулы сокращенного умножения в преобразованиях целых выражений в многочлены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составление плана действий, способность к волевому усилию в преодолении препятствий Познавательные: развитие умения правильного прочтения и применения формул Коммуникативные: работа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4.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на множители с помощью формул квадрата суммы и квадрата разности.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Формулы квадрата суммы и квадрата разности.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§12, п33, стр169-172, № 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34(а-в), 837, 838, 840(а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 850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составление плана действий (алгоритма), оценивание собственных успехов в выполнении практических заданий Познавательные: умение правильно (математическим языком) читать выражения Коммуникативные: умение отстаивать свою точку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зрения, уважать другую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5.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на множители с помощью формул квадрата суммы и квадрата разности.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Формулы квадрата суммы и квадрата разности.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§12, п33, стр169-172,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842,845,840(в), 851, 852(а-в)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определение последовательности действий, адекватно реагируют на трудности, не боятся сделать ошибку Познавательные: умение применять формулы для преобразования выражений Коммуникативные: разрешение конфликтов на основе согласования позиций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Понимание сущности усвоения, адекватное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самовосприятие</w:t>
            </w:r>
            <w:proofErr w:type="spellEnd"/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6.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разности двух выражений на их сумму.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Произведение разности двух выражений и их суммы.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§13, п34, стр172-177, № 85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5, 857(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а-д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860, 866, 878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Доказательство справедливость формулы разности квадратов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планирование, контролирование и выполнение действий по образцу, владение навыками самоконтроля Познавательные: умение пользоваться формулами сокращенного умножения Коммуникативные: самостоятельная деятельность, сотрудничество с учителем</w:t>
            </w:r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7.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разности двух выражений на их сумму.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 разности двух выражении на их сумму.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§13, п34, стр172-177, № 8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64, 867(а-в0, 870(а-в), 871(а-в)</w:t>
            </w:r>
            <w:proofErr w:type="gramEnd"/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Применение формула разности квадратов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составление плана действий, анализ ошибок и их коррекция Познавательные: умение 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величинами Коммуникативные: умение работать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задач, адекватная оценка других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8.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разности квадратов на множители.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Формула разности квадратов.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§13, п35, стр177-180, № 88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5, 888, 889(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а-г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902, 903(а)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контроль в форме сравнения способа действия и его результата с заданным эталоном с целью обнаружения отклонений Познавательные: умение пользоваться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знакосимволическими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величинами Коммуникативные: умение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слушать другого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проблемного обучения, индивидуально-личностного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9.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разности квадратов на множители.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Разность квадратов двух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§13, п35, стр177-180, № 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93, 896, 899, 903(б), 904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адекватно воспринимать указания на ошибки и исправлять найденные ошибки, планировать шаги по устранению пробелов Познавательные: умение правильно читать математические выражения Коммуникативные: умение уважать точку зрения другого, отстаивание своей позиции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10.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на множители суммы и разности кубов.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Разность квадратов двух выражении. Сумма и разность кубов двух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§13, п35, стр180-182, № 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905(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б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,г</w:t>
            </w:r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,е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</w:t>
            </w:r>
          </w:p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907(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б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,г</w:t>
            </w:r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,е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)908(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б,г,е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917(б)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планирование, контролирование и выполнение действий по образцу, владение навыками самоконтроля Познавательные: умение понимать и использовать математические средства (формулы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)К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оммуникативные: умение отвечать у доски, грамотной, математической речью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контролировать процесс и результат учебной математической деятельности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11.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Подготовка к контрольной работе по теме: «Формулы сокращенного умножения».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Разность квадратов двух выражении. Сумма и разность кубов двух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§13, п35, стр180-182,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905(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906, 910, 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911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многочленов на множители с помощью формул сокращенного умножения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оценивать собственные результаты при выполнении заданий, планировать шаги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устранению пробелов Познавательные: умение понимать формулы и их применение Коммуникативные: умение уважать личность другого учащегося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Ответственное отношение к учению, понимание сущности усвоения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исследовательских навыков, проблемного обучения, индивидуально-личностного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12.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7 по теме: «Формулы сокращенного умножения».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Разность квадратов. Сумма и разность кубов.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§12-13, п32-35повторить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Применение формул сокращённого умножения, ля разложения многочленов на множители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формирование внутреннего плана действий, начинать и заканчивать действия в нужный момент Познавательные: умение воспроизводить информацию для решения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поставленной задачи Коммуникативные: умение работать самостоятельно, соблюдать дисциплину в классе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13.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Анализ контрольной работы. Преобразование целого выражения в многочлен.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Целые выражения. Представление целого выражения в виде многочлена.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п36-37, стр183-186, № 9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19(а), 920(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922, 930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выражения в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планирование, контролирование и выполнение действий по образцу, владение навыками самоконтроля Познавательные: развитие умения понимать математические способы преобразований Коммуникативные: сотрудничество с учителем и учащимися класса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Сформированная учебная мотивация. Навыки конструктивного взаимодействия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14.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целого выражения в многочлен.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Сумма, разность и произведение многочленов.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п36-37, стр183-186, № 9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18,923,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925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выражения в многочлен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планирование, контролирование и выполнение действий по образцу, владение навыками самоконтроля Познавательные: развитие умения понимать математические способы преобразований Коммуникативные: сотрудничество с учителем и учащимися класса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Сформированная учебная мотивация. Навыки конструктивного взаимодействия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15.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Применение различных способов для разложения на множители.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Последовательное применение нескольких способов для разложения на множители.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Математический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диктант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п38, стр186-190, №934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(а-в), 935(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,в</w:t>
            </w:r>
            <w:proofErr w:type="spellEnd"/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938)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а,б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940, 954(а)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различными способами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контроль в форме сравнения способа действия и его результата с заданным эталоном с целью обнаружения отклонений Познавательные: умение принимать решение в условиях избыточной информации Коммуникативные: работа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Адекватная оценка других. Формирование коммуникативной компетентности в общении и сотрудничестве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16.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Применение различных способов для разложения на множители.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Решение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Вынесение общего множителя за скобки, способ группировки,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формулы сокращенного умножения.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п38, стр186-190, №</w:t>
            </w:r>
          </w:p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93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9(а-в)</w:t>
            </w:r>
          </w:p>
          <w:p w:rsidR="00637155" w:rsidRPr="00A50AFE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41(а-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в)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42(а-в), 955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выражений при решении уравнений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контроль в форме сравнения способа действия и его результата с заданным эталоном с целью обнаружения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отклонений Познавательные: умение принимать решение в условиях избыточной информации Коммуникативные: работа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Понимать смысл поставленной задачи, находчивость,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личностно-ориентированного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17.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Возведение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двучлена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степень</w:t>
            </w:r>
            <w:proofErr w:type="spellEnd"/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Различные способы для разложения на множители. Вынесение общего множителя за скобки, способ группировки, формулы сокращенного умножения.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п38, стр186-190, №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944(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б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,г</w:t>
            </w:r>
            <w:proofErr w:type="spellEnd"/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946(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949(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а,в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954(б)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многочлена на множители различными способами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контроль в форме сравнения способа действия и его результата с заданным эталоном с целью обнаружения отклонений Познавательные: умение принимать решение в условиях избыточной информации Коммуникативные: работа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Адекватная оценка других. Формирование коммуникативной компетентности в общении и сотрудничестве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18.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Применение преобразований целых выражений.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Вынесение общего множителя за скобки, способ группировки, формулы сокращенного умножения.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§14, п39,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190-198,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950(а), 952, 956(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а,в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994(б), 995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Доказательство тождеств в задачах на делимость, в вычислении значений некоторых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обнаружить и сформулировать учебную проблему, составить план выполнения работы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выделять общее и частное при решении задач Коммуникативные: развитие способности организовывать учебное сотрудничество с классом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Осознавать свои трудности и стремиться к их преодолению, положительное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19.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Подготовка к контрольной работе по теме: «Преобразование целых выражений».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Формулы сокращенного умножения.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раздаточным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материалом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§14, п39,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190-198, № 957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 960, 968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выражений при доказательстве тождеств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осознает то, что уже освоено и что подлежит усвоению, а также качество и уровень усвоения Познавательные: умение выполнять учебные задачи, не имеющие однозначного способа решения Коммуникативные: умение отстаивать свою точку зрения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Самооценка своих действий. Совершенствовать полученные знания и умения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20.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8 по теме: «Преобразовани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е целых выражений».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Преобразование целых выражений.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§14, п36-39повторить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Преобразование выражений различными способами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(формулы сокращенного умножения и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формирование внутреннего плана действий, начинать и заканчивать действия в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нужный момент Познавательные: умение воспроизводить информацию, необходимую для решения задачи Коммуникативные: умение работать самостоятельно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Умение ясно и точно излагать свои мысли в письменной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развития исследовател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lastRenderedPageBreak/>
              <w:t xml:space="preserve">Системы линейных уравнений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 xml:space="preserve"> часов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1.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Анализ контрольной работы. Линейное уравнение с двумя переменными.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Определение линейного уравнения с двумя переменными и его решение.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§15, п40, стр199-203,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1028, 1030, 1033, 1038, 1043(а)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Определять, является ли пара чисел решением данного уравнения с двумя переменными. Находить путём перебора целые решения линейного уравнения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учитывать ориентиры, данные учителем, при освоении нового учебного материала Познавательные: устанавливать причинно-следственные связи между объектами Коммуникативные: умение сотрудничать с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Критичность мышления, умение распознать логически некорректные высказывания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График линейного уравнения с двумя переменными.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График уравнения с двумя переменными.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§16, п41, стр203-207,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1043, 1048(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,д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1051, 1054(а)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Строить график линейного уравнения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оценивание собственных успехов в построении графиков, планирование шагов по устранению пробелов Познавательные: развитие компетенций в области ИКТ Коммуникативные: умение работать в группах</w:t>
            </w:r>
            <w:proofErr w:type="gramEnd"/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Системы линейных уравнений с двумя переменными.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Понятие системы линейных уравнений с двумя переменными и ее решения.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§16, п42, стр207-211, №1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057,1058(а), 1059(а), 1065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Решать графическим способом системы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адекватное реагирование на трудности, не боятся сделать ошибку Познавательные: умение устанавливать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причино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-следственные связи между объектами Коммуникативные: совместная деятельность с учителем и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Желание приобретать новые знания и умения, совершенствовать имеющиеся.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Системы линейных уравнений с двумя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переменными.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Графический способ решения системы уравнений 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двумя переменными.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§16, п42, стр207-211, №10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61,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1063, 1064(а), 1066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Решать графическим способом системы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контроль в форме сравнения способа действия и его результата с заданным эталоном с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целью обнаружения отклонений Познавательные: умение анализировать полученную информацию Коммуникативные: умение работать самостоятельно и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Сформированная учебная мотивация. Осознанность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учения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5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подстановки.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подстановки. Равносильные системы. Алгоритм решения систем способом подстановки.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§17, п43, стр211-215, № 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1069(а-в), 1070(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,б</w:t>
            </w:r>
            <w:proofErr w:type="spellEnd"/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1079(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а,б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1067(а)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определение плана действий, навыки самоконтроля Познавательные: развитие умения выстраивать алгоритм решения Коммуникативные: умение отвечать у доски и с места, отстаивать свою точку зрения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подстановки. Решение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Метод подстановки, система двух уравнений с двумя переменными, алгоритм решения системы двух уравнений с двумя переменными методом подстановки.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§17, п43, стр211-215,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1072(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1074(а), 075(а), 1080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воспроизводить по памяти алгоритм решения Коммуникативные: умение организовывать учебное сотрудничество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подстановки. Решение задач.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Метод подстановки, система двух уравнений с двумя переменными, алгоритм решения системы двух уравнений с двумя переменными методом подстановки.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Самостоятельная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(10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мин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§17, п43, стр211-215,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1076(а), 1077(а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0, 1078(а), 1081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способ подстановки при решении систем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адекватно воспринимать указания на ошибки и исправлять найденные ошибки, оценивать собственные успехи в учебной деятельности Познавательные: развитие умения применять алгоритм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задач, формирование способности к эмоциональному восприятию математических решений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Способ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сложения.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Система двух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уравнений с двумя переменными, метод алгебраического сложения.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Индивидуаль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§17, п44,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стр215-219, №1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085(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 1089, 1091, 1098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рименять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способ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сложения при решении систем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определение последовательности действий, адекватно реагируют на трудности, не боятся сделать ошибку Познавательные: умение сопоставлять методы решений Коммуникативные: развитие умения отвечать у доски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Ответственное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отношение к учению, готовность учащихся к преодолению трудностей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lastRenderedPageBreak/>
              <w:t>9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Способ сложения. Решение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Система двух уравнений с двумя переменными, метод алгебраического сложения.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§17, п44, стр215-219, №1</w:t>
            </w:r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092(а), 1093(а), 1094(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</w:t>
            </w:r>
            <w:proofErr w:type="gram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,б</w:t>
            </w:r>
            <w:proofErr w:type="spellEnd"/>
            <w:proofErr w:type="gram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), 095(а), 1097(</w:t>
            </w:r>
            <w:proofErr w:type="spellStart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г,д,е</w:t>
            </w:r>
            <w:proofErr w:type="spellEnd"/>
            <w:r w:rsidRPr="00A50AFE"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Применять способ сложения при решении систем линейных уравнений с двумя переменными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ознавательные: умение устанавливать причинно-следственные связи, делать выводы Коммуникативные: умение распределять функции и роли участников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Понимание сущности усвоения, адекватная самооценка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Алгоритм решения задач с помощью систем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 Фронтальный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опрос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§17, п45-46, стр219-231, № 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100, 1102, 1103, 1123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определение последовательности действий Познавательные: способность видеть математическую задачу в жизни Коммуникативные: умение взаимодействовать, находить общие способы работы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Осознанность учения и личная ответственность, способность к самооценке своих действий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личностно-ориентированного обучения, педагогики сотрудничества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Решение задач с помощью систем уравнений. Решение упражнений.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Алгоритм решения задач с помощью систем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Индивидуальные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карточки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§17, п45-46, стр219-231, №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1109, 1111, 1113, 1124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Регулятивные: умение внести необходимые дополнения и коррективы в план действий в случае необходимости, навыки самоконтроля Познавательные: способность видеть математическую задачу в жизни, умение строить 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логические рассуждения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Коммуникативные: умение формулировать, аргументировать и отстаивать своё мнение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 xml:space="preserve">Положительное отношение к учению, умение ясно, точно, грамотно излагать свои мысли в устной и письменной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 1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Алгоритм решения задач с помощью систем уравнений.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Решение задач с помощью систем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работа</w:t>
            </w:r>
            <w:proofErr w:type="spellEnd"/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§17, п45-46, стр219-231, № 1099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,1100(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,б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 xml:space="preserve">),1114(а), 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Решать текстовые задачи, используя в качестве алгебраической модели систему уравнений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Регулятивные: контроль в форме сравнения способа действия и его результата с заданным эталоном с целью обнаружения отклонений Познавательные: способность видеть математическую задачу в жизни Коммуникативные: умение слушать другого, сотрудничать с учителем и одноклассниками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Активность при решении задач, формирование способности к эмоциональному восприятию математических задач и решений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, личностно-ориентированного 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Подготовка к контрольной работе по теме: «Системы линейных уравнений».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Системы линейных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§17, п45-46, стр219-231, № 1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114(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,г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),1120, 1121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Решение систем уравнений различными способами. Интерпретация результата, полученного при решении системы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осознает то, что уже освоено и что подлежит усвоению, а также качество и уровень усвоения Познавательные: выполнять учебные задачи, не имеющие однозначного решения Коммуникативные: умение работать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14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Контрольная работа № 9 по теме: «Системы линейных уравнений».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Системы линейных уравнений.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дидактические материалы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§15-17, п40-46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повторить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Решение систем линейных уравнений, решение задач с помощью систем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внутреннего плана действий, начинать и заканчивать действия в нужный момент Познавательные: умение воспроизводить по памяти информацию, необходимую для решения поставленных задач Коммуникативные: умение работать самостоятельно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Умение ясно и точно излагать свои мысли в письменной речи, ответственное отношение к учению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, развития исследовательских навыков, самодиагностики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самокоррекции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 результатов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278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Статистические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характеристики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часа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  <w:tc>
          <w:tcPr>
            <w:tcW w:w="1261" w:type="dxa"/>
            <w:shd w:val="clear" w:color="auto" w:fill="FFFFFF"/>
            <w:vAlign w:val="center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2" w:type="dxa"/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Анализ контрольной работы. </w:t>
            </w:r>
          </w:p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Среднее арифметическо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е, размах и мода.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Среднее значение, наибольшее и наименьшее значение.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Размах, мода.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презентация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§4, п9,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36-42,№ 167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,169,170(а),17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Умение использовать статистические характеристики для анализа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ряда данных в несложных ситуациях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 xml:space="preserve">Регулятивные: учитывать ориентиры данные учителем, при освоении нового учебного материала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Познавательные: умение строить выводы, умение находить нужную информацию в различных источниках Коммуникативные: умения слушать партнера, отстаивать свою точку зрения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 xml:space="preserve">Желание приобретать новые знания, умения, признание для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себя общепринятых морально-этических норм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, личностно-ориентированного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lastRenderedPageBreak/>
              <w:t>обучения, парной и групповой деятельности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lastRenderedPageBreak/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Медиана как статистическая характеристика.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Среднее значение, наибольшее и наименьшее значение. Размах, мода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§4, п10,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42-54, № 18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8, 190, 193,200,205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Регулятивные: составление плана и последовательности действий, планировать шаги по устранению пробелов Познавательные: формирование учебной компетенции в области ИКТ Коммуникативные: умение работать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Положительное отношение к познавательной деятельности, критичность мышления, инициатива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Решение задач по теме: "Статистические характеристики".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Точность измерений, вероятности и частоты. Среднее значение, медиана, наибольшее и наименьшее значение. Размах. Дисперсия.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карточки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§4, п10,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 xml:space="preserve"> 42-54, № </w:t>
            </w: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val="en-US" w:eastAsia="ru-RU"/>
              </w:rPr>
              <w:t>210,219,225,227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Умение использовать статистические характеристики для анализа ряда данных в несложных ситуациях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Регулятивные: составление плана и последовательности действий, планировать шаги по устранению пробелов Познавательные: формирование учебной компетенции в области ИКТ Коммуникативные: умение работать в группах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Понимать смысл поставленной задачи, находчивость, активность при решении задач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1523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eastAsia="ru-RU"/>
              </w:rPr>
              <w:t>Повторение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 xml:space="preserve"> (3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часа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111111"/>
                <w:sz w:val="19"/>
                <w:szCs w:val="19"/>
                <w:lang w:val="en-US" w:eastAsia="ru-RU"/>
              </w:rPr>
              <w:t>)</w:t>
            </w: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Действия над многочленами.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Действия над многочленами.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Стр232-236 №1184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-1190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Умножение, деление, сложение, вычитание многочленов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формирование целевых установок учебной деятельности, выстраивание последовательности необходимых операций (алгоритм действий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)П</w:t>
            </w:r>
            <w:proofErr w:type="gram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 xml:space="preserve">ознавательные: развитие способности видеть математическую задачу в других 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дисциплинах Коммуникативные: умение работать в парах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Положительное отношение к учению, умение ясно, точно, грамотно излагать свои мысли в устной и письменной речи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2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Разложение на множители с помощью формул сокращенного умножения.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Формулы сокращенного умножения, арифметические операции над многочленами.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Стр232-236 №18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90-1195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Применение формул сокращенного умножения, для преобразования целых выражений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адекватно воспринимать указания на ошибки и исправлять найденные ошибки, планировать шаги по устранению пробелов Познавательные: развитие способности видеть актуальность решения математической задачи Коммуникативные: развитие сотрудничества с учителем и сверстниками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Активность при решении задач, формирование способности к эмоциональному восприятию математических рассуждений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поэтапного формирования умственных действий, развития исследовательских навыков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  <w:tr w:rsidR="00637155">
        <w:tc>
          <w:tcPr>
            <w:tcW w:w="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Обобщающий урок-игра «В мире математики».</w:t>
            </w:r>
          </w:p>
        </w:tc>
        <w:tc>
          <w:tcPr>
            <w:tcW w:w="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1 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Обобщить весь материал курса алгебры 7 класса</w:t>
            </w:r>
          </w:p>
        </w:tc>
        <w:tc>
          <w:tcPr>
            <w:tcW w:w="1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Обобщить весь материал курса алгебры 7 класса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Регулятивные: оценивать собственные успехи в учебной деятельности, планировать шаги по устранению пробелов Познавательные: развитие способности видеть математическую задачу в окружающей жизни Коммуникативные: умение находить общее решение и решать конфликты</w:t>
            </w: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Навыки конструктивного взаимодействия, адекватная оценка других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5" w:type="dxa"/>
              <w:left w:w="69" w:type="dxa"/>
              <w:bottom w:w="35" w:type="dxa"/>
              <w:right w:w="69" w:type="dxa"/>
            </w:tcMar>
            <w:vAlign w:val="center"/>
          </w:tcPr>
          <w:p w:rsidR="00637155" w:rsidRDefault="009559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Здоровьесбережения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  <w:t>, педагогики сотрудничества, развивающего обучения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7155" w:rsidRDefault="006371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19"/>
                <w:szCs w:val="19"/>
                <w:lang w:eastAsia="ru-RU"/>
              </w:rPr>
            </w:pPr>
          </w:p>
        </w:tc>
      </w:tr>
    </w:tbl>
    <w:p w:rsidR="00637155" w:rsidRDefault="0095592B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sectPr w:rsidR="00637155" w:rsidSect="0063715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505"/>
    <w:multiLevelType w:val="multilevel"/>
    <w:tmpl w:val="0F224505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D1B28"/>
    <w:multiLevelType w:val="multilevel"/>
    <w:tmpl w:val="2D72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C50A81"/>
    <w:multiLevelType w:val="multilevel"/>
    <w:tmpl w:val="574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1707C2"/>
    <w:multiLevelType w:val="hybridMultilevel"/>
    <w:tmpl w:val="F1803ADE"/>
    <w:lvl w:ilvl="0" w:tplc="E74629FE">
      <w:start w:val="1"/>
      <w:numFmt w:val="bullet"/>
      <w:pStyle w:val="a"/>
      <w:lvlText w:val=""/>
      <w:lvlJc w:val="left"/>
      <w:pPr>
        <w:tabs>
          <w:tab w:val="num" w:pos="567"/>
        </w:tabs>
        <w:ind w:left="795" w:hanging="511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AE2351"/>
    <w:multiLevelType w:val="multilevel"/>
    <w:tmpl w:val="38AE235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71BE8"/>
    <w:multiLevelType w:val="multilevel"/>
    <w:tmpl w:val="3C571BE8"/>
    <w:lvl w:ilvl="0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entative="1">
      <w:start w:val="1"/>
      <w:numFmt w:val="lowerLetter"/>
      <w:lvlText w:val="%2."/>
      <w:lvlJc w:val="left"/>
      <w:pPr>
        <w:ind w:left="1478" w:hanging="360"/>
      </w:pPr>
    </w:lvl>
    <w:lvl w:ilvl="2" w:tentative="1">
      <w:start w:val="1"/>
      <w:numFmt w:val="lowerRoman"/>
      <w:lvlText w:val="%3."/>
      <w:lvlJc w:val="right"/>
      <w:pPr>
        <w:ind w:left="2198" w:hanging="180"/>
      </w:pPr>
    </w:lvl>
    <w:lvl w:ilvl="3" w:tentative="1">
      <w:start w:val="1"/>
      <w:numFmt w:val="decimal"/>
      <w:lvlText w:val="%4."/>
      <w:lvlJc w:val="left"/>
      <w:pPr>
        <w:ind w:left="2918" w:hanging="360"/>
      </w:pPr>
    </w:lvl>
    <w:lvl w:ilvl="4" w:tentative="1">
      <w:start w:val="1"/>
      <w:numFmt w:val="lowerLetter"/>
      <w:lvlText w:val="%5."/>
      <w:lvlJc w:val="left"/>
      <w:pPr>
        <w:ind w:left="3638" w:hanging="360"/>
      </w:pPr>
    </w:lvl>
    <w:lvl w:ilvl="5" w:tentative="1">
      <w:start w:val="1"/>
      <w:numFmt w:val="lowerRoman"/>
      <w:lvlText w:val="%6."/>
      <w:lvlJc w:val="right"/>
      <w:pPr>
        <w:ind w:left="4358" w:hanging="180"/>
      </w:pPr>
    </w:lvl>
    <w:lvl w:ilvl="6" w:tentative="1">
      <w:start w:val="1"/>
      <w:numFmt w:val="decimal"/>
      <w:lvlText w:val="%7."/>
      <w:lvlJc w:val="left"/>
      <w:pPr>
        <w:ind w:left="5078" w:hanging="360"/>
      </w:pPr>
    </w:lvl>
    <w:lvl w:ilvl="7" w:tentative="1">
      <w:start w:val="1"/>
      <w:numFmt w:val="lowerLetter"/>
      <w:lvlText w:val="%8."/>
      <w:lvlJc w:val="left"/>
      <w:pPr>
        <w:ind w:left="5798" w:hanging="360"/>
      </w:pPr>
    </w:lvl>
    <w:lvl w:ilvl="8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>
    <w:nsid w:val="41952F80"/>
    <w:multiLevelType w:val="hybridMultilevel"/>
    <w:tmpl w:val="E2C2B7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8D47C9"/>
    <w:multiLevelType w:val="multilevel"/>
    <w:tmpl w:val="4E8D47C9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5B449D09"/>
    <w:multiLevelType w:val="singleLevel"/>
    <w:tmpl w:val="5B449D09"/>
    <w:lvl w:ilvl="0">
      <w:numFmt w:val="bullet"/>
      <w:lvlText w:val="•"/>
      <w:legacy w:legacy="1" w:legacySpace="0" w:legacyIndent="52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B449D14"/>
    <w:multiLevelType w:val="singleLevel"/>
    <w:tmpl w:val="5B449D14"/>
    <w:lvl w:ilvl="0">
      <w:numFmt w:val="bullet"/>
      <w:lvlText w:val="•"/>
      <w:legacy w:legacy="1" w:legacySpace="0" w:legacyIndent="5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B449D1F"/>
    <w:multiLevelType w:val="singleLevel"/>
    <w:tmpl w:val="5B449D1F"/>
    <w:lvl w:ilvl="0">
      <w:numFmt w:val="bullet"/>
      <w:lvlText w:val="•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>
    <w:nsid w:val="60654440"/>
    <w:multiLevelType w:val="multilevel"/>
    <w:tmpl w:val="606544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C54B1"/>
    <w:multiLevelType w:val="hybridMultilevel"/>
    <w:tmpl w:val="9EB2A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E3B38"/>
    <w:multiLevelType w:val="multilevel"/>
    <w:tmpl w:val="667E3B38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B1004EF"/>
    <w:multiLevelType w:val="multilevel"/>
    <w:tmpl w:val="6B1004E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950EA"/>
    <w:multiLevelType w:val="multilevel"/>
    <w:tmpl w:val="6DE950E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14"/>
  </w:num>
  <w:num w:numId="4">
    <w:abstractNumId w:val="15"/>
  </w:num>
  <w:num w:numId="5">
    <w:abstractNumId w:val="7"/>
  </w:num>
  <w:num w:numId="6">
    <w:abstractNumId w:val="13"/>
  </w:num>
  <w:num w:numId="7">
    <w:abstractNumId w:val="5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2648"/>
    <w:rsid w:val="00340D16"/>
    <w:rsid w:val="00360D0A"/>
    <w:rsid w:val="004A74B5"/>
    <w:rsid w:val="00637155"/>
    <w:rsid w:val="007C03DF"/>
    <w:rsid w:val="0095592B"/>
    <w:rsid w:val="00A50AFE"/>
    <w:rsid w:val="00B613EF"/>
    <w:rsid w:val="00B70585"/>
    <w:rsid w:val="00BA02B1"/>
    <w:rsid w:val="00C34741"/>
    <w:rsid w:val="00D07899"/>
    <w:rsid w:val="00DA3C6D"/>
    <w:rsid w:val="00F92648"/>
    <w:rsid w:val="2025685F"/>
    <w:rsid w:val="28A00FAF"/>
    <w:rsid w:val="601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Normal Table" w:semiHidden="0" w:qFormat="1"/>
    <w:lsdException w:name="Balloon Text" w:uiPriority="0"/>
    <w:lsdException w:name="Table Grid" w:semiHidden="0" w:uiPriority="5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37155"/>
    <w:rPr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"/>
    <w:qFormat/>
    <w:rsid w:val="006371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BA02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0"/>
    <w:next w:val="a0"/>
    <w:link w:val="50"/>
    <w:uiPriority w:val="9"/>
    <w:qFormat/>
    <w:rsid w:val="0063715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6371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6371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BA02B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4">
    <w:name w:val="Balloon Text"/>
    <w:basedOn w:val="a0"/>
    <w:link w:val="a5"/>
    <w:rsid w:val="00BA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rsid w:val="00BA02B1"/>
    <w:rPr>
      <w:rFonts w:ascii="Tahoma" w:hAnsi="Tahoma" w:cs="Tahoma"/>
      <w:sz w:val="16"/>
      <w:szCs w:val="16"/>
      <w:lang w:eastAsia="en-US"/>
    </w:rPr>
  </w:style>
  <w:style w:type="paragraph" w:styleId="a6">
    <w:name w:val="Plain Text"/>
    <w:basedOn w:val="a0"/>
    <w:link w:val="a7"/>
    <w:rsid w:val="00BA02B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rsid w:val="00BA02B1"/>
    <w:rPr>
      <w:rFonts w:ascii="Times New Roman" w:eastAsia="Times New Roman" w:hAnsi="Times New Roman" w:cs="Times New Roman"/>
    </w:rPr>
  </w:style>
  <w:style w:type="paragraph" w:styleId="a8">
    <w:name w:val="Body Text Indent"/>
    <w:basedOn w:val="a0"/>
    <w:link w:val="a9"/>
    <w:rsid w:val="00BA02B1"/>
    <w:pPr>
      <w:spacing w:after="120"/>
      <w:ind w:left="283"/>
    </w:pPr>
    <w:rPr>
      <w:rFonts w:ascii="Times New Roman" w:hAnsi="Times New Roman" w:cs="Times New Roman"/>
    </w:rPr>
  </w:style>
  <w:style w:type="character" w:customStyle="1" w:styleId="a9">
    <w:name w:val="Основной текст с отступом Знак"/>
    <w:basedOn w:val="a1"/>
    <w:link w:val="a8"/>
    <w:rsid w:val="00BA02B1"/>
    <w:rPr>
      <w:rFonts w:ascii="Times New Roman" w:hAnsi="Times New Roman" w:cs="Times New Roman"/>
      <w:sz w:val="22"/>
      <w:szCs w:val="22"/>
      <w:lang w:eastAsia="en-US"/>
    </w:rPr>
  </w:style>
  <w:style w:type="paragraph" w:styleId="aa">
    <w:name w:val="Normal (Web)"/>
    <w:basedOn w:val="a0"/>
    <w:rsid w:val="00BA02B1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Subtitle"/>
    <w:basedOn w:val="a0"/>
    <w:next w:val="a0"/>
    <w:link w:val="ac"/>
    <w:qFormat/>
    <w:rsid w:val="00BA02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c">
    <w:name w:val="Подзаголовок Знак"/>
    <w:basedOn w:val="a1"/>
    <w:link w:val="ab"/>
    <w:rsid w:val="00BA02B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9pt12">
    <w:name w:val="Основной текст + 9 pt12"/>
    <w:basedOn w:val="a1"/>
    <w:uiPriority w:val="99"/>
    <w:rsid w:val="00BA02B1"/>
    <w:rPr>
      <w:rFonts w:ascii="Bookman Old Style" w:hAnsi="Bookman Old Style" w:cs="Bookman Old Style"/>
      <w:i/>
      <w:iCs/>
      <w:spacing w:val="0"/>
      <w:sz w:val="18"/>
      <w:szCs w:val="18"/>
    </w:rPr>
  </w:style>
  <w:style w:type="character" w:customStyle="1" w:styleId="ad">
    <w:name w:val="Без интервала Знак"/>
    <w:basedOn w:val="a1"/>
    <w:link w:val="1"/>
    <w:uiPriority w:val="1"/>
    <w:qFormat/>
    <w:rsid w:val="00BA02B1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ad"/>
    <w:uiPriority w:val="1"/>
    <w:qFormat/>
    <w:rsid w:val="00BA02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51">
    <w:name w:val="Основной текст (5)"/>
    <w:basedOn w:val="a0"/>
    <w:qFormat/>
    <w:rsid w:val="00BA02B1"/>
    <w:pPr>
      <w:spacing w:after="0" w:line="0" w:lineRule="atLeast"/>
      <w:ind w:hanging="400"/>
    </w:pPr>
    <w:rPr>
      <w:rFonts w:ascii="Times New Roman" w:eastAsia="Times New Roman" w:hAnsi="Times New Roman"/>
    </w:rPr>
  </w:style>
  <w:style w:type="paragraph" w:customStyle="1" w:styleId="12">
    <w:name w:val="Основной текст (12)"/>
    <w:basedOn w:val="a0"/>
    <w:qFormat/>
    <w:rsid w:val="00BA02B1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paragraph" w:customStyle="1" w:styleId="msonormalcxspmiddlecxspmiddle">
    <w:name w:val="msonormalcxspmiddlecxspmiddle"/>
    <w:basedOn w:val="a0"/>
    <w:rsid w:val="00A5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тто Знак"/>
    <w:link w:val="a"/>
    <w:locked/>
    <w:rsid w:val="00A50AFE"/>
    <w:rPr>
      <w:sz w:val="24"/>
      <w:szCs w:val="24"/>
    </w:rPr>
  </w:style>
  <w:style w:type="paragraph" w:customStyle="1" w:styleId="a">
    <w:name w:val="отто"/>
    <w:basedOn w:val="a0"/>
    <w:link w:val="ae"/>
    <w:rsid w:val="00A50AFE"/>
    <w:pPr>
      <w:numPr>
        <w:numId w:val="12"/>
      </w:numPr>
      <w:spacing w:after="0" w:line="240" w:lineRule="auto"/>
      <w:ind w:left="568" w:hanging="284"/>
      <w:jc w:val="both"/>
    </w:pPr>
    <w:rPr>
      <w:sz w:val="24"/>
      <w:szCs w:val="24"/>
      <w:lang w:eastAsia="ru-RU"/>
    </w:rPr>
  </w:style>
  <w:style w:type="character" w:customStyle="1" w:styleId="apple-style-span">
    <w:name w:val="apple-style-span"/>
    <w:rsid w:val="00A50AFE"/>
  </w:style>
  <w:style w:type="paragraph" w:styleId="af">
    <w:name w:val="No Spacing"/>
    <w:uiPriority w:val="1"/>
    <w:qFormat/>
    <w:rsid w:val="00B70585"/>
    <w:pPr>
      <w:spacing w:after="0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Default">
    <w:name w:val="Default"/>
    <w:rsid w:val="00B705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2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e.edu.ru/" TargetMode="External"/><Relationship Id="rId13" Type="http://schemas.openxmlformats.org/officeDocument/2006/relationships/hyperlink" Target="http://www.ed.gov.ru/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image" Target="media/image3.wmf"/><Relationship Id="rId7" Type="http://schemas.openxmlformats.org/officeDocument/2006/relationships/image" Target="media/image1.jpeg"/><Relationship Id="rId12" Type="http://schemas.openxmlformats.org/officeDocument/2006/relationships/hyperlink" Target="http://www.profile.edu.ru/" TargetMode="External"/><Relationship Id="rId17" Type="http://schemas.openxmlformats.org/officeDocument/2006/relationships/image" Target="media/image2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nternet-scool.ru/" TargetMode="External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enter.fio.ru/so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ege.edu.ru/" TargetMode="External"/><Relationship Id="rId23" Type="http://schemas.openxmlformats.org/officeDocument/2006/relationships/oleObject" Target="embeddings/oleObject5.bin"/><Relationship Id="rId10" Type="http://schemas.openxmlformats.org/officeDocument/2006/relationships/hyperlink" Target="http://www.profile-edu.ru/" TargetMode="Externa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yperlink" Target="http://www.ege.edu.ru/" TargetMode="External"/><Relationship Id="rId14" Type="http://schemas.openxmlformats.org/officeDocument/2006/relationships/hyperlink" Target="http://www.apkro.redline.ru/" TargetMode="External"/><Relationship Id="rId22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14714</Words>
  <Characters>83872</Characters>
  <Application>Microsoft Office Word</Application>
  <DocSecurity>0</DocSecurity>
  <Lines>698</Lines>
  <Paragraphs>196</Paragraphs>
  <ScaleCrop>false</ScaleCrop>
  <Company/>
  <LinksUpToDate>false</LinksUpToDate>
  <CharactersWithSpaces>98390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11</cp:revision>
  <cp:lastPrinted>2018-07-10T08:43:00Z</cp:lastPrinted>
  <dcterms:created xsi:type="dcterms:W3CDTF">2017-06-21T16:34:00Z</dcterms:created>
  <dcterms:modified xsi:type="dcterms:W3CDTF">2021-09-23T07:21:00Z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1049-10.1.0.5490</vt:lpwstr>
  </property>
</Properties>
</file>