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38" w:rsidRDefault="00F81A38" w:rsidP="00FA39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1740" cy="866906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10-1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447" cy="86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38" w:rsidRDefault="00F81A38" w:rsidP="00FA39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A38" w:rsidRDefault="00F81A38" w:rsidP="00FA39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A38" w:rsidRDefault="00F81A38" w:rsidP="00FA39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A38" w:rsidRDefault="00F81A38" w:rsidP="00FA39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225" w:rsidRPr="00FA39D2" w:rsidRDefault="005C7225" w:rsidP="00FA39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39D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Примерная программа учебного предмета «Информатика» на уровне среднего общего образования составлена в соответствии с требованиями ФГОС СОО; требованиями к результатам освоения основной образовательной программы. В ней соблюдается преемственность с ФГОС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 xml:space="preserve"> и учитываются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Цель изучения</w:t>
      </w:r>
      <w:r w:rsidRPr="00FA39D2">
        <w:rPr>
          <w:rFonts w:ascii="Times New Roman" w:hAnsi="Times New Roman" w:cs="Times New Roman"/>
          <w:sz w:val="24"/>
          <w:szCs w:val="24"/>
        </w:rPr>
        <w:t xml:space="preserve"> учебного предмета </w:t>
      </w:r>
      <w:r w:rsidR="007B2E97" w:rsidRPr="00FA39D2">
        <w:rPr>
          <w:rFonts w:ascii="Times New Roman" w:hAnsi="Times New Roman" w:cs="Times New Roman"/>
          <w:sz w:val="24"/>
          <w:szCs w:val="24"/>
        </w:rPr>
        <w:t>«Информатика» на базовом уровне</w:t>
      </w:r>
      <w:r w:rsidRPr="00FA39D2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Данная рабочая программа по информатике для 10 </w:t>
      </w:r>
      <w:r w:rsidR="00310FB7" w:rsidRPr="00FA39D2">
        <w:rPr>
          <w:rFonts w:ascii="Times New Roman" w:hAnsi="Times New Roman" w:cs="Times New Roman"/>
          <w:sz w:val="24"/>
          <w:szCs w:val="24"/>
        </w:rPr>
        <w:t xml:space="preserve">-11 </w:t>
      </w:r>
      <w:r w:rsidRPr="00FA39D2">
        <w:rPr>
          <w:rFonts w:ascii="Times New Roman" w:hAnsi="Times New Roman" w:cs="Times New Roman"/>
          <w:sz w:val="24"/>
          <w:szCs w:val="24"/>
        </w:rPr>
        <w:t>класса разработана на основе следующих нормативных документов:</w:t>
      </w:r>
    </w:p>
    <w:p w:rsidR="00A76649" w:rsidRDefault="00A76649" w:rsidP="00A76649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Закона РФ «Об образовании в РФ» </w:t>
      </w:r>
      <w:r>
        <w:rPr>
          <w:rFonts w:ascii="Times New Roman" w:hAnsi="Times New Roman" w:cs="Times New Roman"/>
        </w:rPr>
        <w:t>(от29.12.2012г.№273-ФЗ);</w:t>
      </w:r>
    </w:p>
    <w:p w:rsidR="00A76649" w:rsidRDefault="00A76649" w:rsidP="00A76649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с изменениями и дополнениями от 29 декабря 2014 г, 31 декабря 2015 г., 11 декабря 2020 г.);</w:t>
      </w:r>
    </w:p>
    <w:p w:rsidR="00A76649" w:rsidRDefault="00A76649" w:rsidP="00A76649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</w:t>
      </w:r>
    </w:p>
    <w:p w:rsidR="00A76649" w:rsidRDefault="00A76649" w:rsidP="00A76649">
      <w:pPr>
        <w:pStyle w:val="Default"/>
        <w:numPr>
          <w:ilvl w:val="0"/>
          <w:numId w:val="35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Федерального перечня учебников (2019</w:t>
      </w:r>
      <w:r>
        <w:rPr>
          <w:rFonts w:ascii="Times New Roman" w:eastAsia="Times New Roman" w:hAnsi="Times New Roman" w:cs="Times New Roman"/>
          <w:color w:val="auto"/>
        </w:rPr>
        <w:t xml:space="preserve">-2020 </w:t>
      </w:r>
      <w:proofErr w:type="spellStart"/>
      <w:r>
        <w:rPr>
          <w:rFonts w:ascii="Times New Roman" w:eastAsia="Times New Roman" w:hAnsi="Times New Roman" w:cs="Times New Roman"/>
          <w:color w:val="auto"/>
        </w:rPr>
        <w:t>уч.г</w:t>
      </w:r>
      <w:proofErr w:type="spellEnd"/>
      <w:r>
        <w:rPr>
          <w:rFonts w:ascii="Times New Roman" w:eastAsia="Times New Roman" w:hAnsi="Times New Roman" w:cs="Times New Roman"/>
          <w:color w:val="auto"/>
        </w:rPr>
        <w:t>.);</w:t>
      </w:r>
    </w:p>
    <w:p w:rsidR="00A76649" w:rsidRDefault="00A76649" w:rsidP="00A76649">
      <w:pPr>
        <w:pStyle w:val="Default"/>
        <w:numPr>
          <w:ilvl w:val="0"/>
          <w:numId w:val="35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амарка</w:t>
      </w:r>
      <w:proofErr w:type="spellEnd"/>
      <w:r>
        <w:rPr>
          <w:rFonts w:ascii="Times New Roman" w:hAnsi="Times New Roman"/>
        </w:rPr>
        <w:t xml:space="preserve"> Чугуевского района Приморского края</w:t>
      </w:r>
    </w:p>
    <w:p w:rsidR="00A76649" w:rsidRDefault="00A76649" w:rsidP="00A76649">
      <w:pPr>
        <w:numPr>
          <w:ilvl w:val="0"/>
          <w:numId w:val="36"/>
        </w:numPr>
        <w:spacing w:after="0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МКОУ СОШ №6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амарка</w:t>
      </w:r>
      <w:proofErr w:type="spellEnd"/>
    </w:p>
    <w:p w:rsidR="00A76649" w:rsidRDefault="00A76649" w:rsidP="00A76649">
      <w:pPr>
        <w:numPr>
          <w:ilvl w:val="0"/>
          <w:numId w:val="36"/>
        </w:numPr>
        <w:spacing w:after="0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программы (НОО и ООО) или СОО МКОУ СОШ № 6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амарка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76649" w:rsidRDefault="00A76649" w:rsidP="00A76649">
      <w:pPr>
        <w:numPr>
          <w:ilvl w:val="0"/>
          <w:numId w:val="36"/>
        </w:numPr>
        <w:spacing w:after="0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программы основного общего образования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образованию, протокол от 08.04.2015 № 1/15);</w:t>
      </w:r>
    </w:p>
    <w:p w:rsidR="00A76649" w:rsidRDefault="00A76649" w:rsidP="00A76649">
      <w:pPr>
        <w:numPr>
          <w:ilvl w:val="0"/>
          <w:numId w:val="36"/>
        </w:numPr>
        <w:spacing w:after="0"/>
        <w:ind w:left="840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 xml:space="preserve">Устава МКОУ СОШ № 6 </w:t>
      </w:r>
      <w:proofErr w:type="spellStart"/>
      <w:r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амарка</w:t>
      </w:r>
      <w:proofErr w:type="spellEnd"/>
      <w:r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 xml:space="preserve"> 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9D2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предмета информатики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Цели изучения общеобразовательного предмета «Информатика» направлены на достижение образовательных результатов, которые структурированы по ключевым задачам общего образования, отражающим индивидуальные, общественные и государственные потребности. Результаты включают в себя личностные, метапредметные и предметные. Личностные и метапредметные результаты являются едиными для базового и профильного уровней.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9D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 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 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нравственное сознание и поведение на основе усвоения общечеловеческих ценностей;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lastRenderedPageBreak/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принятие и реализацию ценностей 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бережное, ответственное и компетентное отношение к физическому и психологическому здоровью, как собственному, так и других людей, умение оказывать первую помощь;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9D2">
        <w:rPr>
          <w:rFonts w:ascii="Times New Roman" w:hAnsi="Times New Roman" w:cs="Times New Roman"/>
          <w:sz w:val="24"/>
          <w:szCs w:val="24"/>
        </w:rPr>
        <w:t>осознанный выбор будущей профессии и возможностей реализации собственных жизненных планов; отношение к профессиональной деятельности как возмо</w:t>
      </w:r>
      <w:r w:rsidR="00826AF2" w:rsidRPr="00FA39D2">
        <w:rPr>
          <w:rFonts w:ascii="Times New Roman" w:hAnsi="Times New Roman" w:cs="Times New Roman"/>
          <w:sz w:val="24"/>
          <w:szCs w:val="24"/>
        </w:rPr>
        <w:t>жности участия в решении личных</w:t>
      </w:r>
      <w:r w:rsidRPr="00FA39D2">
        <w:rPr>
          <w:rFonts w:ascii="Times New Roman" w:hAnsi="Times New Roman" w:cs="Times New Roman"/>
          <w:sz w:val="24"/>
          <w:szCs w:val="24"/>
        </w:rPr>
        <w:t xml:space="preserve"> общественных, государственных, общенациональных проблем;</w:t>
      </w:r>
      <w:proofErr w:type="gramEnd"/>
    </w:p>
    <w:p w:rsidR="00787663" w:rsidRPr="00FA39D2" w:rsidRDefault="00445AAB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9D2">
        <w:rPr>
          <w:rFonts w:ascii="Times New Roman" w:hAnsi="Times New Roman" w:cs="Times New Roman"/>
          <w:sz w:val="24"/>
          <w:szCs w:val="24"/>
        </w:rPr>
        <w:t>сформированн</w:t>
      </w:r>
      <w:r w:rsidR="00787663" w:rsidRPr="00FA39D2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="00787663" w:rsidRPr="00FA39D2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формирование ответственного отношения к учению, готовности и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формирование целостного мировоззрения, соответствующего современному уровню развития науки и общественной практики;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развитие осознанного и ответственного отношения к собственным поступкам;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формирование 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владение 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оценка окружающей информационной среды и формулирование предложений по ее улучшению;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организация индивидуальной информационной среды, в том числе с помощью типовых программных средств;</w:t>
      </w:r>
    </w:p>
    <w:p w:rsidR="00787663" w:rsidRPr="00FA39D2" w:rsidRDefault="00787663" w:rsidP="00FA39D2">
      <w:pPr>
        <w:pStyle w:val="a5"/>
        <w:numPr>
          <w:ilvl w:val="0"/>
          <w:numId w:val="25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использование 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обучающих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, тестирующих программы и программы-тренажеры для повышения своего образовательного уровня и подготовке к продолжению обучения.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 деятельности и составлять планы деятельности; самостоятельно осуществлять, контролировать и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корректироватьдеятельность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продуктивно общаться и взаимодействовать в процессе совместной деятельности, учитывать позиции других участников деятельности, эффективно разрешать конфликты;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 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 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 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владение 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lastRenderedPageBreak/>
        <w:t xml:space="preserve">умение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 создавать, применять и преобразовывать знаки и символы, модели и схемы для решения учебных и познавательных задач;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 осознанно использовать речевые средства в соответствии с задачей коммуникации; владение устной и письменной речью;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формирование и развитие компетентности в области использования информационно-коммуникационных технологий (далее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ИКТ-компетенции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).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владение основными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умениями информационного характера: анализа ситуации, планирования деятельности, обобщения и сравнения данных и др.;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получение опыта использования методов и средств информатики: моделирования; формализации структурирования информации; компьютерного эксперимента при исследовании различных объектов, явлений и процессов;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 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владение навыками работы с основными, широко распространенными средствами информационных и коммуникационных технологий;</w:t>
      </w:r>
    </w:p>
    <w:p w:rsidR="00787663" w:rsidRPr="00FA39D2" w:rsidRDefault="00787663" w:rsidP="00FA39D2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осуществлять совместную информационную деятельность, в частности при выполнении проекта.</w:t>
      </w:r>
    </w:p>
    <w:p w:rsidR="00FA39D2" w:rsidRDefault="00FA39D2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 сфере познавательной деятельности: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освоение основных понятий и методов информатики;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интерпретировать сообщение с позиций их смысла, синтаксиса, ценности;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9D2">
        <w:rPr>
          <w:rFonts w:ascii="Times New Roman" w:hAnsi="Times New Roman" w:cs="Times New Roman"/>
          <w:sz w:val="24"/>
          <w:szCs w:val="24"/>
        </w:rPr>
        <w:t>умение выделять информационные системы и модели в естественнонаучной, социальной и технической областях;</w:t>
      </w:r>
      <w:proofErr w:type="gramEnd"/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анализировать информационные модели с точки зрения их адекватности объекту и целям моделирования, исследовать модели с целью получения новой информации об объекте;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владеть навыками качественной и количественной характеристики информационной модели;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приобретения навыков оценки основных мировоззренческих моделей;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проводить компьютерный эксперимент для изучения построенных моделей и интерпретировать их результаты;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определять цели системного анализа;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умение анализировать информационные системы разной природы, выделять в них системообразующие и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системоразрушающие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факторы;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выделять воздействие внешней среды на систему и анализировать реакцию системы на воздействие извне;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планировать действия, необходимые для достижения заданной цели;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измерять количество информации разными методами;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выбирать показатели и формировать критерии оценки, осуществлять оценку моделей;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строить алгоритм решения поставленной задачи оценивать его сложность и эффективность;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приводить примеры алгоритмически неразрешимых проблем;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анализировать разные способы записи алгоритмов;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реализовывать алгоритмы с помощью программ и программных средств;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ставить вычислительные эксперименты при использовании информационных моделей в процессе решения задач;</w:t>
      </w:r>
    </w:p>
    <w:p w:rsidR="00787663" w:rsidRPr="00FA39D2" w:rsidRDefault="00787663" w:rsidP="00FA39D2">
      <w:pPr>
        <w:pStyle w:val="a5"/>
        <w:numPr>
          <w:ilvl w:val="0"/>
          <w:numId w:val="27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сопоставлять математические модели задачи и их компьютерные аналогии.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 сфере ценностно-ориентационной деятельности: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lastRenderedPageBreak/>
        <w:t>приобретение навыков информационной деятельности, осуществляемые в соответствии с правами и ответственностью гражданина;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развитие уважения к правам других людей и умение отстаивать свои права в вопросах информационной безопасности личности;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готовность к работе о сохранении и преумножении общественных информационных ресурсов; готовность и способность нести личную ответственность за достоверность распространяемой информации;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умение оценивать информацию, умение отличать корректную аргументацию от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некорректной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осознание проблем, возникающих при развитии информационной цивилизации, и возможных путей их разрешения;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приобретение опыта выявления социальных информационных технологий со скрытыми целями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осознание того, что информация есть стратегический ресурс государства;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применять информационный подход к оценке исторических событий;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анализировать причины и последствия основных информационных революций;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оценивать влияние уровня развития информационной культуры на социально-экономическое развитие общества;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осознание того, что право на информацию, есть необходимое условие информационной свободы личности;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осознание глобальной опасности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технократизма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>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приобретение опыта анализа правовых документов, посвящённых защите информационных интересов личности и общества;</w:t>
      </w:r>
    </w:p>
    <w:p w:rsidR="00787663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выявлять причины информационного неравенства и находить способы его преодоления;</w:t>
      </w:r>
    </w:p>
    <w:p w:rsidR="00FA39D2" w:rsidRPr="00FA39D2" w:rsidRDefault="00787663" w:rsidP="00FA39D2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знакомство с методами ведения информационных войн.</w:t>
      </w:r>
    </w:p>
    <w:p w:rsidR="00FA39D2" w:rsidRDefault="00FA39D2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FA39D2" w:rsidSect="00F81A38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39D2" w:rsidRDefault="00FA39D2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 сфере коммуникативной деятельности: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осознание коммуникации как информационного процесса, роли языков, а том числе формальных, в организации коммуникативных процессов;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приобретение опыта планирования учебного сотрудничества с учителем и сверстниками;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осознание основных психологических особенностей восприятия информации человеком;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овладение навыками использования средств ИКТ при подготовке своих выступлений с учётом передаваемого содержания;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контролировать, корректировать, оценивать действия партнёра по коммуникативной деятельности;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использование явления информационного резонанса в процессе организации коммуникативной деятельности;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соблюдение норм этикета, российских и международных законов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припередачи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информации по телекоммуникационным каналам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 сфере трудовой деятельности: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выделять общее и особенное в материальных и информационных технологиях, выявлять основные этапы, операции и элементарные действия в изучаемых технологиях;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оценивать класс задач, которые могут быть решены с использованием конкретного технического устройства в зависимости от его основных характеристик;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использовать информационное воздействие как метод управления;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выявлять каналы прямой и обратной связи;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использование стереотипов при решении типовых задач;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строить алгоритмы вычислительных и аналитических задачи реализовывать их с использованием ПК и прикладных программ;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lastRenderedPageBreak/>
        <w:t>использование табличных процессоров для исследования моделей;</w:t>
      </w:r>
    </w:p>
    <w:p w:rsidR="00787663" w:rsidRPr="00FA39D2" w:rsidRDefault="00787663" w:rsidP="00FA39D2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получение опыта принятия управленческих решений на основе результатов компьютерных экспериментов.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 сфере эстетической деятельности:</w:t>
      </w:r>
    </w:p>
    <w:p w:rsidR="00787663" w:rsidRPr="00FA39D2" w:rsidRDefault="00787663" w:rsidP="00FA39D2">
      <w:pPr>
        <w:pStyle w:val="a5"/>
        <w:numPr>
          <w:ilvl w:val="0"/>
          <w:numId w:val="31"/>
        </w:numPr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знакомство с эстетически значимыми объектами, созданными с помощью ИКТ, и средствами их создания;</w:t>
      </w:r>
    </w:p>
    <w:p w:rsidR="00787663" w:rsidRPr="00FA39D2" w:rsidRDefault="00787663" w:rsidP="00FA39D2">
      <w:pPr>
        <w:pStyle w:val="a5"/>
        <w:numPr>
          <w:ilvl w:val="0"/>
          <w:numId w:val="31"/>
        </w:numPr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приобретение опыта создания эстетически значимых объектов с помощью средств ИКТ;</w:t>
      </w:r>
    </w:p>
    <w:p w:rsidR="00787663" w:rsidRPr="00FA39D2" w:rsidRDefault="00787663" w:rsidP="00FA39D2">
      <w:pPr>
        <w:pStyle w:val="a5"/>
        <w:numPr>
          <w:ilvl w:val="0"/>
          <w:numId w:val="31"/>
        </w:numPr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приобретение опыта в области компьютерного дизайна;</w:t>
      </w:r>
    </w:p>
    <w:p w:rsidR="00787663" w:rsidRPr="00FA39D2" w:rsidRDefault="00787663" w:rsidP="00FA39D2">
      <w:pPr>
        <w:pStyle w:val="a5"/>
        <w:numPr>
          <w:ilvl w:val="0"/>
          <w:numId w:val="31"/>
        </w:numPr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получение опыта сравнения художественных произведений с помощью компьютера и традиционных средств.</w:t>
      </w:r>
    </w:p>
    <w:p w:rsidR="00787663" w:rsidRPr="00FA39D2" w:rsidRDefault="00787663" w:rsidP="00FA39D2">
      <w:pPr>
        <w:pStyle w:val="a5"/>
        <w:numPr>
          <w:ilvl w:val="0"/>
          <w:numId w:val="31"/>
        </w:numPr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 сфере охраны здоровья:</w:t>
      </w:r>
    </w:p>
    <w:p w:rsidR="00787663" w:rsidRPr="00FA39D2" w:rsidRDefault="00787663" w:rsidP="00FA39D2">
      <w:pPr>
        <w:pStyle w:val="a5"/>
        <w:numPr>
          <w:ilvl w:val="0"/>
          <w:numId w:val="31"/>
        </w:numPr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понимание особенности работы со средствами информатизации, их влияние на здоровье человека, владение профилактическими мерами при работе с этими средствами;</w:t>
      </w:r>
    </w:p>
    <w:p w:rsidR="00787663" w:rsidRPr="00FA39D2" w:rsidRDefault="00787663" w:rsidP="00FA39D2">
      <w:pPr>
        <w:pStyle w:val="a5"/>
        <w:numPr>
          <w:ilvl w:val="0"/>
          <w:numId w:val="31"/>
        </w:numPr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9D2"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 xml:space="preserve"> требований безопасности, гигиены и эргономики в работе с компьютером;</w:t>
      </w:r>
    </w:p>
    <w:p w:rsidR="00787663" w:rsidRPr="00FA39D2" w:rsidRDefault="00787663" w:rsidP="00FA39D2">
      <w:pPr>
        <w:pStyle w:val="a5"/>
        <w:numPr>
          <w:ilvl w:val="0"/>
          <w:numId w:val="31"/>
        </w:numPr>
        <w:spacing w:after="0"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умение преодолевать негативное воздействие средств информационных технологий на психику человека.</w:t>
      </w:r>
    </w:p>
    <w:p w:rsidR="004061AF" w:rsidRPr="00FA39D2" w:rsidRDefault="004061AF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9D2">
        <w:rPr>
          <w:rFonts w:ascii="Times New Roman" w:hAnsi="Times New Roman" w:cs="Times New Roman"/>
          <w:b/>
          <w:sz w:val="24"/>
          <w:szCs w:val="24"/>
        </w:rPr>
        <w:t>Информация и способы её представления</w:t>
      </w:r>
    </w:p>
    <w:p w:rsidR="00445AAB" w:rsidRPr="00FA39D2" w:rsidRDefault="00445AAB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 w:rsid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записывать в двоичной системе целые числа от 0 до 256; </w:t>
      </w:r>
    </w:p>
    <w:p w:rsid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кодировать и декодировать тексты при известной кодовой таблице;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использовать основные способы графического представления числовой информации.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возможность: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9D2">
        <w:rPr>
          <w:rFonts w:ascii="Times New Roman" w:hAnsi="Times New Roman" w:cs="Times New Roman"/>
          <w:sz w:val="24"/>
          <w:szCs w:val="24"/>
        </w:rPr>
        <w:t>•познакомиться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  <w:proofErr w:type="gramEnd"/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узнать о том, что любые данные можно описать, используя алфавит, содержащий только два символа, например 0 и 1;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познакомиться с тем, как информация (данные) представляется в современных компьютерах;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•познакомиться с двоичной системой счисления;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познакомиться с двоичным кодированием текстов и наиболее употребительными современными кодами.</w:t>
      </w:r>
    </w:p>
    <w:p w:rsidR="004061AF" w:rsidRPr="00FA39D2" w:rsidRDefault="004061AF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9D2">
        <w:rPr>
          <w:rFonts w:ascii="Times New Roman" w:hAnsi="Times New Roman" w:cs="Times New Roman"/>
          <w:b/>
          <w:sz w:val="24"/>
          <w:szCs w:val="24"/>
        </w:rPr>
        <w:t>Основы алгоритмической культуры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строить модели различных устройств и объектов в виде исполнителей, описывать возможные состояния и системы команд этих исполнителей;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• понимать термин «алгоритм»; знать основные свойства алгоритмов (фиксированная система команд, пошаговое выполнение,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детерминирован-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proofErr w:type="gramEnd"/>
      <w:r w:rsidRPr="00FA39D2">
        <w:rPr>
          <w:rFonts w:ascii="Times New Roman" w:hAnsi="Times New Roman" w:cs="Times New Roman"/>
          <w:sz w:val="24"/>
          <w:szCs w:val="24"/>
        </w:rPr>
        <w:t>, возможность возникновения отказа при выполнении команды);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использовать логические значения, операции и выражения с ними;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lastRenderedPageBreak/>
        <w:t>• 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445AAB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создавать и выполнять программы для решения несложных алгоритмических задач в выбранной среде программирования. 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возможность: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познакомиться с использованием строк, деревьев, графов и с простейшими операциями с этими структурами;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создавать программы для решения несложных задач, возникающих в процессе учебы и вне её.</w:t>
      </w:r>
    </w:p>
    <w:p w:rsidR="004061AF" w:rsidRPr="00FA39D2" w:rsidRDefault="004061AF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9D2">
        <w:rPr>
          <w:rFonts w:ascii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базовым навыкам работы с компьютером;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возможность: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• познакомиться с программными средствами для работы с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аудио-визуальными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 xml:space="preserve"> данными и соответствующим понятийным аппаратом;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научиться создавать текстовые документы, включающие рисунки и другие иллюстративные материалы, презентации и т. п.;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4061AF" w:rsidRPr="00FA39D2" w:rsidRDefault="004061AF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9D2">
        <w:rPr>
          <w:rFonts w:ascii="Times New Roman" w:hAnsi="Times New Roman" w:cs="Times New Roman"/>
          <w:b/>
          <w:sz w:val="24"/>
          <w:szCs w:val="24"/>
        </w:rPr>
        <w:t>Работа в информационном пространстве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• базовым навыкам и знаниям, необходимым для использования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 xml:space="preserve"> при решении учебных и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задач;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организации своего личного пространства данных с использованием индивидуальных накопителей данных, интернет - сервисов и т. п.;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основам соблюдения норм информационной этики и права.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возможность:</w:t>
      </w:r>
    </w:p>
    <w:p w:rsid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• получить представление о тенденциях развития ИКТ.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Данная программа составлена с учётом индивидуальных особенностей обучающихся 10</w:t>
      </w:r>
      <w:r w:rsidR="004061AF" w:rsidRPr="00FA39D2">
        <w:rPr>
          <w:rFonts w:ascii="Times New Roman" w:hAnsi="Times New Roman" w:cs="Times New Roman"/>
          <w:sz w:val="24"/>
          <w:szCs w:val="24"/>
        </w:rPr>
        <w:t xml:space="preserve"> -11 классов</w:t>
      </w:r>
      <w:r w:rsidRPr="00FA39D2">
        <w:rPr>
          <w:rFonts w:ascii="Times New Roman" w:hAnsi="Times New Roman" w:cs="Times New Roman"/>
          <w:sz w:val="24"/>
          <w:szCs w:val="24"/>
        </w:rPr>
        <w:t xml:space="preserve"> и специфики классного коллектива:</w:t>
      </w:r>
    </w:p>
    <w:p w:rsidR="00787663" w:rsidRPr="00FA39D2" w:rsidRDefault="00FA39D2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87663" w:rsidRPr="00FA39D2">
        <w:rPr>
          <w:rFonts w:ascii="Times New Roman" w:hAnsi="Times New Roman" w:cs="Times New Roman"/>
          <w:sz w:val="24"/>
          <w:szCs w:val="24"/>
        </w:rPr>
        <w:t>учетом индивидуальных интеллектуальных различий учащихся в образовательном процессе через сочетания типологически ориентированных форм представления содержания учебных материалов во всех компонентах УМК;</w:t>
      </w:r>
    </w:p>
    <w:p w:rsidR="00787663" w:rsidRPr="00FA39D2" w:rsidRDefault="00FA39D2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7663" w:rsidRPr="00FA39D2">
        <w:rPr>
          <w:rFonts w:ascii="Times New Roman" w:hAnsi="Times New Roman" w:cs="Times New Roman"/>
          <w:sz w:val="24"/>
          <w:szCs w:val="24"/>
        </w:rPr>
        <w:t>оптимальным сочетанием вербального (словесно-семантического), образного (визуально-пространственного) и формального (символического) способов изложения учебных материалов без нарушения единства и целостности представления учебной темы;</w:t>
      </w:r>
    </w:p>
    <w:p w:rsidR="00787663" w:rsidRPr="00FA39D2" w:rsidRDefault="00FA39D2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7663" w:rsidRPr="00FA39D2">
        <w:rPr>
          <w:rFonts w:ascii="Times New Roman" w:hAnsi="Times New Roman" w:cs="Times New Roman"/>
          <w:sz w:val="24"/>
          <w:szCs w:val="24"/>
        </w:rPr>
        <w:t>учетом разнообразия познавательных стилей учащихся через обеспечение необходимым учебным материалом всех возможных видов учебной деятельности.</w:t>
      </w:r>
    </w:p>
    <w:p w:rsidR="00787663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Кроме того, соответствие возрастным особенностям учащихся достигалось через развитие операционно-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компонента учебников, включающих в себя задания, формирующие исследовательские и проектные умения. Так, в частности, осуществляется формирование и развитие умений: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наблюдать и описывать объекты;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анализировать данные об объектах (предметах, процессах и явлениях);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выделять свойства объектов;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обобщать необходимые данные;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формулировать проблему;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выдвигать и проверять гипотезу;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синтезировать получаемые знания в форме математических и информационных моделей;</w:t>
      </w:r>
    </w:p>
    <w:p w:rsidR="00787663" w:rsidRPr="00FA39D2" w:rsidRDefault="00787663" w:rsidP="00FA39D2">
      <w:pPr>
        <w:pStyle w:val="a5"/>
        <w:numPr>
          <w:ilvl w:val="0"/>
          <w:numId w:val="33"/>
        </w:numPr>
        <w:spacing w:after="0" w:line="240" w:lineRule="auto"/>
        <w:ind w:left="0"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самостоятельно осуществлять планирование и прогнозирование своих практических действий и др.</w:t>
      </w:r>
    </w:p>
    <w:p w:rsidR="005C7225" w:rsidRPr="00FA39D2" w:rsidRDefault="00787663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 работе с этими детьми будет применяться индивидуальный подход как при отборе учебного содержания, адаптируя его к интеллектуальным особенностям детей, так и при выборе форм и методов его освоения, которые должны соответствовать их личностных и индивидуальным особенностям. Чтобы включить учащихся класса в работу на уроке, будут использованы нетрадиционные формы организации их деятельности. Частые смены видов работы также будут способствовать повышению эффективности учебного процесса.      </w:t>
      </w:r>
    </w:p>
    <w:p w:rsidR="005C7225" w:rsidRPr="00FA39D2" w:rsidRDefault="005C7225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9D2">
        <w:rPr>
          <w:rFonts w:ascii="Times New Roman" w:hAnsi="Times New Roman" w:cs="Times New Roman"/>
          <w:b/>
          <w:sz w:val="24"/>
          <w:szCs w:val="24"/>
        </w:rPr>
        <w:t>2. Содержание учебного курса 10 -11 класс</w:t>
      </w:r>
    </w:p>
    <w:p w:rsidR="000712CD" w:rsidRPr="00FA39D2" w:rsidRDefault="00733541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 xml:space="preserve">I. </w:t>
      </w:r>
      <w:r w:rsidR="000712CD" w:rsidRPr="00FA39D2">
        <w:rPr>
          <w:rFonts w:ascii="Times New Roman" w:hAnsi="Times New Roman" w:cs="Times New Roman"/>
          <w:i/>
          <w:sz w:val="24"/>
          <w:szCs w:val="24"/>
        </w:rPr>
        <w:t>Информация</w:t>
      </w:r>
      <w:r w:rsidR="006E687E" w:rsidRPr="00FA39D2">
        <w:rPr>
          <w:rFonts w:ascii="Times New Roman" w:hAnsi="Times New Roman" w:cs="Times New Roman"/>
          <w:i/>
          <w:sz w:val="24"/>
          <w:szCs w:val="24"/>
        </w:rPr>
        <w:t>. Информационные системы и базы данных</w:t>
      </w:r>
      <w:r w:rsidR="00B27E26" w:rsidRPr="00FA39D2">
        <w:rPr>
          <w:rFonts w:ascii="Times New Roman" w:hAnsi="Times New Roman" w:cs="Times New Roman"/>
          <w:i/>
          <w:sz w:val="24"/>
          <w:szCs w:val="24"/>
        </w:rPr>
        <w:t xml:space="preserve"> – 18(9 +9</w:t>
      </w:r>
      <w:r w:rsidR="00765108" w:rsidRPr="00FA39D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0712CD" w:rsidRPr="00FA39D2">
        <w:rPr>
          <w:rFonts w:ascii="Times New Roman" w:hAnsi="Times New Roman" w:cs="Times New Roman"/>
          <w:i/>
          <w:sz w:val="24"/>
          <w:szCs w:val="24"/>
        </w:rPr>
        <w:t>часов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Основные подходы к определению понятия «информация». Виды и свойства информации. Количество информации как мера уменьшения неопределенности знаний. Алфавитный подход к определению количества информации. Содержательный подход к измерению информации. Классификация информационных процессов. Кодирование информации. Языки кодирования. Формализованные и неформализованные языки. Выбор способа представления информации в соответствии с поставленной задачей.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Системы, образованные взаимодействующими элементами, состояния элементов, обмен информацией между элементами, сигналы. Дискретные и непрерывные сигналы. Носители информации. Поиск и отбор информации. Методы поиска. Критерии отбора. Хранение информации; выбор способа хранения информации. Передача информации. Канал связи и его характеристики. Примеры передачи информации в социальных, биологических и технических системах. Обработка информации. Систематизация информации. Изменение формы представления информации. Преобразование информации на основе формальных правил. Алгоритмизация как необходимое условие автоматизации. Возможность, преимущества и недостатки автоматизированной обработки данных. Хранение информации. Защита информации. Методы защиты. Особенности запоминания, обработки и передачи информации человеком. Управление системой как информационный процесс. Использование основных методов информатики и средств ИКТ при анализе процессов в обществе, природе и технике. Организация личной информационной среды.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lastRenderedPageBreak/>
        <w:t xml:space="preserve">Системы. Компоненты системы и их взаимодействие.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Универсальность дискретного представления информации.</w:t>
      </w:r>
    </w:p>
    <w:p w:rsidR="000712CD" w:rsidRPr="00FA39D2" w:rsidRDefault="00733541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II</w:t>
      </w:r>
      <w:r w:rsidR="00DD28A1" w:rsidRPr="00FA39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712CD" w:rsidRPr="00FA39D2">
        <w:rPr>
          <w:rFonts w:ascii="Times New Roman" w:hAnsi="Times New Roman" w:cs="Times New Roman"/>
          <w:i/>
          <w:sz w:val="24"/>
          <w:szCs w:val="24"/>
        </w:rPr>
        <w:t>Информационные процессы</w:t>
      </w:r>
      <w:r w:rsidR="006E687E" w:rsidRPr="00FA39D2">
        <w:rPr>
          <w:rFonts w:ascii="Times New Roman" w:hAnsi="Times New Roman" w:cs="Times New Roman"/>
          <w:i/>
          <w:sz w:val="24"/>
          <w:szCs w:val="24"/>
        </w:rPr>
        <w:t>. Интернет.  – 14(4+10</w:t>
      </w:r>
      <w:r w:rsidR="00765108" w:rsidRPr="00FA39D2">
        <w:rPr>
          <w:rFonts w:ascii="Times New Roman" w:hAnsi="Times New Roman" w:cs="Times New Roman"/>
          <w:i/>
          <w:sz w:val="24"/>
          <w:szCs w:val="24"/>
        </w:rPr>
        <w:t>)</w:t>
      </w:r>
      <w:r w:rsidR="000712CD" w:rsidRPr="00FA39D2">
        <w:rPr>
          <w:rFonts w:ascii="Times New Roman" w:hAnsi="Times New Roman" w:cs="Times New Roman"/>
          <w:i/>
          <w:sz w:val="24"/>
          <w:szCs w:val="24"/>
        </w:rPr>
        <w:t xml:space="preserve"> часов</w:t>
      </w:r>
    </w:p>
    <w:p w:rsidR="00F0500F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Хранение информации. Передача информации. Модель передачи информации К. Шеннона. Пропускная способность канала и скорость передачи информации. Обработка информации. Виды обработки информации. Алгоритм, свойства алгоритма. Модели алгоритмических машин в теории алгоритмов. Автоматическая обработка информации. Свойства алгоритмической машины. Алгоритмическая машина Поста. Информационные процессы в компьютере. Архитектура компьютера. Эволюция поколений ЭВМ. Математические основы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информатики</w:t>
      </w:r>
      <w:proofErr w:type="gramStart"/>
      <w:r w:rsidR="00826AF2" w:rsidRPr="00FA39D2">
        <w:rPr>
          <w:rFonts w:ascii="Times New Roman" w:hAnsi="Times New Roman" w:cs="Times New Roman"/>
          <w:sz w:val="24"/>
          <w:szCs w:val="24"/>
        </w:rPr>
        <w:t>.</w:t>
      </w:r>
      <w:r w:rsidRPr="00FA39D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ексты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кодирование</w:t>
      </w:r>
      <w:r w:rsidR="00826AF2" w:rsidRPr="00FA39D2">
        <w:rPr>
          <w:rFonts w:ascii="Times New Roman" w:hAnsi="Times New Roman" w:cs="Times New Roman"/>
          <w:sz w:val="24"/>
          <w:szCs w:val="24"/>
        </w:rPr>
        <w:t>.</w:t>
      </w:r>
      <w:r w:rsidRPr="00FA39D2">
        <w:rPr>
          <w:rFonts w:ascii="Times New Roman" w:hAnsi="Times New Roman" w:cs="Times New Roman"/>
          <w:sz w:val="24"/>
          <w:szCs w:val="24"/>
        </w:rPr>
        <w:t>Равномерные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и неравномерные коды. Условие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Фано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истемы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счисления</w:t>
      </w:r>
      <w:r w:rsidR="00826AF2" w:rsidRPr="00FA39D2">
        <w:rPr>
          <w:rFonts w:ascii="Times New Roman" w:hAnsi="Times New Roman" w:cs="Times New Roman"/>
          <w:sz w:val="24"/>
          <w:szCs w:val="24"/>
        </w:rPr>
        <w:t>.</w:t>
      </w:r>
      <w:r w:rsidRPr="00FA39D2">
        <w:rPr>
          <w:rFonts w:ascii="Times New Roman" w:hAnsi="Times New Roman" w:cs="Times New Roman"/>
          <w:sz w:val="24"/>
          <w:szCs w:val="24"/>
        </w:rPr>
        <w:t>Сравнение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чисел, записанных в двоичной, восьмеричной и шестнадцатеричной системах счисления. Сложение и вычитание чисел, записанных в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этихсистемах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счисления.</w:t>
      </w:r>
    </w:p>
    <w:p w:rsidR="00F0500F" w:rsidRPr="00FA39D2" w:rsidRDefault="00F0500F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Информационные сервисы сети Интернет: электронная почта, телеконференции, Всемирная паутина, файловые архивы и т.д. Поисковые информационные системы. Организация поиска информации. Описание объекта для его последующего поиска. Инструментальные средства создания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>-сайтов. Средства и технологии обмена информацией с помощью компьютерных сетей (сетевые технологии)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аналы связи и их основные характеристики. Помехи, шумы, искажение передаваемой информации. Избыточность информации как средство повышения надежности ее передачи. Использование кодов с обнаружением и исправлением ошибок. Возможности и преимущества сетевых технологий. Локальные сети. Топологии локальных сетей. Глобальная сеть. Адресация в Интернете. Протоколы обмена. Протокол передачи данных TCP/IP. Аппаратные и программные средства организации компьютерных сетей.</w:t>
      </w:r>
    </w:p>
    <w:p w:rsidR="000712CD" w:rsidRPr="00FA39D2" w:rsidRDefault="00733541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III</w:t>
      </w:r>
      <w:r w:rsidR="00DD28A1" w:rsidRPr="00FA39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712CD" w:rsidRPr="00FA39D2">
        <w:rPr>
          <w:rFonts w:ascii="Times New Roman" w:hAnsi="Times New Roman" w:cs="Times New Roman"/>
          <w:i/>
          <w:sz w:val="24"/>
          <w:szCs w:val="24"/>
        </w:rPr>
        <w:t>Программирование обработки информации</w:t>
      </w:r>
      <w:r w:rsidR="00DD28A1" w:rsidRPr="00FA39D2">
        <w:rPr>
          <w:rFonts w:ascii="Times New Roman" w:hAnsi="Times New Roman" w:cs="Times New Roman"/>
          <w:i/>
          <w:sz w:val="24"/>
          <w:szCs w:val="24"/>
        </w:rPr>
        <w:t xml:space="preserve">. Информационное моделирование.  </w:t>
      </w:r>
      <w:r w:rsidR="004061AF" w:rsidRPr="00FA39D2">
        <w:rPr>
          <w:rFonts w:ascii="Times New Roman" w:hAnsi="Times New Roman" w:cs="Times New Roman"/>
          <w:i/>
          <w:sz w:val="24"/>
          <w:szCs w:val="24"/>
        </w:rPr>
        <w:t xml:space="preserve"> – 39</w:t>
      </w:r>
      <w:r w:rsidR="00DD28A1" w:rsidRPr="00FA39D2">
        <w:rPr>
          <w:rFonts w:ascii="Times New Roman" w:hAnsi="Times New Roman" w:cs="Times New Roman"/>
          <w:i/>
          <w:sz w:val="24"/>
          <w:szCs w:val="24"/>
        </w:rPr>
        <w:t>(17+12</w:t>
      </w:r>
      <w:r w:rsidR="00765108" w:rsidRPr="00FA39D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0712CD" w:rsidRPr="00FA39D2">
        <w:rPr>
          <w:rFonts w:ascii="Times New Roman" w:hAnsi="Times New Roman" w:cs="Times New Roman"/>
          <w:i/>
          <w:sz w:val="24"/>
          <w:szCs w:val="24"/>
        </w:rPr>
        <w:t>часов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 Язык программирования.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Основные правила процедурных языков программирования (Паскаль):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 xml:space="preserve"> Использование массивов, выбор из них данных, нахождение суммы, минимального и максимального элемента, сортировка. Этапы решения задачи на компьютере: моделирование – разработка алгоритма – кодирование – отладка – тестирование.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Элементы комбинаторики, теории множеств и математической логики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Решение простейших логических уравнений.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Нормальные формы: дизъюнктивная и конъюнктивная нормальная форма.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Дискретные объекты</w:t>
      </w:r>
      <w:r w:rsidR="00F0500F" w:rsidRPr="00FA39D2">
        <w:rPr>
          <w:rFonts w:ascii="Times New Roman" w:hAnsi="Times New Roman" w:cs="Times New Roman"/>
          <w:sz w:val="24"/>
          <w:szCs w:val="24"/>
        </w:rPr>
        <w:t xml:space="preserve">. </w:t>
      </w:r>
      <w:r w:rsidRPr="00FA39D2">
        <w:rPr>
          <w:rFonts w:ascii="Times New Roman" w:hAnsi="Times New Roman" w:cs="Times New Roman"/>
          <w:sz w:val="24"/>
          <w:szCs w:val="24"/>
        </w:rPr>
        <w:t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Бинарное дерево.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Алгоритмы и элементы программирования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Алгоритмические конструкции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Подпрограммы. Рекурсивные алгоритмы.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Табличные величины (массивы).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Составление алгоритмов и их программная реализация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Этапы решения задач на компьютере.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lastRenderedPageBreak/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Разработка и программная реализация алгоритмов решения типовых задач базового уровня из различных предметных областей. Примеры задач: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алгоритмы анализа записей чисел в позиционной системе счисления;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Постановка задачи сортировки.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Анализ алгоритмов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Математическое моделирование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Практическая работа с компьютерной моделью по выбранной теме. Анализ достоверности (правдоподобия) результатов экспериментов. 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Компьютер – универсальное устройство обработки данных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Суперкомпьютеры. Распределенные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Программное обеспечение (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Организация хранения и обработки данных, в том числе с использованием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 xml:space="preserve">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Способы и средства обеспечения надежного функционирования средств ИКТ. Применение специализированных программ для обеспечения стабильной работы средств ИКТ.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lastRenderedPageBreak/>
        <w:t>Безопасность, гигиена, эргономика, ресурсосбережение, технологические требования при эксплуатации компьютерного рабочего места. Проектирование автоматизированного рабочего места в соответствии с целями его использования.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Подготовка текстов и демонстрационных материалов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Средства поиска и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автозамены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Деловая переписка, научная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публикация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еферат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и аннотация. Оформление списка литературы.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Коллективная работа с документами. Рецензирование текста. Облачные сервисы.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Знакомство с компьютерной версткой текста. 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Работа с аудиовизуальными данными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Создание и преобразование аудиовизуальных объектов. Ввод изображений с использованием различных цифровых устройств (цифровых фотоаппаратов и микроскопов, видеокамер, сканеров и т. д.)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бработка изображения и звука с использованием интернет- и мобильных приложений.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Электронные (динамические) таблицы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Базы данных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Создание, ведение и использование баз данных при решении учебных и практических задач.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Автоматизированное проектирование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3D-моделирование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Аддитивные технологии (3D-принтеры).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Системы искусственного интеллекта и машинное обучение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технологии. Работа в информационном пространстве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Компьютерные сети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Аппаратные компоненты компьютерных сетей.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Веб-сайт. Страница. Взаимодействие веб-страницы с сервером. Динамические страницы. Разработка 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интернет-приложений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 xml:space="preserve"> (сайты).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Сетевое хранение данных. Облачные сервисы.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Деятельность в сети Интернет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Расширенный поиск информации в сети Интернет. Использование языков построения запросов.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Другие виды деятельности в сети Интернет.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Геолокационные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сервисы реального времени (локация мобильных телефонов, определение загруженности автомагистралей и т.п.);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интернет-торговля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; бронирование билетов и гостиниц и т.п.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lastRenderedPageBreak/>
        <w:t>Социальная информатика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Социальные сети – организация коллективного взаимодействия и обмена данными. Сетевой этикет: правила поведения в киберпространстве. </w:t>
      </w:r>
    </w:p>
    <w:p w:rsidR="000712CD" w:rsidRPr="00FA39D2" w:rsidRDefault="000712CD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Проблема подлинности полученной информации. Информационная культура. Государственные электронные сервисы и услуги. Мобильные приложения. Открытые образовательные ресурсы. </w:t>
      </w:r>
    </w:p>
    <w:p w:rsidR="00182858" w:rsidRPr="00FA39D2" w:rsidRDefault="00182858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28A1" w:rsidRPr="00FA39D2" w:rsidRDefault="00733541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D2">
        <w:rPr>
          <w:rFonts w:ascii="Times New Roman" w:hAnsi="Times New Roman" w:cs="Times New Roman"/>
          <w:i/>
          <w:sz w:val="24"/>
          <w:szCs w:val="24"/>
        </w:rPr>
        <w:t>IV</w:t>
      </w:r>
      <w:r w:rsidR="004061AF" w:rsidRPr="00FA39D2">
        <w:rPr>
          <w:rFonts w:ascii="Times New Roman" w:hAnsi="Times New Roman" w:cs="Times New Roman"/>
          <w:i/>
          <w:sz w:val="24"/>
          <w:szCs w:val="24"/>
        </w:rPr>
        <w:t>. Социальная информатика</w:t>
      </w:r>
      <w:r w:rsidR="00DD28A1" w:rsidRPr="00FA39D2">
        <w:rPr>
          <w:rFonts w:ascii="Times New Roman" w:hAnsi="Times New Roman" w:cs="Times New Roman"/>
          <w:i/>
          <w:sz w:val="24"/>
          <w:szCs w:val="24"/>
        </w:rPr>
        <w:t xml:space="preserve"> -2 (0+2) часа.</w:t>
      </w:r>
    </w:p>
    <w:p w:rsidR="00182858" w:rsidRPr="00FA39D2" w:rsidRDefault="00182858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Информационная цивилизация. Информационные ресурсы общества. Информационная культура. Этические и правовые нормы информационной деятельности человека. Информационная </w:t>
      </w:r>
      <w:proofErr w:type="spellStart"/>
      <w:r w:rsidRPr="00FA39D2">
        <w:rPr>
          <w:rFonts w:ascii="Times New Roman" w:hAnsi="Times New Roman" w:cs="Times New Roman"/>
          <w:sz w:val="24"/>
          <w:szCs w:val="24"/>
        </w:rPr>
        <w:t>безопасность</w:t>
      </w:r>
      <w:proofErr w:type="gramStart"/>
      <w:r w:rsidRPr="00FA39D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A39D2">
        <w:rPr>
          <w:rFonts w:ascii="Times New Roman" w:hAnsi="Times New Roman" w:cs="Times New Roman"/>
          <w:sz w:val="24"/>
          <w:szCs w:val="24"/>
        </w:rPr>
        <w:t>редства</w:t>
      </w:r>
      <w:proofErr w:type="spellEnd"/>
      <w:r w:rsidRPr="00FA39D2">
        <w:rPr>
          <w:rFonts w:ascii="Times New Roman" w:hAnsi="Times New Roman" w:cs="Times New Roman"/>
          <w:sz w:val="24"/>
          <w:szCs w:val="24"/>
        </w:rPr>
        <w:t xml:space="preserve">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</w:t>
      </w:r>
    </w:p>
    <w:p w:rsidR="00182858" w:rsidRPr="00FA39D2" w:rsidRDefault="00182858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 xml:space="preserve">Техногенные и экономические угрозы, связанные с использованием ИКТ. Правовое обеспечение информационной безопасности. </w:t>
      </w:r>
    </w:p>
    <w:p w:rsidR="00182858" w:rsidRPr="00FA39D2" w:rsidRDefault="00182858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1AF" w:rsidRPr="00FA39D2" w:rsidRDefault="00733541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V</w:t>
      </w:r>
      <w:r w:rsidR="004061AF" w:rsidRPr="00FA39D2">
        <w:rPr>
          <w:rFonts w:ascii="Times New Roman" w:hAnsi="Times New Roman" w:cs="Times New Roman"/>
          <w:sz w:val="24"/>
          <w:szCs w:val="24"/>
        </w:rPr>
        <w:t>. Резерв учебного времени – 5 (4+1) часов.</w:t>
      </w:r>
    </w:p>
    <w:p w:rsidR="0049143C" w:rsidRPr="00FA39D2" w:rsidRDefault="0049143C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Введение (1+0). Контрольная работа (2+1). Решение задач ЕГЭ (1+1).</w:t>
      </w:r>
    </w:p>
    <w:p w:rsidR="0049143C" w:rsidRPr="00FA39D2" w:rsidRDefault="0049143C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0C4B" w:rsidRDefault="00400C4B" w:rsidP="00FA3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9D2">
        <w:rPr>
          <w:rFonts w:ascii="Times New Roman" w:hAnsi="Times New Roman" w:cs="Times New Roman"/>
          <w:sz w:val="24"/>
          <w:szCs w:val="24"/>
        </w:rPr>
        <w:t>Направления проектной деятельности: Информационные процессы.</w:t>
      </w:r>
    </w:p>
    <w:p w:rsidR="00FA39D2" w:rsidRDefault="00FA39D2" w:rsidP="00A76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A39D2" w:rsidSect="00FA39D2">
          <w:type w:val="continuous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5C7225" w:rsidRPr="00733541" w:rsidRDefault="00FA39D2" w:rsidP="00FA39D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</w:t>
      </w:r>
      <w:r w:rsidR="00E80B4D">
        <w:rPr>
          <w:rFonts w:ascii="Times New Roman" w:hAnsi="Times New Roman" w:cs="Times New Roman"/>
          <w:b/>
          <w:bCs/>
          <w:sz w:val="24"/>
          <w:szCs w:val="24"/>
        </w:rPr>
        <w:t>рн</w:t>
      </w:r>
      <w:r>
        <w:rPr>
          <w:rFonts w:ascii="Times New Roman" w:hAnsi="Times New Roman" w:cs="Times New Roman"/>
          <w:b/>
          <w:bCs/>
          <w:sz w:val="24"/>
          <w:szCs w:val="24"/>
        </w:rPr>
        <w:t>о – т</w:t>
      </w:r>
      <w:r w:rsidR="005C7225" w:rsidRPr="0073354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 по дисциплине «Информатика и ИКТ»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 класс</w:t>
      </w:r>
    </w:p>
    <w:p w:rsidR="005C7225" w:rsidRPr="00733541" w:rsidRDefault="005C7225" w:rsidP="00B9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0"/>
        <w:gridCol w:w="567"/>
        <w:gridCol w:w="3402"/>
        <w:gridCol w:w="5812"/>
        <w:gridCol w:w="1418"/>
      </w:tblGrid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Тема (раздел учебника)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  <w:p w:rsidR="00FA39D2" w:rsidRPr="00FA39D2" w:rsidRDefault="00FA39D2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номер работы)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FA39D2" w:rsidRPr="00FA39D2" w:rsidRDefault="00FA39D2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A39D2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FA39D2" w:rsidRPr="00FA39D2" w:rsidTr="00E80B4D">
        <w:trPr>
          <w:trHeight w:val="623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Введение.  Структура информатики.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1ч.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 w:val="restart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Основные подходы к определению информации. Представление о системах, образованных взаимодействующими элементами. Распознавать 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информационных процессов обработки, хранения и защиты информации</w:t>
            </w: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Информация. Представление информации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§§1-2)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1.1)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 «Шифрование данных»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Измерение информации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§§3-4)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1.2)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2 «Измерение информации»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Представление чисел в компьютере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§5)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1.3)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3 «Представление чисел»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5. Представление текста,  изображения и звука в компьютере (§6)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1.4,  1.5)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4 «Представление текстов. Сжатие текстов»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5 «Представление изображения и звука»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Информационные процессы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Хранение и передача информации 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§7, 8)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 w:val="restart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Основные подходы к определению информации. Представление о системах, образованных взаимодействующими элементами. Распознавать 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информационных процессов обработки, хранения и защиты информации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 и алгоритмы 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§9)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2.1.) 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6 «Управление алгоритмическим исполнителем»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Автоматическая обработка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§10) 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 (Работа 2.2.)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. № 7 «Автоматическая обработка данных» 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Информационные процессы в компьютере 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§11)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Проект № 1 для самостоятельного выполнения «Выбор конфигурации  компьютера»</w:t>
            </w:r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Работа 2.3. Выбор конфигурации  компьютера 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 № 2 для самостоятельного выполнения «Настройка BIOS»</w:t>
            </w:r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FA39D2" w:rsidRPr="00FA39D2" w:rsidRDefault="00FA39D2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Работа 2.4. Настройка BIOS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Контрольная работа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 1</w:t>
            </w:r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 </w:t>
            </w: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39D2" w:rsidRPr="00FA39D2" w:rsidTr="00E80B4D">
        <w:trPr>
          <w:trHeight w:val="354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ПРОГРАММИРОВАНИЕ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17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 w:val="restart"/>
            <w:shd w:val="clear" w:color="000000" w:fill="FFFFFF"/>
            <w:vAlign w:val="center"/>
          </w:tcPr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действовать по инструкции, алгоритму;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составлять алгоритмы;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анализ и синтез, обобщение и классификация, сравнение информации;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использование знаний в стандартной и нестандартной ситуации;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логичность мышления;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умение работать в коллективе;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сравнение полученных результатов с учебной задачей;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владение компонентами доказательства;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формулирование проблемы и определение способов ее решения;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определение проблем собственной учебной деятельности и установление их причины.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запись на языке программирования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Pascal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типовых алгоритмов;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алфавит языка программирования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Pascal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объекты, с которыми работает программа (константы выражения, операторы и т.д.);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основные типы данных и операторы языка Паскаль;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10. Алгоритмы, структуры алгоритмов, структурное программирование (§12-14)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Программирование линейных алгоритмов 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§15-17)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3.1.) 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8 «Программирование линейных алгоритмов»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12. Логические величины и выражения, программирование ветвлений (§18-20)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3.2., 3.3)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9 «Программирование логических выражений»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10 «Программирование ветвящихся алгоритмов»</w:t>
            </w:r>
          </w:p>
        </w:tc>
        <w:tc>
          <w:tcPr>
            <w:tcW w:w="5812" w:type="dxa"/>
            <w:vMerge w:val="restart"/>
            <w:shd w:val="clear" w:color="000000" w:fill="FFFFFF"/>
            <w:vAlign w:val="center"/>
          </w:tcPr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действовать по инструкции, алгоритму;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составлять алгоритмы;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анализ и синтез, обобщение и классификация, сравнение информации;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использование знаний в стандартной и нестандартной ситуации;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логичность мышления;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умение работать в коллективе;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сравнение полученных результатов с учебной задачей;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владение компонентами доказательства;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формулирование проблемы и определение способов ее решения;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определение проблем собственной учебной деятельности и установление их причины.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запись на языке программирования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Pascal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типовых алгоритмов;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алфавит языка программирования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Pascal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объекты, с которыми работает программа (константы выражения, операторы и т.д.);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основные типы данных и операторы языка Паскаль;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Программирование циклов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§21, 22)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(Работа 3.4.)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. № 11 «Программирование циклических алгоритмов» 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Подпрограммы 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§23)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(Работа 3.5.)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12 «Программирование с использованием подпрограмм»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4"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4"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15.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Работа с массивами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§24- 26)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(Работа 3.6. , 3.7) 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 р. № 13 «Программирование обработки одномерных массивов»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 р. № 14 «Программирование обработки двумерных массивов»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 w:val="restart"/>
            <w:shd w:val="clear" w:color="000000" w:fill="FFFFFF"/>
            <w:vAlign w:val="center"/>
          </w:tcPr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действовать по инструкции, алгоритму;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составлять алгоритмы;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анализ и синтез, обобщение и классификация, сравнение информации;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использование знаний в стандартной и нестандартной ситуации;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логичность мышления;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умение работать в коллективе;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сравнение полученных результатов с учебной задачей;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владение компонентами доказательства;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формулирование проблемы и определение способов ее решения;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определение проблем собственной учебной деятельности и установление их причины.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запись на языке программирования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Pascal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типовых алгоритмов;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алфавит языка программирования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Pascal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объекты, с которыми работает программа (константы выражения, операторы и т.д.);</w:t>
            </w:r>
          </w:p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основные типы данных и операторы языка Паскаль;</w:t>
            </w:r>
          </w:p>
          <w:p w:rsidR="00FA39D2" w:rsidRPr="00FA39D2" w:rsidRDefault="00FA39D2" w:rsidP="00FA39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4"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Работа с символьной информацией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§27, 28)</w:t>
            </w:r>
          </w:p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 (Работа 3.8.)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15 «Программирование обработки строк символов»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17.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Комбинированный тип данных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§29)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(Работа 3.9.)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16 «Программирование обработки записей»</w:t>
            </w:r>
          </w:p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Контрольная работа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 </w:t>
            </w: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задач ЕГЭ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 </w:t>
            </w: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39D2" w:rsidRPr="00FA39D2" w:rsidTr="00E80B4D">
        <w:trPr>
          <w:trHeight w:val="1"/>
        </w:trPr>
        <w:tc>
          <w:tcPr>
            <w:tcW w:w="3261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34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</w:tcPr>
          <w:p w:rsidR="00FA39D2" w:rsidRPr="00FA39D2" w:rsidRDefault="00FA39D2" w:rsidP="00FA3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C7225" w:rsidRDefault="005C7225" w:rsidP="005C72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80B4D" w:rsidRDefault="00E80B4D" w:rsidP="005C72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80B4D" w:rsidRPr="00733541" w:rsidRDefault="00E80B4D" w:rsidP="00E80B4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 – т</w:t>
      </w:r>
      <w:r w:rsidRPr="0073354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 по дисциплине «Информатика и ИКТ»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класс</w:t>
      </w:r>
    </w:p>
    <w:tbl>
      <w:tblPr>
        <w:tblpPr w:leftFromText="180" w:rightFromText="180" w:vertAnchor="text" w:horzAnchor="margin" w:tblpY="13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567"/>
        <w:gridCol w:w="3402"/>
        <w:gridCol w:w="5812"/>
        <w:gridCol w:w="1418"/>
      </w:tblGrid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E80B4D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B4D">
              <w:rPr>
                <w:rFonts w:ascii="Times New Roman" w:hAnsi="Times New Roman" w:cs="Times New Roman"/>
                <w:b/>
                <w:sz w:val="20"/>
                <w:szCs w:val="20"/>
              </w:rPr>
              <w:t>Тема (раздел учебника)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E80B4D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B4D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E80B4D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B4D">
              <w:rPr>
                <w:rFonts w:ascii="Times New Roman" w:hAnsi="Times New Roman" w:cs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E80B4D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B4D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  <w:p w:rsidR="00E80B4D" w:rsidRPr="00E80B4D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B4D">
              <w:rPr>
                <w:rFonts w:ascii="Times New Roman" w:hAnsi="Times New Roman" w:cs="Times New Roman"/>
                <w:b/>
                <w:sz w:val="20"/>
                <w:szCs w:val="20"/>
              </w:rPr>
              <w:t>(номер работы)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E80B4D" w:rsidRPr="00E80B4D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B4D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E80B4D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B4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Информационные системы и базы данных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ч.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1. Системный анализ (§1-4)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1.1)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. № 1 «Модели систем» 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 w:val="restart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Знать определение понятия и типов информационных систем. </w:t>
            </w:r>
            <w:proofErr w:type="gram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Формирование запросов на поиск данных в среде системы управления базами данных.</w:t>
            </w:r>
          </w:p>
          <w:p w:rsidR="00E80B4D" w:rsidRPr="00FA39D2" w:rsidRDefault="00E80B4D" w:rsidP="00E80B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создания информационных объектов, в том числе для оформления результатов учебной работы;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Базы данных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§5-9)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(Работы 1.3,1.4, 1,6, 1.7, 1.8, 1.9)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2 «Знакомство с СУБД»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3 «Создание базы данных «Приемная комиссия»»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4 «Реализация простых запросов в режиме дизайна (конструктора запросов)»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5  «Расширение базы данных «Приемная комиссия». Работа с формой»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6 «Реализация сложных запросов в базе данных «Приемная комиссия»»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 7 «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Создание отчета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Проект № 1 для самостоятельного выполнения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Проектные задания по </w:t>
            </w:r>
            <w:proofErr w:type="spellStart"/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системологии</w:t>
            </w:r>
            <w:proofErr w:type="spellEnd"/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Работа 1.2. Проектные задания по </w:t>
            </w:r>
            <w:proofErr w:type="spellStart"/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системологии</w:t>
            </w:r>
            <w:proofErr w:type="spellEnd"/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Проект № 2 для самостоятельного выполнения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Проектные задания на самостоятельную разработку базы данных</w:t>
            </w:r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1.5. Проектные задания на самостоятельную разработку базы данных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552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Интернет.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и услуги Интернет </w:t>
            </w:r>
            <w:proofErr w:type="gram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§10-12)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(Работы 2.1-2.4)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8 «Интернет. Работа с электронной почтой и телеконференциями»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. № 9 «Интернет. Работа с браузером. Просмотр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-страниц»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. № 10 «Интернет. Сохранение </w:t>
            </w:r>
            <w:proofErr w:type="gram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загруженных</w:t>
            </w:r>
            <w:proofErr w:type="gram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–страниц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A76649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11 «Интернет. Работа с поисковыми системами</w:t>
            </w:r>
            <w:r w:rsidRPr="00A7664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2" w:type="dxa"/>
            <w:vMerge w:val="restart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Знать определение понятия и типов информационных систем. </w:t>
            </w:r>
            <w:proofErr w:type="gram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Формирование запросов на поиск данных в среде системы управления базами данных.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создания информационных объектов, в том числе для оформления результатов учебной работы;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Контрольная работа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 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сайтостроения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§13-15)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(Работы 2.5-2.7)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12 «Разработка сайта «Моя семья»»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13 «Разработка сайта «Животный мир»»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14 «Разработка сайта «Наш класс»»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 3 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выполнения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Работа 2.8. Проектные задания на разработку сайтов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информационное моделирование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2ч.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Компьютерное информационное моделирование (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§16)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 w:val="restart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Знать определение понятия и типов информационных систем. </w:t>
            </w:r>
            <w:proofErr w:type="gram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Формирование запросов на поиск данных в среде системы управления базами данных.</w:t>
            </w:r>
          </w:p>
          <w:p w:rsidR="00E80B4D" w:rsidRPr="00FA39D2" w:rsidRDefault="00E80B4D" w:rsidP="00E80B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E80B4D" w:rsidRPr="00FA39D2" w:rsidRDefault="00E80B4D" w:rsidP="00E80B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компьютерных экспериментов с использованием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готовых моделей объектов и процессов;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создания информационных объектов, в том числе для оформления результатов учебной работы;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зависимостей между величинами (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§17)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3.1)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15  «Получение регрессионных моделей»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Модели статистического прогнозирования 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§18)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Работа 3.2)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 16 «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Прогнозирование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8.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корреляционных зависимостей (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§19)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3.4)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17  «Расчет корреляционных зависимостей»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Модели оптимального планирования (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§20)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 (Работа 3.6)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. № 18 «Решение задачи оптимального планирования»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Проект 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 4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выполнения</w:t>
            </w:r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Работа 3.3. Проектные задания на получение регрессионных зависимостей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 5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выполнения</w:t>
            </w:r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Работа 3.5. Проектные задания по теме  «Корреляционные зависимости»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 6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выполнения</w:t>
            </w:r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Работа 3.7. Проектные задания по теме «Оптимальное планирование»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Контрольная работа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 2</w:t>
            </w:r>
          </w:p>
        </w:tc>
        <w:tc>
          <w:tcPr>
            <w:tcW w:w="4819" w:type="dxa"/>
            <w:gridSpan w:val="3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Знать определение понятия и типов информационных систем. </w:t>
            </w:r>
            <w:proofErr w:type="gramStart"/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Уметь различать и давать характеристику баз данных (табличных, иерархических, сетевых.</w:t>
            </w:r>
            <w:proofErr w:type="gramEnd"/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информатика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2ч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 w:val="restart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Учащиеся должны знать: 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 что такое информационные ресурсы общества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 из чего складывается рынок информационных ресурсов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 что относится к информационным услугам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 в чем состоят основные черты информационного общества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 причины информационного кризиса и пути его преодоления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 какие изменения в быту, в сфере образования будут происходить с формированием информационного общества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iCs/>
                <w:sz w:val="20"/>
                <w:szCs w:val="20"/>
              </w:rPr>
              <w:t>Учащиеся должны уметь: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-Применять информационные ресурсы общества в практической жизни.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iCs/>
                <w:sz w:val="20"/>
                <w:szCs w:val="20"/>
              </w:rPr>
              <w:t>Учащиеся должны знать: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 основные законодательные акты в информационной сфере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 суть Доктрины информационной безопасности Российской Федерации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iCs/>
                <w:sz w:val="20"/>
                <w:szCs w:val="20"/>
              </w:rPr>
              <w:t>Учащиеся должны уметь: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- соблюдать основные правовые и этические нормы в информационной сфере деятельности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Информационное общество(</w:t>
            </w:r>
            <w:r w:rsidRPr="00FA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21-22)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Информационное право и безопасность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2" w:type="dxa"/>
            <w:vMerge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задач ЕГЭ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b/>
                <w:sz w:val="20"/>
                <w:szCs w:val="20"/>
              </w:rPr>
              <w:t>1ч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Формирование запросов на поиск данных в среде системы управления базами данных.</w:t>
            </w:r>
          </w:p>
          <w:p w:rsidR="00E80B4D" w:rsidRPr="00FA39D2" w:rsidRDefault="00E80B4D" w:rsidP="00E80B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 xml:space="preserve">создания простейших моделей объектов и процессов в виде </w:t>
            </w:r>
            <w:r w:rsidRPr="00FA3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изображений и чертежей, динамических (электронных) таблиц, программ (в том числе в форме блок-схем);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создания информационных объектов, в том числе для оформления результатов учебной работы;</w:t>
            </w:r>
          </w:p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D2">
              <w:rPr>
                <w:rFonts w:ascii="Times New Roman" w:hAnsi="Times New Roman" w:cs="Times New Roman"/>
                <w:sz w:val="20"/>
                <w:szCs w:val="20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B4D" w:rsidRPr="00FA39D2" w:rsidTr="00E80B4D">
        <w:trPr>
          <w:trHeight w:val="1"/>
        </w:trPr>
        <w:tc>
          <w:tcPr>
            <w:tcW w:w="322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Всего: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34 </w:t>
            </w:r>
            <w:r w:rsidRPr="00FA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часа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E80B4D" w:rsidRPr="00FA39D2" w:rsidRDefault="00E80B4D" w:rsidP="00E8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71E8A" w:rsidRDefault="00371E8A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371E8A" w:rsidSect="00FA39D2">
      <w:pgSz w:w="16838" w:h="11906" w:orient="landscape"/>
      <w:pgMar w:top="56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95" w:rsidRDefault="004B7B95" w:rsidP="00310FB7">
      <w:pPr>
        <w:spacing w:after="0" w:line="240" w:lineRule="auto"/>
      </w:pPr>
      <w:r>
        <w:separator/>
      </w:r>
    </w:p>
  </w:endnote>
  <w:endnote w:type="continuationSeparator" w:id="0">
    <w:p w:rsidR="004B7B95" w:rsidRDefault="004B7B95" w:rsidP="0031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7100"/>
      <w:docPartObj>
        <w:docPartGallery w:val="Page Numbers (Bottom of Page)"/>
        <w:docPartUnique/>
      </w:docPartObj>
    </w:sdtPr>
    <w:sdtEndPr/>
    <w:sdtContent>
      <w:p w:rsidR="00FA39D2" w:rsidRDefault="00FA39D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A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39D2" w:rsidRDefault="00FA39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95" w:rsidRDefault="004B7B95" w:rsidP="00310FB7">
      <w:pPr>
        <w:spacing w:after="0" w:line="240" w:lineRule="auto"/>
      </w:pPr>
      <w:r>
        <w:separator/>
      </w:r>
    </w:p>
  </w:footnote>
  <w:footnote w:type="continuationSeparator" w:id="0">
    <w:p w:rsidR="004B7B95" w:rsidRDefault="004B7B95" w:rsidP="00310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E447BC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94F8C"/>
    <w:multiLevelType w:val="hybridMultilevel"/>
    <w:tmpl w:val="D0E0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95C45"/>
    <w:multiLevelType w:val="multilevel"/>
    <w:tmpl w:val="05BA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CE37A7"/>
    <w:multiLevelType w:val="multilevel"/>
    <w:tmpl w:val="9F2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83B62"/>
    <w:multiLevelType w:val="hybridMultilevel"/>
    <w:tmpl w:val="9E5CD8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6576699"/>
    <w:multiLevelType w:val="multilevel"/>
    <w:tmpl w:val="ABC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073F26"/>
    <w:multiLevelType w:val="multilevel"/>
    <w:tmpl w:val="A580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727E61"/>
    <w:multiLevelType w:val="hybridMultilevel"/>
    <w:tmpl w:val="57DE70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EAC1B96"/>
    <w:multiLevelType w:val="hybridMultilevel"/>
    <w:tmpl w:val="27DEC8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52E4942"/>
    <w:multiLevelType w:val="multilevel"/>
    <w:tmpl w:val="728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F6174"/>
    <w:multiLevelType w:val="multilevel"/>
    <w:tmpl w:val="DBA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415956"/>
    <w:multiLevelType w:val="multilevel"/>
    <w:tmpl w:val="1BE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86336B"/>
    <w:multiLevelType w:val="multilevel"/>
    <w:tmpl w:val="8B6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F92FE5"/>
    <w:multiLevelType w:val="hybridMultilevel"/>
    <w:tmpl w:val="38FEBE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1177135"/>
    <w:multiLevelType w:val="hybridMultilevel"/>
    <w:tmpl w:val="8B6E72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6093089"/>
    <w:multiLevelType w:val="multilevel"/>
    <w:tmpl w:val="81E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1707C2"/>
    <w:multiLevelType w:val="hybridMultilevel"/>
    <w:tmpl w:val="F1803ADE"/>
    <w:lvl w:ilvl="0" w:tplc="E74629FE">
      <w:start w:val="1"/>
      <w:numFmt w:val="bullet"/>
      <w:pStyle w:val="a0"/>
      <w:lvlText w:val=""/>
      <w:lvlJc w:val="left"/>
      <w:pPr>
        <w:tabs>
          <w:tab w:val="num" w:pos="567"/>
        </w:tabs>
        <w:ind w:left="795" w:hanging="51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A4326"/>
    <w:multiLevelType w:val="hybridMultilevel"/>
    <w:tmpl w:val="5C3A7636"/>
    <w:lvl w:ilvl="0" w:tplc="6ED8AF5E">
      <w:numFmt w:val="bullet"/>
      <w:lvlText w:val="•"/>
      <w:lvlJc w:val="left"/>
      <w:pPr>
        <w:ind w:left="674" w:hanging="3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C6F2717"/>
    <w:multiLevelType w:val="multilevel"/>
    <w:tmpl w:val="CB58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6D794F"/>
    <w:multiLevelType w:val="multilevel"/>
    <w:tmpl w:val="585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DB30CE"/>
    <w:multiLevelType w:val="hybridMultilevel"/>
    <w:tmpl w:val="03C60D3E"/>
    <w:lvl w:ilvl="0" w:tplc="0419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4AA13723"/>
    <w:multiLevelType w:val="hybridMultilevel"/>
    <w:tmpl w:val="DBE8E228"/>
    <w:lvl w:ilvl="0" w:tplc="0419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52D90955"/>
    <w:multiLevelType w:val="multilevel"/>
    <w:tmpl w:val="773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91357B"/>
    <w:multiLevelType w:val="multilevel"/>
    <w:tmpl w:val="FFC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9F6132"/>
    <w:multiLevelType w:val="multilevel"/>
    <w:tmpl w:val="22F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8C62BD"/>
    <w:multiLevelType w:val="multilevel"/>
    <w:tmpl w:val="798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03730A"/>
    <w:multiLevelType w:val="hybridMultilevel"/>
    <w:tmpl w:val="BCAED5FE"/>
    <w:lvl w:ilvl="0" w:tplc="22CE97C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>
    <w:nsid w:val="61122FAF"/>
    <w:multiLevelType w:val="multilevel"/>
    <w:tmpl w:val="ECA6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B26618"/>
    <w:multiLevelType w:val="multilevel"/>
    <w:tmpl w:val="0690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C838FB"/>
    <w:multiLevelType w:val="hybridMultilevel"/>
    <w:tmpl w:val="7CAE99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33168D1"/>
    <w:multiLevelType w:val="multilevel"/>
    <w:tmpl w:val="BA1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CF17B6"/>
    <w:multiLevelType w:val="multilevel"/>
    <w:tmpl w:val="F00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2"/>
  </w:num>
  <w:num w:numId="3">
    <w:abstractNumId w:val="7"/>
  </w:num>
  <w:num w:numId="4">
    <w:abstractNumId w:val="15"/>
  </w:num>
  <w:num w:numId="5">
    <w:abstractNumId w:val="26"/>
  </w:num>
  <w:num w:numId="6">
    <w:abstractNumId w:val="12"/>
  </w:num>
  <w:num w:numId="7">
    <w:abstractNumId w:val="11"/>
  </w:num>
  <w:num w:numId="8">
    <w:abstractNumId w:val="19"/>
  </w:num>
  <w:num w:numId="9">
    <w:abstractNumId w:val="23"/>
  </w:num>
  <w:num w:numId="10">
    <w:abstractNumId w:val="34"/>
  </w:num>
  <w:num w:numId="11">
    <w:abstractNumId w:val="6"/>
  </w:num>
  <w:num w:numId="12">
    <w:abstractNumId w:val="27"/>
  </w:num>
  <w:num w:numId="13">
    <w:abstractNumId w:val="28"/>
  </w:num>
  <w:num w:numId="14">
    <w:abstractNumId w:val="35"/>
  </w:num>
  <w:num w:numId="15">
    <w:abstractNumId w:val="29"/>
  </w:num>
  <w:num w:numId="16">
    <w:abstractNumId w:val="4"/>
  </w:num>
  <w:num w:numId="17">
    <w:abstractNumId w:val="10"/>
  </w:num>
  <w:num w:numId="18">
    <w:abstractNumId w:val="2"/>
  </w:num>
  <w:num w:numId="19">
    <w:abstractNumId w:val="13"/>
  </w:num>
  <w:num w:numId="20">
    <w:abstractNumId w:val="3"/>
  </w:num>
  <w:num w:numId="21">
    <w:abstractNumId w:val="31"/>
  </w:num>
  <w:num w:numId="22">
    <w:abstractNumId w:val="22"/>
  </w:num>
  <w:num w:numId="23">
    <w:abstractNumId w:val="1"/>
  </w:num>
  <w:num w:numId="24">
    <w:abstractNumId w:val="5"/>
  </w:num>
  <w:num w:numId="25">
    <w:abstractNumId w:val="8"/>
  </w:num>
  <w:num w:numId="26">
    <w:abstractNumId w:val="17"/>
  </w:num>
  <w:num w:numId="27">
    <w:abstractNumId w:val="33"/>
  </w:num>
  <w:num w:numId="28">
    <w:abstractNumId w:val="9"/>
  </w:num>
  <w:num w:numId="29">
    <w:abstractNumId w:val="30"/>
  </w:num>
  <w:num w:numId="30">
    <w:abstractNumId w:val="25"/>
  </w:num>
  <w:num w:numId="31">
    <w:abstractNumId w:val="24"/>
  </w:num>
  <w:num w:numId="32">
    <w:abstractNumId w:val="18"/>
  </w:num>
  <w:num w:numId="33">
    <w:abstractNumId w:val="21"/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25"/>
    <w:rsid w:val="0004172C"/>
    <w:rsid w:val="000712CD"/>
    <w:rsid w:val="000B4DF7"/>
    <w:rsid w:val="000E4BF3"/>
    <w:rsid w:val="00182858"/>
    <w:rsid w:val="00222EE5"/>
    <w:rsid w:val="002345CE"/>
    <w:rsid w:val="002808D3"/>
    <w:rsid w:val="002D4199"/>
    <w:rsid w:val="00310FB7"/>
    <w:rsid w:val="00371E8A"/>
    <w:rsid w:val="003C6988"/>
    <w:rsid w:val="003F520F"/>
    <w:rsid w:val="00400C4B"/>
    <w:rsid w:val="004061AF"/>
    <w:rsid w:val="0042592F"/>
    <w:rsid w:val="00445AAB"/>
    <w:rsid w:val="0049143C"/>
    <w:rsid w:val="004B7B95"/>
    <w:rsid w:val="0051178F"/>
    <w:rsid w:val="005C7225"/>
    <w:rsid w:val="0066309C"/>
    <w:rsid w:val="0068645C"/>
    <w:rsid w:val="006A6EB8"/>
    <w:rsid w:val="006E687E"/>
    <w:rsid w:val="00733541"/>
    <w:rsid w:val="00734E9F"/>
    <w:rsid w:val="00765108"/>
    <w:rsid w:val="00787663"/>
    <w:rsid w:val="007B2E97"/>
    <w:rsid w:val="007D6B29"/>
    <w:rsid w:val="00816F73"/>
    <w:rsid w:val="00826AF2"/>
    <w:rsid w:val="008930C3"/>
    <w:rsid w:val="00A76649"/>
    <w:rsid w:val="00A97F4C"/>
    <w:rsid w:val="00B27E26"/>
    <w:rsid w:val="00B95A0E"/>
    <w:rsid w:val="00BF597D"/>
    <w:rsid w:val="00CA7DC7"/>
    <w:rsid w:val="00D5490F"/>
    <w:rsid w:val="00D70A72"/>
    <w:rsid w:val="00D75847"/>
    <w:rsid w:val="00DD28A1"/>
    <w:rsid w:val="00E022DD"/>
    <w:rsid w:val="00E71A72"/>
    <w:rsid w:val="00E80B4D"/>
    <w:rsid w:val="00F0500F"/>
    <w:rsid w:val="00F37574"/>
    <w:rsid w:val="00F436C5"/>
    <w:rsid w:val="00F50DA7"/>
    <w:rsid w:val="00F81A38"/>
    <w:rsid w:val="00FA39D2"/>
    <w:rsid w:val="00FF721A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C7225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0712CD"/>
    <w:pPr>
      <w:ind w:left="720"/>
      <w:contextualSpacing/>
    </w:pPr>
  </w:style>
  <w:style w:type="character" w:customStyle="1" w:styleId="a6">
    <w:name w:val="Перечень Знак"/>
    <w:link w:val="a"/>
    <w:locked/>
    <w:rsid w:val="000712C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1"/>
    <w:next w:val="a1"/>
    <w:link w:val="a6"/>
    <w:qFormat/>
    <w:rsid w:val="000712CD"/>
    <w:pPr>
      <w:numPr>
        <w:numId w:val="19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styleId="a7">
    <w:name w:val="header"/>
    <w:basedOn w:val="a1"/>
    <w:link w:val="a8"/>
    <w:uiPriority w:val="99"/>
    <w:semiHidden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semiHidden/>
    <w:rsid w:val="00310FB7"/>
  </w:style>
  <w:style w:type="paragraph" w:styleId="a9">
    <w:name w:val="footer"/>
    <w:basedOn w:val="a1"/>
    <w:link w:val="aa"/>
    <w:uiPriority w:val="99"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310FB7"/>
  </w:style>
  <w:style w:type="paragraph" w:styleId="ab">
    <w:name w:val="Balloon Text"/>
    <w:basedOn w:val="a1"/>
    <w:link w:val="ac"/>
    <w:uiPriority w:val="99"/>
    <w:semiHidden/>
    <w:unhideWhenUsed/>
    <w:rsid w:val="00FF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FF7FCA"/>
    <w:rPr>
      <w:rFonts w:ascii="Tahoma" w:hAnsi="Tahoma" w:cs="Tahoma"/>
      <w:sz w:val="16"/>
      <w:szCs w:val="16"/>
    </w:rPr>
  </w:style>
  <w:style w:type="character" w:customStyle="1" w:styleId="ad">
    <w:name w:val="отто Знак"/>
    <w:link w:val="a0"/>
    <w:locked/>
    <w:rsid w:val="00A76649"/>
    <w:rPr>
      <w:sz w:val="24"/>
      <w:szCs w:val="24"/>
    </w:rPr>
  </w:style>
  <w:style w:type="paragraph" w:customStyle="1" w:styleId="a0">
    <w:name w:val="отто"/>
    <w:basedOn w:val="a1"/>
    <w:link w:val="ad"/>
    <w:rsid w:val="00A76649"/>
    <w:pPr>
      <w:numPr>
        <w:numId w:val="34"/>
      </w:numPr>
      <w:spacing w:after="0" w:line="240" w:lineRule="auto"/>
      <w:ind w:left="568" w:hanging="284"/>
      <w:jc w:val="both"/>
    </w:pPr>
    <w:rPr>
      <w:sz w:val="24"/>
      <w:szCs w:val="24"/>
    </w:rPr>
  </w:style>
  <w:style w:type="paragraph" w:customStyle="1" w:styleId="Default">
    <w:name w:val="Default"/>
    <w:rsid w:val="00A766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C7225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0712CD"/>
    <w:pPr>
      <w:ind w:left="720"/>
      <w:contextualSpacing/>
    </w:pPr>
  </w:style>
  <w:style w:type="character" w:customStyle="1" w:styleId="a6">
    <w:name w:val="Перечень Знак"/>
    <w:link w:val="a"/>
    <w:locked/>
    <w:rsid w:val="000712C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1"/>
    <w:next w:val="a1"/>
    <w:link w:val="a6"/>
    <w:qFormat/>
    <w:rsid w:val="000712CD"/>
    <w:pPr>
      <w:numPr>
        <w:numId w:val="19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styleId="a7">
    <w:name w:val="header"/>
    <w:basedOn w:val="a1"/>
    <w:link w:val="a8"/>
    <w:uiPriority w:val="99"/>
    <w:semiHidden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semiHidden/>
    <w:rsid w:val="00310FB7"/>
  </w:style>
  <w:style w:type="paragraph" w:styleId="a9">
    <w:name w:val="footer"/>
    <w:basedOn w:val="a1"/>
    <w:link w:val="aa"/>
    <w:uiPriority w:val="99"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310FB7"/>
  </w:style>
  <w:style w:type="paragraph" w:styleId="ab">
    <w:name w:val="Balloon Text"/>
    <w:basedOn w:val="a1"/>
    <w:link w:val="ac"/>
    <w:uiPriority w:val="99"/>
    <w:semiHidden/>
    <w:unhideWhenUsed/>
    <w:rsid w:val="00FF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FF7FCA"/>
    <w:rPr>
      <w:rFonts w:ascii="Tahoma" w:hAnsi="Tahoma" w:cs="Tahoma"/>
      <w:sz w:val="16"/>
      <w:szCs w:val="16"/>
    </w:rPr>
  </w:style>
  <w:style w:type="character" w:customStyle="1" w:styleId="ad">
    <w:name w:val="отто Знак"/>
    <w:link w:val="a0"/>
    <w:locked/>
    <w:rsid w:val="00A76649"/>
    <w:rPr>
      <w:sz w:val="24"/>
      <w:szCs w:val="24"/>
    </w:rPr>
  </w:style>
  <w:style w:type="paragraph" w:customStyle="1" w:styleId="a0">
    <w:name w:val="отто"/>
    <w:basedOn w:val="a1"/>
    <w:link w:val="ad"/>
    <w:rsid w:val="00A76649"/>
    <w:pPr>
      <w:numPr>
        <w:numId w:val="34"/>
      </w:numPr>
      <w:spacing w:after="0" w:line="240" w:lineRule="auto"/>
      <w:ind w:left="568" w:hanging="284"/>
      <w:jc w:val="both"/>
    </w:pPr>
    <w:rPr>
      <w:sz w:val="24"/>
      <w:szCs w:val="24"/>
    </w:rPr>
  </w:style>
  <w:style w:type="paragraph" w:customStyle="1" w:styleId="Default">
    <w:name w:val="Default"/>
    <w:rsid w:val="00A766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4DA2-7597-4914-81A6-376DD244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7037</Words>
  <Characters>40115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</cp:lastModifiedBy>
  <cp:revision>6</cp:revision>
  <cp:lastPrinted>2019-09-10T06:02:00Z</cp:lastPrinted>
  <dcterms:created xsi:type="dcterms:W3CDTF">2021-03-29T06:30:00Z</dcterms:created>
  <dcterms:modified xsi:type="dcterms:W3CDTF">2021-09-23T07:22:00Z</dcterms:modified>
</cp:coreProperties>
</file>