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317DD" w:rsidTr="00E317D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317DD" w:rsidRPr="00E317DD" w:rsidRDefault="00E317DD" w:rsidP="0029339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317DD">
              <w:rPr>
                <w:rFonts w:ascii="Times New Roman" w:hAnsi="Times New Roman" w:cs="Times New Roman"/>
                <w:b/>
              </w:rPr>
              <w:t>«Согласованно»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  <w:p w:rsidR="00E317DD" w:rsidRDefault="004F56B8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E317DD">
              <w:rPr>
                <w:rFonts w:ascii="Times New Roman" w:hAnsi="Times New Roman" w:cs="Times New Roman"/>
              </w:rPr>
              <w:t>стественно-математического цикла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r w:rsidR="004F56B8">
              <w:rPr>
                <w:rFonts w:ascii="Times New Roman" w:hAnsi="Times New Roman" w:cs="Times New Roman"/>
              </w:rPr>
              <w:t>Минина Н.В.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№___от </w:t>
            </w:r>
          </w:p>
          <w:p w:rsidR="00E317DD" w:rsidRP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августа 20___ г.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17DD" w:rsidRPr="00E317DD" w:rsidRDefault="00E317DD" w:rsidP="0029339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317DD">
              <w:rPr>
                <w:rFonts w:ascii="Times New Roman" w:hAnsi="Times New Roman" w:cs="Times New Roman"/>
                <w:b/>
              </w:rPr>
              <w:t>«Согласованно»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E317DD" w:rsidRDefault="004F56B8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E317DD">
              <w:rPr>
                <w:rFonts w:ascii="Times New Roman" w:hAnsi="Times New Roman" w:cs="Times New Roman"/>
              </w:rPr>
              <w:t xml:space="preserve">ОУ «СОШ </w:t>
            </w:r>
            <w:r>
              <w:rPr>
                <w:rFonts w:ascii="Times New Roman" w:hAnsi="Times New Roman" w:cs="Times New Roman"/>
              </w:rPr>
              <w:t>№ 6»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r w:rsidR="005A78B3">
              <w:rPr>
                <w:rFonts w:ascii="Times New Roman" w:hAnsi="Times New Roman" w:cs="Times New Roman"/>
              </w:rPr>
              <w:t>Кочергина А.В.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317DD" w:rsidRP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августа 20___ г.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17DD" w:rsidRPr="00E317DD" w:rsidRDefault="00E317DD" w:rsidP="0029339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317DD">
              <w:rPr>
                <w:rFonts w:ascii="Times New Roman" w:hAnsi="Times New Roman" w:cs="Times New Roman"/>
                <w:b/>
              </w:rPr>
              <w:t>«Утверждено»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4F56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="004F56B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ОУ «СОШ № </w:t>
            </w:r>
            <w:r w:rsidR="004F56B8">
              <w:rPr>
                <w:rFonts w:ascii="Times New Roman" w:hAnsi="Times New Roman" w:cs="Times New Roman"/>
              </w:rPr>
              <w:t>6»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r w:rsidR="004F56B8">
              <w:rPr>
                <w:rFonts w:ascii="Times New Roman" w:hAnsi="Times New Roman" w:cs="Times New Roman"/>
              </w:rPr>
              <w:t>Сафонова А.Ф.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№___от </w:t>
            </w:r>
          </w:p>
          <w:p w:rsidR="00E317DD" w:rsidRP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августа 20___ г.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317DD" w:rsidRDefault="00E317DD" w:rsidP="00E317DD">
      <w:pPr>
        <w:spacing w:after="0" w:line="240" w:lineRule="auto"/>
        <w:rPr>
          <w:rFonts w:ascii="Times New Roman" w:hAnsi="Times New Roman" w:cs="Times New Roman"/>
        </w:rPr>
      </w:pPr>
    </w:p>
    <w:p w:rsidR="00E317DD" w:rsidRDefault="00E317DD" w:rsidP="00E317DD">
      <w:pPr>
        <w:spacing w:after="0" w:line="240" w:lineRule="auto"/>
        <w:rPr>
          <w:rFonts w:ascii="Times New Roman" w:hAnsi="Times New Roman" w:cs="Times New Roman"/>
        </w:rPr>
      </w:pPr>
    </w:p>
    <w:p w:rsidR="00E317DD" w:rsidRDefault="00E317DD" w:rsidP="00E317DD">
      <w:pPr>
        <w:spacing w:after="0" w:line="240" w:lineRule="auto"/>
        <w:rPr>
          <w:rFonts w:ascii="Times New Roman" w:hAnsi="Times New Roman" w:cs="Times New Roman"/>
        </w:rPr>
      </w:pPr>
    </w:p>
    <w:p w:rsidR="00E317DD" w:rsidRDefault="00E317DD" w:rsidP="00E317DD">
      <w:pPr>
        <w:spacing w:after="0" w:line="240" w:lineRule="auto"/>
        <w:rPr>
          <w:rFonts w:ascii="Times New Roman" w:hAnsi="Times New Roman" w:cs="Times New Roman"/>
        </w:rPr>
      </w:pPr>
    </w:p>
    <w:p w:rsidR="00E317DD" w:rsidRDefault="00E317DD" w:rsidP="00E317DD">
      <w:pPr>
        <w:spacing w:after="0" w:line="240" w:lineRule="auto"/>
        <w:rPr>
          <w:rFonts w:ascii="Times New Roman" w:hAnsi="Times New Roman" w:cs="Times New Roman"/>
        </w:rPr>
      </w:pPr>
    </w:p>
    <w:p w:rsidR="00E317DD" w:rsidRDefault="00E317DD" w:rsidP="00E317D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93398"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E317DD" w:rsidRPr="00293398" w:rsidRDefault="00E317DD" w:rsidP="00E317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3398">
        <w:rPr>
          <w:rFonts w:ascii="Times New Roman" w:hAnsi="Times New Roman" w:cs="Times New Roman"/>
          <w:b/>
          <w:sz w:val="36"/>
          <w:szCs w:val="36"/>
        </w:rPr>
        <w:t>по технологии</w:t>
      </w:r>
    </w:p>
    <w:p w:rsidR="00E317DD" w:rsidRPr="00293398" w:rsidRDefault="00C900E2" w:rsidP="00E317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</w:t>
      </w:r>
      <w:r w:rsidR="00E317DD" w:rsidRPr="00293398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E317DD" w:rsidRDefault="00E317DD" w:rsidP="00E317D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317DD" w:rsidRDefault="00E317DD" w:rsidP="00E317D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317DD" w:rsidRDefault="00E317DD" w:rsidP="00E317D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317DD" w:rsidRDefault="00AA6E84" w:rsidP="0029339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 w:rsidR="00E317DD" w:rsidRPr="00E317DD">
        <w:rPr>
          <w:rFonts w:ascii="Times New Roman" w:hAnsi="Times New Roman" w:cs="Times New Roman"/>
        </w:rPr>
        <w:t>Рассмотрено на заседании</w:t>
      </w:r>
    </w:p>
    <w:p w:rsidR="00E317DD" w:rsidRDefault="004F56B8" w:rsidP="002933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AA6E84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E317DD">
        <w:rPr>
          <w:rFonts w:ascii="Times New Roman" w:hAnsi="Times New Roman" w:cs="Times New Roman"/>
        </w:rPr>
        <w:t>педагогического Совета</w:t>
      </w:r>
    </w:p>
    <w:p w:rsidR="00E317DD" w:rsidRDefault="004F56B8" w:rsidP="002933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AA6E84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п</w:t>
      </w:r>
      <w:r w:rsidR="00E317DD">
        <w:rPr>
          <w:rFonts w:ascii="Times New Roman" w:hAnsi="Times New Roman" w:cs="Times New Roman"/>
        </w:rPr>
        <w:t>ротокол</w:t>
      </w:r>
      <w:r>
        <w:rPr>
          <w:rFonts w:ascii="Times New Roman" w:hAnsi="Times New Roman" w:cs="Times New Roman"/>
        </w:rPr>
        <w:t xml:space="preserve"> №________</w:t>
      </w:r>
    </w:p>
    <w:p w:rsidR="004F56B8" w:rsidRDefault="004F56B8" w:rsidP="0029339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A6E8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от «_____»  _______20_____г.</w:t>
      </w:r>
    </w:p>
    <w:p w:rsidR="00AA6E84" w:rsidRDefault="00AA6E84" w:rsidP="00293398">
      <w:pPr>
        <w:spacing w:after="0"/>
        <w:jc w:val="center"/>
        <w:rPr>
          <w:rFonts w:ascii="Times New Roman" w:hAnsi="Times New Roman" w:cs="Times New Roman"/>
        </w:rPr>
      </w:pPr>
    </w:p>
    <w:p w:rsidR="00AA6E84" w:rsidRDefault="00AA6E84" w:rsidP="0097759E">
      <w:pPr>
        <w:spacing w:after="0" w:line="240" w:lineRule="auto"/>
        <w:rPr>
          <w:rFonts w:ascii="Times New Roman" w:hAnsi="Times New Roman" w:cs="Times New Roman"/>
        </w:rPr>
      </w:pPr>
    </w:p>
    <w:p w:rsidR="0097759E" w:rsidRDefault="0097759E" w:rsidP="0097759E">
      <w:pPr>
        <w:spacing w:after="0" w:line="240" w:lineRule="auto"/>
        <w:rPr>
          <w:rFonts w:ascii="Times New Roman" w:hAnsi="Times New Roman" w:cs="Times New Roman"/>
        </w:rPr>
      </w:pPr>
    </w:p>
    <w:p w:rsidR="0097759E" w:rsidRDefault="0097759E" w:rsidP="0097759E">
      <w:pPr>
        <w:spacing w:after="0" w:line="240" w:lineRule="auto"/>
        <w:rPr>
          <w:rFonts w:ascii="Times New Roman" w:hAnsi="Times New Roman" w:cs="Times New Roman"/>
        </w:rPr>
      </w:pPr>
    </w:p>
    <w:p w:rsidR="0097759E" w:rsidRDefault="0097759E" w:rsidP="0097759E">
      <w:pPr>
        <w:spacing w:after="0" w:line="240" w:lineRule="auto"/>
        <w:rPr>
          <w:rFonts w:ascii="Times New Roman" w:hAnsi="Times New Roman" w:cs="Times New Roman"/>
        </w:rPr>
      </w:pPr>
    </w:p>
    <w:p w:rsidR="005A78B3" w:rsidRDefault="005A78B3" w:rsidP="0097759E">
      <w:pPr>
        <w:spacing w:after="0" w:line="240" w:lineRule="auto"/>
        <w:rPr>
          <w:rFonts w:ascii="Times New Roman" w:hAnsi="Times New Roman" w:cs="Times New Roman"/>
        </w:rPr>
      </w:pPr>
    </w:p>
    <w:p w:rsidR="005A78B3" w:rsidRDefault="005A78B3" w:rsidP="0097759E">
      <w:pPr>
        <w:spacing w:after="0" w:line="240" w:lineRule="auto"/>
        <w:rPr>
          <w:rFonts w:ascii="Times New Roman" w:hAnsi="Times New Roman" w:cs="Times New Roman"/>
        </w:rPr>
      </w:pPr>
    </w:p>
    <w:p w:rsidR="005A78B3" w:rsidRDefault="005A78B3" w:rsidP="0097759E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97759E" w:rsidRDefault="0097759E" w:rsidP="0097759E">
      <w:pPr>
        <w:spacing w:after="0" w:line="240" w:lineRule="auto"/>
        <w:rPr>
          <w:rFonts w:ascii="Times New Roman" w:hAnsi="Times New Roman" w:cs="Times New Roman"/>
        </w:rPr>
      </w:pPr>
    </w:p>
    <w:p w:rsidR="00AA6E84" w:rsidRDefault="00AA6E84" w:rsidP="00E317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22C9" w:rsidRPr="00A522C9" w:rsidRDefault="00A522C9" w:rsidP="002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2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:rsidR="00A522C9" w:rsidRPr="00A522C9" w:rsidRDefault="00A522C9" w:rsidP="002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2C9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по предмету «Технология» для 8 класса. 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Программа по учебному предмету «Технология» для 8 класса разработана на основе Фундаментального ядра содержания общего образования и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второго поколения.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За основу взята примерная программа основного общего образования по направлению «Технология. Обслуживающий труд»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 xml:space="preserve">УМК: учебник «Технология» Симоненко В.Д., Электов А.А., Гончаров Б.А., Очинин О.П.,Елисеева Е.В.,Москва  «Вентана-Граф», 2015. 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Программа разработана для совместного обучения мальчиков и девочек 8 класса для средней общеобразовательной школы. За основу взято направление «Обслуживающий труд», направление «Технический труд» интегрировано  и изучается не в полном объеме.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Технология, с позиций социализации учащихся, занимает ключевое место в системе общего образования. На ступени основного общего образования, в соответствии с учебным планом,  на изучение технологии в 8 классе отводится 3</w:t>
      </w:r>
      <w:r w:rsidR="00E661DD" w:rsidRPr="002A199F">
        <w:rPr>
          <w:rFonts w:ascii="Times New Roman" w:hAnsi="Times New Roman" w:cs="Times New Roman"/>
          <w:sz w:val="24"/>
          <w:szCs w:val="24"/>
        </w:rPr>
        <w:t>5</w:t>
      </w:r>
      <w:r w:rsidRPr="002A199F">
        <w:rPr>
          <w:rFonts w:ascii="Times New Roman" w:hAnsi="Times New Roman" w:cs="Times New Roman"/>
          <w:sz w:val="24"/>
          <w:szCs w:val="24"/>
        </w:rPr>
        <w:t xml:space="preserve"> час</w:t>
      </w:r>
      <w:r w:rsidR="00E661DD" w:rsidRPr="002A199F">
        <w:rPr>
          <w:rFonts w:ascii="Times New Roman" w:hAnsi="Times New Roman" w:cs="Times New Roman"/>
          <w:sz w:val="24"/>
          <w:szCs w:val="24"/>
        </w:rPr>
        <w:t>ов</w:t>
      </w:r>
      <w:r w:rsidRPr="002A199F">
        <w:rPr>
          <w:rFonts w:ascii="Times New Roman" w:hAnsi="Times New Roman" w:cs="Times New Roman"/>
          <w:sz w:val="24"/>
          <w:szCs w:val="24"/>
        </w:rPr>
        <w:t>.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В структуру авторской программы внесены изменения в связи с потребностями обучающихся, особенностями материально-технической базы, пожеланиями детей и родителей. Произведено перераспределение часов: за счет резервного времени, введен раздел «Технологии растениеводства», что обусловлено расположением образовательного учреждения в сельской местности, на изучение которого отводится 16 часов; выделены часы на проектную деятельность за счет кулинарии и раздела «современное производство и профессиональное образование», в связи с особенностями материально-технической базы. Отсутствует раздел «Художественная обработка материалов» в связи с добавлением часа из компонента образовательного учреждения.</w:t>
      </w:r>
    </w:p>
    <w:p w:rsidR="002A199F" w:rsidRDefault="002A199F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22C9" w:rsidRPr="002A199F" w:rsidRDefault="00A522C9" w:rsidP="002A19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b/>
          <w:sz w:val="24"/>
          <w:szCs w:val="24"/>
        </w:rPr>
        <w:t>Планируемые предметные результаты освоения курса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- 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-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- овладение средствами и формами графического отображения объектов или процессов, правилами выполнения гра</w:t>
      </w:r>
      <w:r w:rsidRPr="002A199F">
        <w:rPr>
          <w:rFonts w:ascii="Times New Roman" w:hAnsi="Times New Roman" w:cs="Times New Roman"/>
          <w:sz w:val="24"/>
          <w:szCs w:val="24"/>
        </w:rPr>
        <w:softHyphen/>
        <w:t>фической документации, овладение методами чтения технической, технологической и инструктивной информации;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 xml:space="preserve">- овладение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 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в трудовой сфере: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овладение методами учебно-исследовательской и проектной деятельности, решения творческих задач, моделирова</w:t>
      </w:r>
      <w:r w:rsidRPr="002A199F">
        <w:rPr>
          <w:rFonts w:ascii="Times New Roman" w:hAnsi="Times New Roman" w:cs="Times New Roman"/>
          <w:sz w:val="24"/>
          <w:szCs w:val="24"/>
        </w:rPr>
        <w:softHyphen/>
        <w:t>ния, конструирования; проектирование последовательности операций и составление операционной карты работ;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lastRenderedPageBreak/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формирование представлений о мире профессий, связанных с изучаемыми технологиями, их востребованности на рынке труда;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в эстетической сфере: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 xml:space="preserve">овладение методами эстетического оформления изделий, обеспечения сохранности продуктов труда, дизайнерского проектирования изделий; 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 xml:space="preserve">умение выражать себя в доступных видах и формах художественно-прикладного творчества; 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рациональный выбор рабочего костюма и опрятное содержание рабочей одежды;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в коммуникативной сфере: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установление рабочих отношений в группе для выполнения практической работы или проекта, эффективное сотруд</w:t>
      </w:r>
      <w:r w:rsidRPr="002A199F">
        <w:rPr>
          <w:rFonts w:ascii="Times New Roman" w:hAnsi="Times New Roman" w:cs="Times New Roman"/>
          <w:sz w:val="24"/>
          <w:szCs w:val="24"/>
        </w:rPr>
        <w:softHyphen/>
        <w:t xml:space="preserve">ничество и способствование эффективной кооперации; 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сравнение разных точек зрения перед принятием решения и осуществлением выбора; аргументирование своей точ</w:t>
      </w:r>
      <w:r w:rsidRPr="002A199F">
        <w:rPr>
          <w:rFonts w:ascii="Times New Roman" w:hAnsi="Times New Roman" w:cs="Times New Roman"/>
          <w:sz w:val="24"/>
          <w:szCs w:val="24"/>
        </w:rPr>
        <w:softHyphen/>
        <w:t>ки зрения, отстаивание в споре своей позиции невраждебным для оппонентов образом;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адекватное использование речевых средств для решения различных коммуникативных задач; овладение устной и пись</w:t>
      </w:r>
      <w:r w:rsidRPr="002A199F">
        <w:rPr>
          <w:rFonts w:ascii="Times New Roman" w:hAnsi="Times New Roman" w:cs="Times New Roman"/>
          <w:sz w:val="24"/>
          <w:szCs w:val="24"/>
        </w:rPr>
        <w:softHyphen/>
        <w:t>менной речью; построение монологических контекстных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 xml:space="preserve">высказываний; публичная презентация и защита проекта изделия, продукта труда или услуги; 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в физиолого-психологической сфере: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соблюдение необходимой величины усилий, прилагаемых к инструментам, с учётом технологических требований;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сочетание образного и логического мышления в проектной деятельности.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22C9" w:rsidRPr="002A199F" w:rsidRDefault="00A522C9" w:rsidP="002A19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99F">
        <w:rPr>
          <w:rFonts w:ascii="Times New Roman" w:hAnsi="Times New Roman" w:cs="Times New Roman"/>
          <w:b/>
          <w:sz w:val="24"/>
          <w:szCs w:val="24"/>
        </w:rPr>
        <w:t>Содержание учебного курса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Раздел</w:t>
      </w:r>
      <w:r w:rsidR="00E661DD" w:rsidRPr="002A199F">
        <w:rPr>
          <w:rFonts w:ascii="Times New Roman" w:hAnsi="Times New Roman" w:cs="Times New Roman"/>
          <w:sz w:val="24"/>
          <w:szCs w:val="24"/>
        </w:rPr>
        <w:t xml:space="preserve"> 1</w:t>
      </w:r>
      <w:r w:rsidRPr="002A199F">
        <w:rPr>
          <w:rFonts w:ascii="Times New Roman" w:hAnsi="Times New Roman" w:cs="Times New Roman"/>
          <w:sz w:val="24"/>
          <w:szCs w:val="24"/>
        </w:rPr>
        <w:t xml:space="preserve"> «Технологии растениеводства»</w:t>
      </w:r>
      <w:r w:rsidR="00E661DD" w:rsidRPr="002A199F">
        <w:rPr>
          <w:rFonts w:ascii="Times New Roman" w:hAnsi="Times New Roman" w:cs="Times New Roman"/>
          <w:sz w:val="24"/>
          <w:szCs w:val="24"/>
        </w:rPr>
        <w:t xml:space="preserve"> </w:t>
      </w:r>
      <w:r w:rsidRPr="002A199F">
        <w:rPr>
          <w:rFonts w:ascii="Times New Roman" w:hAnsi="Times New Roman" w:cs="Times New Roman"/>
          <w:sz w:val="24"/>
          <w:szCs w:val="24"/>
        </w:rPr>
        <w:t>(</w:t>
      </w:r>
      <w:r w:rsidR="00E661DD" w:rsidRPr="002A199F">
        <w:rPr>
          <w:rFonts w:ascii="Times New Roman" w:hAnsi="Times New Roman" w:cs="Times New Roman"/>
          <w:sz w:val="24"/>
          <w:szCs w:val="24"/>
        </w:rPr>
        <w:t xml:space="preserve">8 </w:t>
      </w:r>
      <w:r w:rsidRPr="002A199F">
        <w:rPr>
          <w:rFonts w:ascii="Times New Roman" w:hAnsi="Times New Roman" w:cs="Times New Roman"/>
          <w:sz w:val="24"/>
          <w:szCs w:val="24"/>
        </w:rPr>
        <w:t xml:space="preserve">ч) дает представление о технологии выращивания основных видов плодово-ягодных и декоративных кустарников,  способах размножения плодовых растений, правилах сбора и требованиях к условиям хранения плодов и ягод, профессиях, связанных с выращиванием плодовых  и ягодных культур;  способах формирования кроны, правилах обрезки декоративных </w:t>
      </w:r>
      <w:r w:rsidRPr="002A199F">
        <w:rPr>
          <w:rFonts w:ascii="Times New Roman" w:hAnsi="Times New Roman" w:cs="Times New Roman"/>
          <w:sz w:val="24"/>
          <w:szCs w:val="24"/>
        </w:rPr>
        <w:lastRenderedPageBreak/>
        <w:t>кустарников; болезнях и вредителях плодово-ягодных и декоративных кустарников; о ландшафтном дизайне, правилах размещения культур на участке;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практические работы:  уборка урожая капусты, закладка лука на хранение, размножение ягодных и декоративных кустарников,  сбор и заготовка ягод, сооружение компостных ям, размещение овощей на пришкольном участке, рыхление и полив приствольного круга кустарников, обрезка кустарников;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предусмотрено выполнение творческого проекта «Плодово-ягодные и декоративные кустарники»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E661DD" w:rsidRPr="002A199F">
        <w:rPr>
          <w:rFonts w:ascii="Times New Roman" w:hAnsi="Times New Roman" w:cs="Times New Roman"/>
          <w:sz w:val="24"/>
          <w:szCs w:val="24"/>
        </w:rPr>
        <w:t xml:space="preserve">2 </w:t>
      </w:r>
      <w:r w:rsidRPr="002A199F">
        <w:rPr>
          <w:rFonts w:ascii="Times New Roman" w:hAnsi="Times New Roman" w:cs="Times New Roman"/>
          <w:sz w:val="24"/>
          <w:szCs w:val="24"/>
        </w:rPr>
        <w:t>«Семейная экономика» (4</w:t>
      </w:r>
      <w:r w:rsidR="00E661DD" w:rsidRPr="002A199F">
        <w:rPr>
          <w:rFonts w:ascii="Times New Roman" w:hAnsi="Times New Roman" w:cs="Times New Roman"/>
          <w:sz w:val="24"/>
          <w:szCs w:val="24"/>
        </w:rPr>
        <w:t xml:space="preserve"> </w:t>
      </w:r>
      <w:r w:rsidRPr="002A199F">
        <w:rPr>
          <w:rFonts w:ascii="Times New Roman" w:hAnsi="Times New Roman" w:cs="Times New Roman"/>
          <w:sz w:val="24"/>
          <w:szCs w:val="24"/>
        </w:rPr>
        <w:t>ч) дает представление об экономических связях в семье, бюджете семьи, анализе и планировании семейного бюджета, источниках доходов семьи, потребностях семьи, семейных накоплениях и сбережениях, экономических возможностях и потребностях семьи, правилах покупки товаров и услуг,  защита прав потребителей, технологии ведения бизнеса;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лабораторные  работы:  исследование составляющих бюджета своей семьи, исследование возможностей для бизнеса.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E661DD" w:rsidRPr="002A199F">
        <w:rPr>
          <w:rFonts w:ascii="Times New Roman" w:hAnsi="Times New Roman" w:cs="Times New Roman"/>
          <w:sz w:val="24"/>
          <w:szCs w:val="24"/>
        </w:rPr>
        <w:t xml:space="preserve">3 </w:t>
      </w:r>
      <w:r w:rsidRPr="002A199F">
        <w:rPr>
          <w:rFonts w:ascii="Times New Roman" w:hAnsi="Times New Roman" w:cs="Times New Roman"/>
          <w:sz w:val="24"/>
          <w:szCs w:val="24"/>
        </w:rPr>
        <w:t>«Технологии домашнего хозяйства»  (2ч) дает представление об инженерных коммуникациях в доме (отопление, газоснабжение. электроснабжение, информационные коммуникации, кондиционирование и вентиляция, система безопасности жилища); конструкции и элементах системы водоснабжения и канализации;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лабораторные  работы:  изучение конструкции элементов водоснабжения и канализации.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E661DD" w:rsidRPr="002A199F">
        <w:rPr>
          <w:rFonts w:ascii="Times New Roman" w:hAnsi="Times New Roman" w:cs="Times New Roman"/>
          <w:sz w:val="24"/>
          <w:szCs w:val="24"/>
        </w:rPr>
        <w:t xml:space="preserve">4 </w:t>
      </w:r>
      <w:r w:rsidRPr="002A199F">
        <w:rPr>
          <w:rFonts w:ascii="Times New Roman" w:hAnsi="Times New Roman" w:cs="Times New Roman"/>
          <w:sz w:val="24"/>
          <w:szCs w:val="24"/>
        </w:rPr>
        <w:t>«Электротехника» (6</w:t>
      </w:r>
      <w:r w:rsidR="00E661DD" w:rsidRPr="002A199F">
        <w:rPr>
          <w:rFonts w:ascii="Times New Roman" w:hAnsi="Times New Roman" w:cs="Times New Roman"/>
          <w:sz w:val="24"/>
          <w:szCs w:val="24"/>
        </w:rPr>
        <w:t xml:space="preserve"> </w:t>
      </w:r>
      <w:r w:rsidRPr="002A199F">
        <w:rPr>
          <w:rFonts w:ascii="Times New Roman" w:hAnsi="Times New Roman" w:cs="Times New Roman"/>
          <w:sz w:val="24"/>
          <w:szCs w:val="24"/>
        </w:rPr>
        <w:t>ч)  дает представление об электрическом токе и его использовании, электрических цепях, потребителях и источниках электроэнергии, электроизмерительных приборах, организации рабочего места для электромонтажных работ, видах  и соединениях электрических проводов, монтаже электрической цепи, электроосветительных приборах, бытовых электронагревательных приборах, цифровых приборах в доме;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 xml:space="preserve">лабораторные  работы:  изучение домашнего электросчетчика в работе, проведение энергетического аудита школы; 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предусмотрено выполнение творческого проекта «Плакат по электробезопасности».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E661DD" w:rsidRPr="002A199F">
        <w:rPr>
          <w:rFonts w:ascii="Times New Roman" w:hAnsi="Times New Roman" w:cs="Times New Roman"/>
          <w:sz w:val="24"/>
          <w:szCs w:val="24"/>
        </w:rPr>
        <w:t xml:space="preserve">5 </w:t>
      </w:r>
      <w:r w:rsidRPr="002A199F">
        <w:rPr>
          <w:rFonts w:ascii="Times New Roman" w:hAnsi="Times New Roman" w:cs="Times New Roman"/>
          <w:sz w:val="24"/>
          <w:szCs w:val="24"/>
        </w:rPr>
        <w:t>«Современное производство и профессиональное самоопределение» (6</w:t>
      </w:r>
      <w:r w:rsidR="00E661DD" w:rsidRPr="002A199F">
        <w:rPr>
          <w:rFonts w:ascii="Times New Roman" w:hAnsi="Times New Roman" w:cs="Times New Roman"/>
          <w:sz w:val="24"/>
          <w:szCs w:val="24"/>
        </w:rPr>
        <w:t xml:space="preserve"> </w:t>
      </w:r>
      <w:r w:rsidRPr="002A199F">
        <w:rPr>
          <w:rFonts w:ascii="Times New Roman" w:hAnsi="Times New Roman" w:cs="Times New Roman"/>
          <w:sz w:val="24"/>
          <w:szCs w:val="24"/>
        </w:rPr>
        <w:t>ч)  дает представление о профессиональном образовании, путях освоения профессии, ситуации выбора профессии, алгоритме выбора профессии, классификации профессий, профессиограмме и психограмме профессии, внутреннем мире человека и профессиональном самоопределении, профессиональных интересах, склонностях и способностях, роле темперамента и характера в профессиональном самоопределении, психических процессах, важных для профессионального самоопределения, мотивах выбора профессии, профессиональной пригодности и профессиональной пробе;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 xml:space="preserve">лабораторные  работы: определение уровня самооценки, определение своих склонностей, анализ мотивов своего профессионального выбора, профессиональные пробы; 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предусмотрено выполнение творческого проекта «Мой профессиональный выбор».</w:t>
      </w:r>
    </w:p>
    <w:p w:rsidR="00E661DD" w:rsidRPr="002A199F" w:rsidRDefault="00E661DD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Раздел 6 Технологии растениеводства. Весенние работы   (9 ч) дает теоретические знания и практические навыки при работе на земле.</w:t>
      </w:r>
    </w:p>
    <w:p w:rsidR="00E661DD" w:rsidRPr="002A199F" w:rsidRDefault="00E661DD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практические  работы: размещение овощей на пришкольном участке, рыхление и полив приствольного круга, обрезка декоративных кустарников.</w:t>
      </w:r>
    </w:p>
    <w:p w:rsidR="00A522C9" w:rsidRPr="002A199F" w:rsidRDefault="00A522C9" w:rsidP="002A1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99F">
        <w:rPr>
          <w:rFonts w:ascii="Times New Roman" w:hAnsi="Times New Roman" w:cs="Times New Roman"/>
          <w:sz w:val="24"/>
          <w:szCs w:val="24"/>
        </w:rPr>
        <w:t>Ведущей структурной моделью для организации занятий по технологии является комбинированный урок. Основная форма обучения - учебно-практическая деятельность учащихся. Среди форм организации учебной деятельности  широко используются  семинары,проблемно-поисковые задания, обобщающие уроки.  Наиболее действенными методами воспитания являются традиционно принятые: убеждение, упражнение, поощрение, пример.</w:t>
      </w:r>
    </w:p>
    <w:p w:rsidR="00A522C9" w:rsidRPr="00E661DD" w:rsidRDefault="00A522C9" w:rsidP="002A19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61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  <w:r w:rsidR="00515F0D" w:rsidRPr="00E661DD">
        <w:rPr>
          <w:rFonts w:ascii="Times New Roman" w:hAnsi="Times New Roman" w:cs="Times New Roman"/>
          <w:b/>
          <w:sz w:val="28"/>
          <w:szCs w:val="28"/>
        </w:rPr>
        <w:t xml:space="preserve"> (3</w:t>
      </w:r>
      <w:r w:rsidR="00E661DD" w:rsidRPr="00E661DD">
        <w:rPr>
          <w:rFonts w:ascii="Times New Roman" w:hAnsi="Times New Roman" w:cs="Times New Roman"/>
          <w:b/>
          <w:sz w:val="28"/>
          <w:szCs w:val="28"/>
        </w:rPr>
        <w:t>5</w:t>
      </w:r>
      <w:r w:rsidR="00515F0D" w:rsidRPr="00E661DD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E661DD" w:rsidRPr="00E661DD">
        <w:rPr>
          <w:rFonts w:ascii="Times New Roman" w:hAnsi="Times New Roman" w:cs="Times New Roman"/>
          <w:b/>
          <w:sz w:val="28"/>
          <w:szCs w:val="28"/>
        </w:rPr>
        <w:t>ов</w:t>
      </w:r>
      <w:r w:rsidR="00515F0D" w:rsidRPr="00E661DD">
        <w:rPr>
          <w:rFonts w:ascii="Times New Roman" w:hAnsi="Times New Roman" w:cs="Times New Roman"/>
          <w:b/>
          <w:sz w:val="28"/>
          <w:szCs w:val="28"/>
        </w:rPr>
        <w:t>)</w:t>
      </w:r>
      <w:r w:rsidRPr="00E661DD">
        <w:rPr>
          <w:rFonts w:ascii="Times New Roman" w:hAnsi="Times New Roman" w:cs="Times New Roman"/>
          <w:b/>
          <w:sz w:val="28"/>
          <w:szCs w:val="28"/>
        </w:rPr>
        <w:t xml:space="preserve">                    Технология  8</w:t>
      </w:r>
      <w:r w:rsidR="00515F0D" w:rsidRPr="00E661D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522C9" w:rsidRPr="00A522C9" w:rsidRDefault="00A522C9" w:rsidP="002A1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992"/>
        <w:gridCol w:w="3827"/>
        <w:gridCol w:w="1560"/>
        <w:gridCol w:w="1559"/>
      </w:tblGrid>
      <w:tr w:rsidR="00A522C9" w:rsidRPr="00A522C9" w:rsidTr="00A522C9">
        <w:trPr>
          <w:trHeight w:val="67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2A19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C9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C9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C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A522C9" w:rsidRPr="00A522C9" w:rsidRDefault="00A522C9" w:rsidP="00A522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C9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22C9" w:rsidRPr="00A522C9" w:rsidRDefault="00A522C9" w:rsidP="00A522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C9">
              <w:rPr>
                <w:rFonts w:ascii="Times New Roman" w:hAnsi="Times New Roman" w:cs="Times New Roman"/>
              </w:rPr>
              <w:t>Вид урока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22C9" w:rsidRPr="00A522C9" w:rsidRDefault="00A522C9" w:rsidP="00A522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C9"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522C9" w:rsidRPr="00A522C9" w:rsidRDefault="00A522C9" w:rsidP="00A522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2C9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A522C9" w:rsidRPr="00A522C9" w:rsidTr="00A522C9">
        <w:trPr>
          <w:trHeight w:val="269"/>
        </w:trPr>
        <w:tc>
          <w:tcPr>
            <w:tcW w:w="150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522C9" w:rsidRPr="00A522C9" w:rsidRDefault="00A522C9" w:rsidP="002A1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522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 </w:t>
            </w:r>
            <w:r w:rsidRPr="00A522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Технологии растениеводства  </w:t>
            </w:r>
            <w:r w:rsidRPr="00A522C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Осенние работы  </w:t>
            </w:r>
            <w:r w:rsidRPr="00A522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(8 ч)</w:t>
            </w:r>
          </w:p>
        </w:tc>
      </w:tr>
      <w:tr w:rsidR="00A522C9" w:rsidRPr="00A522C9" w:rsidTr="00A522C9">
        <w:trPr>
          <w:trHeight w:val="27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2C9" w:rsidRPr="00A522C9" w:rsidRDefault="00A522C9" w:rsidP="002A199F">
            <w:pPr>
              <w:pStyle w:val="a8"/>
              <w:snapToGrid w:val="0"/>
              <w:jc w:val="center"/>
            </w:pPr>
          </w:p>
          <w:p w:rsidR="00A522C9" w:rsidRPr="00A522C9" w:rsidRDefault="00A522C9" w:rsidP="002A199F">
            <w:pPr>
              <w:pStyle w:val="a8"/>
              <w:jc w:val="center"/>
              <w:rPr>
                <w:b/>
                <w:bCs/>
              </w:rPr>
            </w:pPr>
            <w:r w:rsidRPr="00A522C9">
              <w:t>1-2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:rsidR="00A522C9" w:rsidRPr="00A522C9" w:rsidRDefault="00A522C9" w:rsidP="00A522C9">
            <w:pPr>
              <w:pStyle w:val="a6"/>
              <w:spacing w:after="0"/>
              <w:ind w:left="-708" w:firstLine="540"/>
              <w:contextualSpacing/>
            </w:pPr>
            <w:r w:rsidRPr="00A522C9">
              <w:t xml:space="preserve">   Правила уборки и хранения урожая капусты и лука.  </w:t>
            </w:r>
          </w:p>
          <w:p w:rsidR="00A522C9" w:rsidRPr="00A522C9" w:rsidRDefault="00A522C9" w:rsidP="00A522C9">
            <w:pPr>
              <w:pStyle w:val="a6"/>
              <w:spacing w:after="0"/>
              <w:ind w:left="0"/>
              <w:contextualSpacing/>
            </w:pPr>
            <w:r w:rsidRPr="00A522C9">
              <w:t>Помещение для хранения овощей.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  <w:p w:rsidR="00A522C9" w:rsidRPr="00A522C9" w:rsidRDefault="00A522C9" w:rsidP="00A522C9">
            <w:pPr>
              <w:pStyle w:val="a8"/>
              <w:snapToGrid w:val="0"/>
              <w:jc w:val="center"/>
            </w:pPr>
            <w:r w:rsidRPr="00A522C9">
              <w:t>2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2C9" w:rsidRPr="00A522C9" w:rsidRDefault="00A522C9" w:rsidP="00A522C9">
            <w:pPr>
              <w:pStyle w:val="a8"/>
              <w:snapToGrid w:val="0"/>
              <w:rPr>
                <w:i/>
                <w:iCs/>
              </w:rPr>
            </w:pPr>
          </w:p>
          <w:p w:rsidR="00A522C9" w:rsidRPr="00A522C9" w:rsidRDefault="00A522C9" w:rsidP="00A522C9">
            <w:pPr>
              <w:pStyle w:val="a8"/>
              <w:snapToGrid w:val="0"/>
            </w:pPr>
            <w:r w:rsidRPr="00A522C9">
              <w:rPr>
                <w:i/>
                <w:iCs/>
              </w:rPr>
              <w:t xml:space="preserve">Пр.раб. </w:t>
            </w:r>
            <w:r w:rsidRPr="00A522C9">
              <w:rPr>
                <w:iCs/>
              </w:rPr>
              <w:t>Уборка урожая капусты.</w:t>
            </w:r>
            <w:r w:rsidRPr="00A522C9">
              <w:t xml:space="preserve"> Закладка лука на хранение.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</w:tr>
      <w:tr w:rsidR="00A522C9" w:rsidRPr="00A522C9" w:rsidTr="00A522C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2A199F">
            <w:pPr>
              <w:pStyle w:val="a8"/>
              <w:jc w:val="center"/>
            </w:pPr>
            <w:r w:rsidRPr="00A522C9">
              <w:t>3-4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6"/>
              <w:spacing w:after="0"/>
              <w:ind w:left="-708" w:firstLine="540"/>
              <w:contextualSpacing/>
            </w:pPr>
            <w:r w:rsidRPr="00A522C9">
              <w:t xml:space="preserve">     Плодово-ягодные и декоративные кустарники. Технология выра      выращивания.  Способы размножения.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  <w:r w:rsidRPr="00A522C9">
              <w:t>2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</w:pPr>
            <w:r w:rsidRPr="00A522C9">
              <w:rPr>
                <w:i/>
                <w:iCs/>
              </w:rPr>
              <w:t>Пр.раб</w:t>
            </w:r>
            <w:r w:rsidRPr="00A522C9">
              <w:t>. Размножение крыжовника,</w:t>
            </w:r>
            <w:r>
              <w:t xml:space="preserve"> смородины, </w:t>
            </w:r>
            <w:r w:rsidRPr="00A522C9">
              <w:t>черн</w:t>
            </w:r>
            <w:r>
              <w:t xml:space="preserve">оплодной </w:t>
            </w:r>
            <w:r w:rsidRPr="00A522C9">
              <w:t>рябины.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</w:tr>
      <w:tr w:rsidR="00A522C9" w:rsidRPr="00A522C9" w:rsidTr="00A522C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2A199F">
            <w:pPr>
              <w:pStyle w:val="a8"/>
              <w:jc w:val="center"/>
            </w:pPr>
            <w:r w:rsidRPr="00A522C9">
              <w:t>5-6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2C9">
              <w:rPr>
                <w:rFonts w:ascii="Times New Roman" w:hAnsi="Times New Roman" w:cs="Times New Roman"/>
                <w:sz w:val="24"/>
                <w:szCs w:val="24"/>
              </w:rPr>
              <w:t xml:space="preserve">  Строение ягодного кустарника. Особенности                                 плодоношения.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  <w:r w:rsidRPr="00A522C9">
              <w:t>2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rPr>
                <w:i/>
                <w:iCs/>
              </w:rPr>
            </w:pPr>
            <w:r w:rsidRPr="00A522C9">
              <w:rPr>
                <w:i/>
                <w:iCs/>
              </w:rPr>
              <w:t>Пр.раб</w:t>
            </w:r>
            <w:r w:rsidRPr="00A522C9">
              <w:t>. Сбор и заготовка ягод.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</w:tr>
      <w:tr w:rsidR="00A522C9" w:rsidRPr="00A522C9" w:rsidTr="00A522C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2A199F">
            <w:pPr>
              <w:pStyle w:val="a8"/>
              <w:jc w:val="center"/>
            </w:pPr>
            <w:r w:rsidRPr="00A522C9">
              <w:t>7-8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2C9">
              <w:rPr>
                <w:rFonts w:ascii="Times New Roman" w:hAnsi="Times New Roman" w:cs="Times New Roman"/>
                <w:sz w:val="24"/>
                <w:szCs w:val="24"/>
              </w:rPr>
              <w:t xml:space="preserve">  Осенняя  обработка почвы на пришкольном участке. Творческий проект «Плодово-ягодные и декоративные кустарники»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  <w:r w:rsidRPr="00A522C9">
              <w:t>2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</w:pPr>
            <w:r w:rsidRPr="00A522C9">
              <w:rPr>
                <w:i/>
                <w:iCs/>
              </w:rPr>
              <w:t>Пр.раб</w:t>
            </w:r>
            <w:r w:rsidRPr="00A522C9">
              <w:t xml:space="preserve">. Удаление сорняков. </w:t>
            </w:r>
          </w:p>
          <w:p w:rsidR="00A522C9" w:rsidRPr="00A522C9" w:rsidRDefault="00A522C9" w:rsidP="00A522C9">
            <w:pPr>
              <w:pStyle w:val="a8"/>
              <w:snapToGrid w:val="0"/>
              <w:rPr>
                <w:i/>
                <w:iCs/>
              </w:rPr>
            </w:pPr>
            <w:r w:rsidRPr="00A522C9">
              <w:t xml:space="preserve">Сооружение компостных ям.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</w:tr>
      <w:tr w:rsidR="00A522C9" w:rsidRPr="00A522C9" w:rsidTr="00556A8E">
        <w:tc>
          <w:tcPr>
            <w:tcW w:w="15026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2A199F">
            <w:pPr>
              <w:pStyle w:val="a8"/>
              <w:snapToGrid w:val="0"/>
              <w:jc w:val="center"/>
            </w:pPr>
            <w:r>
              <w:rPr>
                <w:b/>
                <w:sz w:val="28"/>
                <w:szCs w:val="28"/>
              </w:rPr>
              <w:t xml:space="preserve">Раздел </w:t>
            </w:r>
            <w:r w:rsidRPr="00A522C9">
              <w:rPr>
                <w:b/>
                <w:sz w:val="28"/>
                <w:szCs w:val="28"/>
              </w:rPr>
              <w:t>2 Семейная экономика (4 ч</w:t>
            </w:r>
            <w:r>
              <w:rPr>
                <w:b/>
              </w:rPr>
              <w:t>)</w:t>
            </w:r>
          </w:p>
        </w:tc>
      </w:tr>
      <w:tr w:rsidR="00A522C9" w:rsidRPr="00A522C9" w:rsidTr="00A522C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2A199F">
            <w:pPr>
              <w:pStyle w:val="a8"/>
              <w:jc w:val="center"/>
            </w:pPr>
            <w:r w:rsidRPr="00A522C9">
              <w:t>9-10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2C9">
              <w:rPr>
                <w:rFonts w:ascii="Times New Roman" w:hAnsi="Times New Roman" w:cs="Times New Roman"/>
                <w:sz w:val="24"/>
                <w:szCs w:val="24"/>
              </w:rPr>
              <w:t>Проектирование как сфера профессиональной деятельности. Способы выявления потребностей семьи. Технология построения семейного бюджета.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  <w:r w:rsidRPr="00A522C9">
              <w:t>2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rPr>
                <w:iCs/>
              </w:rPr>
            </w:pPr>
            <w:r w:rsidRPr="00A522C9">
              <w:rPr>
                <w:i/>
                <w:iCs/>
              </w:rPr>
              <w:t>Лаб.раб</w:t>
            </w:r>
            <w:r w:rsidRPr="00A522C9">
              <w:rPr>
                <w:iCs/>
              </w:rPr>
              <w:t xml:space="preserve"> Исследование составляющих бюджета своей семьи.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</w:tr>
      <w:tr w:rsidR="00A522C9" w:rsidRPr="00A522C9" w:rsidTr="00A522C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2A199F">
            <w:pPr>
              <w:pStyle w:val="a8"/>
              <w:jc w:val="center"/>
            </w:pPr>
            <w:r w:rsidRPr="00A522C9">
              <w:t>11-12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2C9">
              <w:rPr>
                <w:rFonts w:ascii="Times New Roman" w:hAnsi="Times New Roman" w:cs="Times New Roman"/>
                <w:sz w:val="24"/>
                <w:szCs w:val="24"/>
              </w:rPr>
              <w:t>Технология совершения покупок. Способы защиты прав потребителей. Технология ведения бизнеса.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  <w:r w:rsidRPr="00A522C9">
              <w:t>2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rPr>
                <w:i/>
                <w:iCs/>
              </w:rPr>
            </w:pPr>
            <w:r w:rsidRPr="00A522C9">
              <w:rPr>
                <w:i/>
                <w:iCs/>
              </w:rPr>
              <w:t>Лаб.раб</w:t>
            </w:r>
            <w:r w:rsidRPr="00A522C9">
              <w:rPr>
                <w:iCs/>
              </w:rPr>
              <w:t xml:space="preserve"> Исследование возможностей для бизнеса.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</w:tr>
      <w:tr w:rsidR="00A522C9" w:rsidRPr="00A522C9" w:rsidTr="00831DC3">
        <w:tc>
          <w:tcPr>
            <w:tcW w:w="1346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2A199F">
            <w:pPr>
              <w:pStyle w:val="a8"/>
              <w:snapToGrid w:val="0"/>
              <w:jc w:val="center"/>
            </w:pPr>
            <w:r>
              <w:rPr>
                <w:b/>
                <w:sz w:val="28"/>
                <w:szCs w:val="28"/>
              </w:rPr>
              <w:t>Раздел 3</w:t>
            </w:r>
            <w:r w:rsidRPr="00A522C9">
              <w:rPr>
                <w:b/>
                <w:sz w:val="28"/>
                <w:szCs w:val="28"/>
              </w:rPr>
              <w:t xml:space="preserve"> Технологии  домашнего хозяйства (2</w:t>
            </w:r>
            <w:r w:rsidRPr="00A522C9">
              <w:rPr>
                <w:b/>
              </w:rPr>
              <w:t xml:space="preserve"> ч)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</w:tr>
      <w:tr w:rsidR="00A522C9" w:rsidRPr="00A522C9" w:rsidTr="00A522C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2A199F">
            <w:pPr>
              <w:pStyle w:val="a8"/>
              <w:jc w:val="center"/>
            </w:pPr>
            <w:r w:rsidRPr="00A522C9">
              <w:t>13-14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2C9">
              <w:rPr>
                <w:rFonts w:ascii="Times New Roman" w:hAnsi="Times New Roman" w:cs="Times New Roman"/>
                <w:sz w:val="24"/>
                <w:szCs w:val="24"/>
              </w:rPr>
              <w:t>Инженерные коммуникации в доме. Системы водоснабжения и канализации: конструкция и элементы.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  <w:r w:rsidRPr="00A522C9">
              <w:t>2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rPr>
                <w:i/>
                <w:iCs/>
              </w:rPr>
            </w:pPr>
            <w:r w:rsidRPr="00A522C9">
              <w:rPr>
                <w:i/>
                <w:iCs/>
              </w:rPr>
              <w:t>Лаб.раб</w:t>
            </w:r>
            <w:r w:rsidRPr="00A522C9">
              <w:rPr>
                <w:iCs/>
              </w:rPr>
              <w:t xml:space="preserve"> Изучение конструкции элементов водоснабжения и канализации.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</w:tr>
      <w:tr w:rsidR="00A522C9" w:rsidRPr="00A522C9" w:rsidTr="0017483B">
        <w:tc>
          <w:tcPr>
            <w:tcW w:w="15026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2A199F">
            <w:pPr>
              <w:pStyle w:val="a8"/>
              <w:snapToGrid w:val="0"/>
              <w:jc w:val="center"/>
            </w:pPr>
            <w:r>
              <w:rPr>
                <w:b/>
                <w:sz w:val="28"/>
                <w:szCs w:val="28"/>
              </w:rPr>
              <w:t xml:space="preserve">Раздел 4 </w:t>
            </w:r>
            <w:r w:rsidRPr="00515F0D">
              <w:rPr>
                <w:b/>
                <w:sz w:val="28"/>
                <w:szCs w:val="28"/>
              </w:rPr>
              <w:t>Электротехника (6 ч)</w:t>
            </w:r>
          </w:p>
        </w:tc>
      </w:tr>
      <w:tr w:rsidR="00A522C9" w:rsidRPr="00A522C9" w:rsidTr="00A522C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2A199F">
            <w:pPr>
              <w:pStyle w:val="a8"/>
              <w:jc w:val="center"/>
            </w:pPr>
            <w:r w:rsidRPr="00A522C9">
              <w:t>15-16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5"/>
              <w:spacing w:before="0" w:after="0"/>
            </w:pPr>
            <w:r w:rsidRPr="00A522C9">
              <w:t>Электрический ток и его использование. Электроизмерительные приборы.</w:t>
            </w:r>
            <w:r w:rsidRPr="00A522C9">
              <w:rPr>
                <w:b/>
              </w:rPr>
              <w:t xml:space="preserve">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  <w:r w:rsidRPr="00A522C9">
              <w:t>2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rPr>
                <w:i/>
                <w:iCs/>
              </w:rPr>
            </w:pPr>
            <w:r w:rsidRPr="00A522C9">
              <w:rPr>
                <w:i/>
                <w:iCs/>
              </w:rPr>
              <w:t>Лаб.раб</w:t>
            </w:r>
            <w:r w:rsidRPr="00A522C9">
              <w:rPr>
                <w:iCs/>
              </w:rPr>
              <w:t xml:space="preserve"> Изучение домашнего электросчетчика в работе.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</w:tr>
      <w:tr w:rsidR="00A522C9" w:rsidRPr="00A522C9" w:rsidTr="00A522C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2C9" w:rsidRPr="00A522C9" w:rsidRDefault="00A522C9" w:rsidP="002A199F">
            <w:pPr>
              <w:pStyle w:val="a8"/>
              <w:jc w:val="center"/>
            </w:pPr>
            <w:r w:rsidRPr="00A522C9">
              <w:lastRenderedPageBreak/>
              <w:t>17-18</w:t>
            </w:r>
          </w:p>
          <w:p w:rsidR="00A522C9" w:rsidRPr="00A522C9" w:rsidRDefault="00A522C9" w:rsidP="002A199F">
            <w:pPr>
              <w:pStyle w:val="a8"/>
              <w:jc w:val="center"/>
            </w:pP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5"/>
              <w:spacing w:before="0" w:after="0"/>
            </w:pPr>
            <w:r w:rsidRPr="00A522C9">
              <w:t xml:space="preserve">Организация  рабочего места для электромонтажных работ. Электрические провода. </w:t>
            </w:r>
            <w:r w:rsidRPr="00A522C9">
              <w:rPr>
                <w:bCs/>
                <w:iCs/>
              </w:rPr>
              <w:t>Творческий проект «Плакат по электробезопасности»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  <w:p w:rsidR="00A522C9" w:rsidRPr="00A522C9" w:rsidRDefault="00A522C9" w:rsidP="00A522C9">
            <w:pPr>
              <w:pStyle w:val="a8"/>
              <w:snapToGrid w:val="0"/>
              <w:jc w:val="center"/>
            </w:pPr>
            <w:r w:rsidRPr="00A522C9">
              <w:t>2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rPr>
                <w:iCs/>
              </w:rPr>
            </w:pPr>
            <w:r w:rsidRPr="00A522C9">
              <w:rPr>
                <w:i/>
                <w:iCs/>
              </w:rPr>
              <w:t>Лаб.раб</w:t>
            </w:r>
            <w:r w:rsidRPr="00A522C9">
              <w:rPr>
                <w:iCs/>
              </w:rPr>
              <w:t xml:space="preserve"> Проведение энергетического аудита школы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</w:tr>
      <w:tr w:rsidR="00A522C9" w:rsidRPr="00A522C9" w:rsidTr="00A522C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2A199F">
            <w:pPr>
              <w:pStyle w:val="a8"/>
              <w:jc w:val="center"/>
            </w:pPr>
            <w:r w:rsidRPr="00A522C9">
              <w:t>19-20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2C9">
              <w:rPr>
                <w:rFonts w:ascii="Times New Roman" w:hAnsi="Times New Roman" w:cs="Times New Roman"/>
                <w:sz w:val="24"/>
                <w:szCs w:val="24"/>
              </w:rPr>
              <w:t>Электроосветительные приборы. Бытовые электронагревательные приборы. Цифровые приборы.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  <w:r w:rsidRPr="00A522C9">
              <w:t>2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rPr>
                <w:i/>
                <w:iCs/>
              </w:rPr>
            </w:pPr>
            <w:r w:rsidRPr="00A522C9">
              <w:rPr>
                <w:i/>
                <w:iCs/>
              </w:rPr>
              <w:t>презентация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</w:tr>
      <w:tr w:rsidR="00515F0D" w:rsidRPr="00A522C9" w:rsidTr="00EA036C">
        <w:tc>
          <w:tcPr>
            <w:tcW w:w="15026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F0D" w:rsidRPr="00A522C9" w:rsidRDefault="00515F0D" w:rsidP="002A199F">
            <w:pPr>
              <w:pStyle w:val="a8"/>
              <w:snapToGrid w:val="0"/>
              <w:jc w:val="center"/>
            </w:pPr>
            <w:r>
              <w:rPr>
                <w:b/>
                <w:sz w:val="28"/>
                <w:szCs w:val="28"/>
              </w:rPr>
              <w:t xml:space="preserve">Раздел 5 </w:t>
            </w:r>
            <w:r w:rsidRPr="00515F0D">
              <w:rPr>
                <w:b/>
                <w:sz w:val="28"/>
                <w:szCs w:val="28"/>
              </w:rPr>
              <w:t>Современное производство и профессиональное самоопределение (6 ч)</w:t>
            </w:r>
          </w:p>
        </w:tc>
      </w:tr>
      <w:tr w:rsidR="00A522C9" w:rsidRPr="00A522C9" w:rsidTr="00A522C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2A199F">
            <w:pPr>
              <w:pStyle w:val="a8"/>
              <w:jc w:val="center"/>
            </w:pPr>
            <w:r w:rsidRPr="00A522C9">
              <w:t>21-22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2C9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образование.</w:t>
            </w:r>
            <w:r w:rsidRPr="00A522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Внутренний мир человека и профессиональное самоопределение.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  <w:r w:rsidRPr="00A522C9">
              <w:t>2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rPr>
                <w:iCs/>
              </w:rPr>
            </w:pPr>
            <w:r w:rsidRPr="00A522C9">
              <w:rPr>
                <w:i/>
                <w:iCs/>
              </w:rPr>
              <w:t xml:space="preserve">Лаб.раб </w:t>
            </w:r>
            <w:r w:rsidRPr="00A522C9">
              <w:rPr>
                <w:iCs/>
              </w:rPr>
              <w:t>Определение уровня самооценки, определение своих склонностей.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</w:tr>
      <w:tr w:rsidR="00A522C9" w:rsidRPr="00A522C9" w:rsidTr="00A522C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2A199F">
            <w:pPr>
              <w:pStyle w:val="a8"/>
              <w:jc w:val="center"/>
            </w:pPr>
            <w:r w:rsidRPr="00A522C9">
              <w:t>23-24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2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Роль темперамента и характера в профессиональном самоопределении. Психические процессы, важные для профессионального самоопределения. Мотивы выбора профессии.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  <w:r w:rsidRPr="00A522C9">
              <w:t>2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rPr>
                <w:i/>
                <w:iCs/>
              </w:rPr>
            </w:pPr>
            <w:r w:rsidRPr="00A522C9">
              <w:rPr>
                <w:i/>
                <w:iCs/>
              </w:rPr>
              <w:t xml:space="preserve">Лаб.раб </w:t>
            </w:r>
            <w:r w:rsidRPr="00A522C9">
              <w:rPr>
                <w:iCs/>
              </w:rPr>
              <w:t>Анализ мотивов своего профессионального выбора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</w:tr>
      <w:tr w:rsidR="00A522C9" w:rsidRPr="00A522C9" w:rsidTr="00A522C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2A199F">
            <w:pPr>
              <w:pStyle w:val="a8"/>
              <w:jc w:val="center"/>
            </w:pPr>
            <w:r w:rsidRPr="00A522C9">
              <w:t>25-26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2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Профессиональная пригодность. Профессиональная проба. Творческий проект «Мой профессиональный выбор»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  <w:r w:rsidRPr="00A522C9">
              <w:t>2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rPr>
                <w:iCs/>
              </w:rPr>
            </w:pPr>
            <w:r w:rsidRPr="00A522C9">
              <w:rPr>
                <w:i/>
                <w:iCs/>
              </w:rPr>
              <w:t>Лаб.раб</w:t>
            </w:r>
            <w:r w:rsidRPr="00A522C9">
              <w:rPr>
                <w:iCs/>
              </w:rPr>
              <w:t xml:space="preserve"> Профессиональные пробы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</w:tr>
      <w:tr w:rsidR="00515F0D" w:rsidRPr="00A522C9" w:rsidTr="00515F0D">
        <w:trPr>
          <w:trHeight w:val="334"/>
        </w:trPr>
        <w:tc>
          <w:tcPr>
            <w:tcW w:w="15026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F0D" w:rsidRPr="00515F0D" w:rsidRDefault="00515F0D" w:rsidP="002A19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515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6 </w:t>
            </w:r>
            <w:r w:rsidRPr="00515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Технологии растениеводства. </w:t>
            </w:r>
            <w:r w:rsidRPr="00515F0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Весенние работы</w:t>
            </w:r>
            <w:r w:rsidRPr="00515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(</w:t>
            </w:r>
            <w:r w:rsidR="00E661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 w:rsidRPr="00515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ч)</w:t>
            </w:r>
          </w:p>
        </w:tc>
      </w:tr>
      <w:tr w:rsidR="00A522C9" w:rsidRPr="00A522C9" w:rsidTr="00A522C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2A199F">
            <w:pPr>
              <w:pStyle w:val="a8"/>
              <w:jc w:val="center"/>
            </w:pPr>
            <w:r w:rsidRPr="00A522C9">
              <w:t>27-28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522C9">
              <w:rPr>
                <w:rFonts w:ascii="Times New Roman" w:hAnsi="Times New Roman" w:cs="Times New Roman"/>
                <w:sz w:val="24"/>
                <w:szCs w:val="24"/>
              </w:rPr>
              <w:t>Понятие о ландшафтном дизайне. Составление плана размещения декоративных культур на  учебно-опытном участке.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  <w:p w:rsidR="00A522C9" w:rsidRPr="00A522C9" w:rsidRDefault="00A522C9" w:rsidP="00A522C9">
            <w:pPr>
              <w:pStyle w:val="a8"/>
              <w:snapToGrid w:val="0"/>
              <w:jc w:val="center"/>
            </w:pPr>
            <w:r w:rsidRPr="00A522C9">
              <w:t>2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2C9" w:rsidRPr="00A522C9" w:rsidRDefault="00A522C9" w:rsidP="00A522C9">
            <w:pPr>
              <w:pStyle w:val="a8"/>
              <w:snapToGrid w:val="0"/>
            </w:pPr>
          </w:p>
          <w:p w:rsidR="00A522C9" w:rsidRPr="00A522C9" w:rsidRDefault="00A522C9" w:rsidP="00A522C9">
            <w:pPr>
              <w:pStyle w:val="a8"/>
              <w:snapToGrid w:val="0"/>
            </w:pPr>
            <w:r w:rsidRPr="00A522C9">
              <w:rPr>
                <w:i/>
                <w:iCs/>
              </w:rPr>
              <w:t xml:space="preserve">Пр.раб. </w:t>
            </w:r>
            <w:r w:rsidRPr="00A522C9">
              <w:rPr>
                <w:iCs/>
              </w:rPr>
              <w:t>размещение овощей на пришкольном участке.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</w:tr>
      <w:tr w:rsidR="00A522C9" w:rsidRPr="00A522C9" w:rsidTr="00A522C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2A199F">
            <w:pPr>
              <w:pStyle w:val="a8"/>
              <w:snapToGrid w:val="0"/>
              <w:jc w:val="center"/>
            </w:pPr>
            <w:r w:rsidRPr="00A522C9">
              <w:t>29-30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A522C9">
              <w:rPr>
                <w:rFonts w:ascii="Times New Roman" w:hAnsi="Times New Roman" w:cs="Times New Roman"/>
                <w:sz w:val="24"/>
                <w:szCs w:val="24"/>
              </w:rPr>
              <w:t xml:space="preserve">Уход за ягодными и декоративными  кустарниками.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  <w:r w:rsidRPr="00A522C9">
              <w:t>2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</w:pPr>
            <w:r w:rsidRPr="00A522C9">
              <w:rPr>
                <w:i/>
                <w:iCs/>
              </w:rPr>
              <w:t xml:space="preserve">Пр.раб. </w:t>
            </w:r>
            <w:r w:rsidRPr="00A522C9">
              <w:rPr>
                <w:lang w:eastAsia="ru-RU"/>
              </w:rPr>
              <w:t>Рыхление и полив приствольного круга.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</w:tr>
      <w:tr w:rsidR="00A522C9" w:rsidRPr="00A522C9" w:rsidTr="00A522C9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2A199F">
            <w:pPr>
              <w:pStyle w:val="a8"/>
              <w:snapToGrid w:val="0"/>
              <w:jc w:val="center"/>
            </w:pPr>
            <w:r w:rsidRPr="00A522C9">
              <w:t>31-32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A522C9">
              <w:rPr>
                <w:rFonts w:ascii="Times New Roman" w:hAnsi="Times New Roman" w:cs="Times New Roman"/>
                <w:sz w:val="24"/>
                <w:szCs w:val="24"/>
              </w:rPr>
              <w:t xml:space="preserve">Способы формирования кроны. Правила обрезки декоративных кустарников.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  <w:r w:rsidRPr="00A522C9">
              <w:t>2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</w:pPr>
            <w:r w:rsidRPr="00A522C9">
              <w:rPr>
                <w:i/>
                <w:iCs/>
              </w:rPr>
              <w:t xml:space="preserve">Пр.раб. </w:t>
            </w:r>
            <w:r w:rsidRPr="00A522C9">
              <w:t>Обрезка декоративных кустарников.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</w:tr>
      <w:tr w:rsidR="00A522C9" w:rsidRPr="00A522C9" w:rsidTr="00E661DD"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A522C9" w:rsidRPr="00A522C9" w:rsidRDefault="00A522C9" w:rsidP="002A199F">
            <w:pPr>
              <w:pStyle w:val="a8"/>
              <w:snapToGrid w:val="0"/>
              <w:jc w:val="center"/>
            </w:pPr>
            <w:r w:rsidRPr="00A522C9">
              <w:t>33-34</w:t>
            </w:r>
          </w:p>
        </w:tc>
        <w:tc>
          <w:tcPr>
            <w:tcW w:w="63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A522C9" w:rsidRPr="00A522C9" w:rsidRDefault="00A522C9" w:rsidP="00A522C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2C9">
              <w:rPr>
                <w:rFonts w:ascii="Times New Roman" w:hAnsi="Times New Roman" w:cs="Times New Roman"/>
                <w:sz w:val="24"/>
                <w:szCs w:val="24"/>
              </w:rPr>
              <w:t>Болезни и вредители плодово-ягодных и декоративных кустарников.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  <w:r w:rsidRPr="00A522C9">
              <w:t>2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A522C9" w:rsidRPr="00A522C9" w:rsidRDefault="00E661DD" w:rsidP="00E661DD">
            <w:pPr>
              <w:pStyle w:val="a8"/>
              <w:snapToGrid w:val="0"/>
              <w:rPr>
                <w:i/>
                <w:iCs/>
              </w:rPr>
            </w:pPr>
            <w:r w:rsidRPr="00A522C9">
              <w:rPr>
                <w:i/>
                <w:iCs/>
              </w:rPr>
              <w:t>Лаб.раб</w:t>
            </w:r>
            <w:r>
              <w:rPr>
                <w:i/>
                <w:iCs/>
              </w:rPr>
              <w:t>, Пр</w:t>
            </w:r>
            <w:r w:rsidRPr="00A522C9">
              <w:rPr>
                <w:i/>
                <w:iCs/>
              </w:rPr>
              <w:t>.раб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522C9" w:rsidRPr="00A522C9" w:rsidRDefault="00A522C9" w:rsidP="00A522C9">
            <w:pPr>
              <w:pStyle w:val="a8"/>
              <w:snapToGrid w:val="0"/>
              <w:jc w:val="center"/>
            </w:pPr>
          </w:p>
        </w:tc>
      </w:tr>
      <w:tr w:rsidR="00E661DD" w:rsidRPr="00A522C9" w:rsidTr="00E661DD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E661DD" w:rsidRPr="00A522C9" w:rsidRDefault="00E661DD" w:rsidP="002A199F">
            <w:pPr>
              <w:pStyle w:val="a8"/>
              <w:snapToGrid w:val="0"/>
              <w:jc w:val="center"/>
            </w:pPr>
            <w:r>
              <w:t>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E661DD" w:rsidRPr="00A522C9" w:rsidRDefault="00E661DD" w:rsidP="00A522C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урок.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E661DD" w:rsidRPr="00A522C9" w:rsidRDefault="00E661DD" w:rsidP="00A522C9">
            <w:pPr>
              <w:pStyle w:val="a8"/>
              <w:snapToGrid w:val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E661DD" w:rsidRPr="00E661DD" w:rsidRDefault="00E661DD" w:rsidP="00A522C9">
            <w:pPr>
              <w:pStyle w:val="a8"/>
              <w:snapToGrid w:val="0"/>
              <w:rPr>
                <w:i/>
              </w:rPr>
            </w:pPr>
            <w:r w:rsidRPr="00E661DD">
              <w:rPr>
                <w:i/>
              </w:rPr>
              <w:t>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1DD" w:rsidRPr="00A522C9" w:rsidRDefault="00E661DD" w:rsidP="00A522C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61DD" w:rsidRPr="00A522C9" w:rsidRDefault="00E661DD" w:rsidP="00A522C9">
            <w:pPr>
              <w:pStyle w:val="a8"/>
              <w:snapToGrid w:val="0"/>
              <w:jc w:val="center"/>
            </w:pPr>
          </w:p>
        </w:tc>
      </w:tr>
    </w:tbl>
    <w:p w:rsidR="00AA6E84" w:rsidRPr="00A522C9" w:rsidRDefault="00A522C9" w:rsidP="002A199F">
      <w:pPr>
        <w:tabs>
          <w:tab w:val="left" w:pos="12375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A522C9">
        <w:rPr>
          <w:rFonts w:ascii="Times New Roman" w:hAnsi="Times New Roman" w:cs="Times New Roman"/>
          <w:b/>
          <w:sz w:val="24"/>
          <w:szCs w:val="24"/>
        </w:rPr>
        <w:tab/>
      </w:r>
    </w:p>
    <w:p w:rsidR="00A522C9" w:rsidRPr="00A522C9" w:rsidRDefault="00A522C9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522C9" w:rsidRPr="00A522C9" w:rsidSect="0097759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F352E"/>
    <w:multiLevelType w:val="hybridMultilevel"/>
    <w:tmpl w:val="DEB09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14AB2"/>
    <w:multiLevelType w:val="hybridMultilevel"/>
    <w:tmpl w:val="9A7E6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DD"/>
    <w:rsid w:val="000D0A15"/>
    <w:rsid w:val="00135E87"/>
    <w:rsid w:val="00171737"/>
    <w:rsid w:val="00293398"/>
    <w:rsid w:val="002A199F"/>
    <w:rsid w:val="0033598E"/>
    <w:rsid w:val="003855E2"/>
    <w:rsid w:val="00385C71"/>
    <w:rsid w:val="003D0FA8"/>
    <w:rsid w:val="004419DD"/>
    <w:rsid w:val="004F56B8"/>
    <w:rsid w:val="00513CC8"/>
    <w:rsid w:val="00515F0D"/>
    <w:rsid w:val="005A78B3"/>
    <w:rsid w:val="00630F96"/>
    <w:rsid w:val="007C49F8"/>
    <w:rsid w:val="00864316"/>
    <w:rsid w:val="0086465A"/>
    <w:rsid w:val="00873435"/>
    <w:rsid w:val="008A551E"/>
    <w:rsid w:val="008F35AD"/>
    <w:rsid w:val="00930309"/>
    <w:rsid w:val="00931D51"/>
    <w:rsid w:val="00964263"/>
    <w:rsid w:val="0097759E"/>
    <w:rsid w:val="009E003E"/>
    <w:rsid w:val="009E378E"/>
    <w:rsid w:val="00A31806"/>
    <w:rsid w:val="00A522C9"/>
    <w:rsid w:val="00AA6E84"/>
    <w:rsid w:val="00B23F0C"/>
    <w:rsid w:val="00BC49CE"/>
    <w:rsid w:val="00C900E2"/>
    <w:rsid w:val="00CD2DDC"/>
    <w:rsid w:val="00D14BFA"/>
    <w:rsid w:val="00DC1119"/>
    <w:rsid w:val="00E317DD"/>
    <w:rsid w:val="00E661DD"/>
    <w:rsid w:val="00E723A4"/>
    <w:rsid w:val="00F143AD"/>
    <w:rsid w:val="00F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CBDF"/>
  <w15:docId w15:val="{6E702DB4-C924-43CF-9C0F-D913D73C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7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71737"/>
    <w:pPr>
      <w:ind w:left="720"/>
      <w:contextualSpacing/>
    </w:pPr>
  </w:style>
  <w:style w:type="character" w:customStyle="1" w:styleId="WW8Num18z2">
    <w:name w:val="WW8Num18z2"/>
    <w:rsid w:val="00DC1119"/>
    <w:rPr>
      <w:rFonts w:ascii="Wingdings" w:hAnsi="Wingdings" w:cs="Wingdings"/>
    </w:rPr>
  </w:style>
  <w:style w:type="paragraph" w:styleId="a5">
    <w:name w:val="Normal (Web)"/>
    <w:basedOn w:val="a"/>
    <w:uiPriority w:val="99"/>
    <w:rsid w:val="00DC111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uiPriority w:val="99"/>
    <w:rsid w:val="00DC1119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3">
    <w:name w:val="Font Style23"/>
    <w:basedOn w:val="a0"/>
    <w:uiPriority w:val="99"/>
    <w:rsid w:val="00DC1119"/>
    <w:rPr>
      <w:rFonts w:ascii="Sylfaen" w:hAnsi="Sylfaen" w:cs="Sylfaen"/>
      <w:sz w:val="26"/>
      <w:szCs w:val="26"/>
    </w:rPr>
  </w:style>
  <w:style w:type="character" w:customStyle="1" w:styleId="FontStyle26">
    <w:name w:val="Font Style26"/>
    <w:basedOn w:val="a0"/>
    <w:uiPriority w:val="99"/>
    <w:rsid w:val="00DC1119"/>
    <w:rPr>
      <w:rFonts w:ascii="Sylfaen" w:hAnsi="Sylfaen" w:cs="Sylfaen"/>
      <w:i/>
      <w:iCs/>
      <w:spacing w:val="30"/>
      <w:sz w:val="26"/>
      <w:szCs w:val="26"/>
    </w:rPr>
  </w:style>
  <w:style w:type="paragraph" w:customStyle="1" w:styleId="Style10">
    <w:name w:val="Style10"/>
    <w:basedOn w:val="a"/>
    <w:uiPriority w:val="99"/>
    <w:rsid w:val="00DC1119"/>
    <w:pPr>
      <w:widowControl w:val="0"/>
      <w:autoSpaceDE w:val="0"/>
      <w:autoSpaceDN w:val="0"/>
      <w:adjustRightInd w:val="0"/>
      <w:spacing w:after="0" w:line="326" w:lineRule="exact"/>
      <w:ind w:firstLine="509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2">
    <w:name w:val="Font Style22"/>
    <w:basedOn w:val="a0"/>
    <w:uiPriority w:val="99"/>
    <w:rsid w:val="00DC1119"/>
    <w:rPr>
      <w:rFonts w:ascii="Tahoma" w:hAnsi="Tahoma" w:cs="Tahoma"/>
      <w:b/>
      <w:bCs/>
      <w:sz w:val="28"/>
      <w:szCs w:val="28"/>
    </w:rPr>
  </w:style>
  <w:style w:type="character" w:customStyle="1" w:styleId="FontStyle25">
    <w:name w:val="Font Style25"/>
    <w:basedOn w:val="a0"/>
    <w:uiPriority w:val="99"/>
    <w:rsid w:val="00DC1119"/>
    <w:rPr>
      <w:rFonts w:ascii="Sylfaen" w:hAnsi="Sylfaen" w:cs="Sylfaen"/>
      <w:b/>
      <w:bCs/>
      <w:sz w:val="32"/>
      <w:szCs w:val="32"/>
    </w:rPr>
  </w:style>
  <w:style w:type="paragraph" w:customStyle="1" w:styleId="Style13">
    <w:name w:val="Style13"/>
    <w:basedOn w:val="a"/>
    <w:uiPriority w:val="99"/>
    <w:rsid w:val="00DC1119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3">
    <w:name w:val="Style3"/>
    <w:basedOn w:val="a"/>
    <w:uiPriority w:val="99"/>
    <w:rsid w:val="00DC11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">
    <w:name w:val="Style7"/>
    <w:basedOn w:val="a"/>
    <w:uiPriority w:val="99"/>
    <w:rsid w:val="00DC1119"/>
    <w:pPr>
      <w:widowControl w:val="0"/>
      <w:autoSpaceDE w:val="0"/>
      <w:autoSpaceDN w:val="0"/>
      <w:adjustRightInd w:val="0"/>
      <w:spacing w:after="0" w:line="377" w:lineRule="exact"/>
    </w:pPr>
    <w:rPr>
      <w:rFonts w:ascii="Tahoma" w:eastAsia="Times New Roman" w:hAnsi="Tahoma" w:cs="Tahoma"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A522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с отступом Знак"/>
    <w:basedOn w:val="a0"/>
    <w:link w:val="a6"/>
    <w:uiPriority w:val="99"/>
    <w:rsid w:val="00A522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Содержимое таблицы"/>
    <w:basedOn w:val="a"/>
    <w:uiPriority w:val="99"/>
    <w:rsid w:val="00A522C9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2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0B123-0D36-4003-BE21-B1B05CDB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Щепина</dc:creator>
  <cp:lastModifiedBy>Safonova.af</cp:lastModifiedBy>
  <cp:revision>9</cp:revision>
  <dcterms:created xsi:type="dcterms:W3CDTF">2020-06-23T02:54:00Z</dcterms:created>
  <dcterms:modified xsi:type="dcterms:W3CDTF">2021-09-29T04:25:00Z</dcterms:modified>
</cp:coreProperties>
</file>