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E1" w:rsidRDefault="009A51E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ьные.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A51E1" w:rsidRDefault="009A51E1" w:rsidP="00AA492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Pr="00AA4927" w:rsidRDefault="00AA4927" w:rsidP="00AA4927">
      <w:pPr>
        <w:pStyle w:val="a5"/>
        <w:numPr>
          <w:ilvl w:val="0"/>
          <w:numId w:val="4"/>
        </w:num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записка, в которой конкретизируются общие цели основного общего образования с учётом специфики учебного предмета</w:t>
      </w:r>
    </w:p>
    <w:p w:rsidR="00AA4927" w:rsidRPr="00F9168A" w:rsidRDefault="00AA4927" w:rsidP="00F9168A">
      <w:pPr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географии составлена на основании следующих документов:</w:t>
      </w:r>
    </w:p>
    <w:p w:rsidR="00F9168A" w:rsidRPr="000D02A6" w:rsidRDefault="00F9168A" w:rsidP="00F9168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закон «Об образовании в РФ» №273-ФЗ от 29.12.2012</w:t>
      </w:r>
    </w:p>
    <w:p w:rsidR="00F9168A" w:rsidRPr="00F9168A" w:rsidRDefault="00F9168A" w:rsidP="00F9168A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8A">
        <w:rPr>
          <w:rStyle w:val="2"/>
          <w:rFonts w:eastAsiaTheme="minorHAnsi"/>
          <w:sz w:val="24"/>
          <w:szCs w:val="24"/>
        </w:rPr>
        <w:t xml:space="preserve">Федерального государственного образовательного стандарта </w:t>
      </w:r>
      <w:r w:rsidRPr="00F9168A">
        <w:rPr>
          <w:rStyle w:val="2"/>
          <w:rFonts w:eastAsia="Calibri"/>
          <w:sz w:val="24"/>
          <w:szCs w:val="24"/>
        </w:rPr>
        <w:t xml:space="preserve">среднего общего I образования </w:t>
      </w:r>
      <w:r w:rsidRPr="00F9168A">
        <w:rPr>
          <w:rStyle w:val="2"/>
          <w:rFonts w:eastAsiaTheme="minorHAnsi"/>
          <w:sz w:val="24"/>
          <w:szCs w:val="24"/>
        </w:rPr>
        <w:t xml:space="preserve">(если это 10-11 класс), утвержденного приказом Министерства \ образования и науки РФ от 17 мая 2012 г. №413 (с изменениями и дополнениями от 29 декабря 2014 г., 31 декабря 2015 г., 29 июня 2017 г., 24 сентября </w:t>
      </w:r>
      <w:r w:rsidRPr="00F9168A">
        <w:rPr>
          <w:rStyle w:val="2"/>
          <w:rFonts w:eastAsia="Calibri"/>
          <w:sz w:val="24"/>
          <w:szCs w:val="24"/>
        </w:rPr>
        <w:t xml:space="preserve">, </w:t>
      </w:r>
      <w:r w:rsidRPr="00F9168A">
        <w:rPr>
          <w:rStyle w:val="2"/>
          <w:rFonts w:eastAsiaTheme="minorHAnsi"/>
          <w:sz w:val="24"/>
          <w:szCs w:val="24"/>
        </w:rPr>
        <w:t>11 декабря 2020 г;.</w:t>
      </w:r>
    </w:p>
    <w:p w:rsidR="00F9168A" w:rsidRPr="00F9168A" w:rsidRDefault="00F9168A" w:rsidP="00F9168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Style w:val="3TimesNewRoman"/>
          <w:rFonts w:eastAsiaTheme="minorHAnsi"/>
          <w:color w:val="212121"/>
          <w:sz w:val="24"/>
          <w:szCs w:val="24"/>
          <w:lang w:bidi="ar-SA"/>
        </w:rPr>
      </w:pPr>
      <w:r w:rsidRPr="00F9168A">
        <w:rPr>
          <w:rStyle w:val="3"/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№1578 от 31 декабря 2015 г. </w:t>
      </w:r>
      <w:r w:rsidRPr="00F9168A">
        <w:rPr>
          <w:rStyle w:val="3"/>
          <w:rFonts w:ascii="Times New Roman" w:eastAsiaTheme="minorHAnsi" w:hAnsi="Times New Roman" w:cs="Times New Roman"/>
          <w:sz w:val="24"/>
          <w:szCs w:val="24"/>
        </w:rPr>
        <w:t xml:space="preserve">«О </w:t>
      </w:r>
      <w:r w:rsidRPr="00F9168A">
        <w:rPr>
          <w:rStyle w:val="3"/>
          <w:rFonts w:ascii="Times New Roman" w:hAnsi="Times New Roman" w:cs="Times New Roman"/>
          <w:sz w:val="24"/>
          <w:szCs w:val="24"/>
        </w:rPr>
        <w:t xml:space="preserve">внесении изменений в федеральный государственный образовательный стандарт среднего общего образования, утвержденный приказом </w:t>
      </w:r>
      <w:r w:rsidRPr="00F9168A">
        <w:rPr>
          <w:rStyle w:val="3TimesNewRoman"/>
          <w:rFonts w:eastAsia="Calibri"/>
          <w:sz w:val="24"/>
          <w:szCs w:val="24"/>
        </w:rPr>
        <w:t xml:space="preserve">Министерства </w:t>
      </w:r>
      <w:r w:rsidRPr="00F9168A">
        <w:rPr>
          <w:rStyle w:val="3"/>
          <w:rFonts w:ascii="Times New Roman" w:hAnsi="Times New Roman" w:cs="Times New Roman"/>
          <w:sz w:val="24"/>
          <w:szCs w:val="24"/>
        </w:rPr>
        <w:t xml:space="preserve">образования и науки Российской Федерации от 17 мая 2012 г. № 413», </w:t>
      </w:r>
    </w:p>
    <w:p w:rsidR="00F9168A" w:rsidRPr="00F9168A" w:rsidRDefault="00F9168A" w:rsidP="00F9168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F9168A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общеобразовательном учреждении.(2019-2020 уч. год)</w:t>
      </w:r>
    </w:p>
    <w:p w:rsidR="00F9168A" w:rsidRPr="000D02A6" w:rsidRDefault="00F9168A" w:rsidP="00F916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Style w:val="2"/>
          <w:rFonts w:eastAsiaTheme="minorHAnsi"/>
          <w:sz w:val="24"/>
          <w:szCs w:val="24"/>
        </w:rPr>
        <w:t xml:space="preserve">5. Положения о структуре, порядке разработки и утверждения рабочих программ, по отдельным учебным предметам, курсам, в том числе внеурочной деятельности </w:t>
      </w:r>
      <w:r w:rsidRPr="000D02A6">
        <w:rPr>
          <w:rStyle w:val="2"/>
          <w:rFonts w:eastAsia="Calibri"/>
          <w:sz w:val="24"/>
          <w:szCs w:val="24"/>
        </w:rPr>
        <w:t xml:space="preserve">по </w:t>
      </w:r>
      <w:r w:rsidRPr="000D02A6">
        <w:rPr>
          <w:rStyle w:val="2"/>
          <w:rFonts w:eastAsiaTheme="minorHAnsi"/>
          <w:sz w:val="24"/>
          <w:szCs w:val="24"/>
        </w:rPr>
        <w:t xml:space="preserve">реализации ФГОС НОО, ФГОС ООО и ФГОС СОО в МКОУ СОШ № 6 </w:t>
      </w:r>
      <w:proofErr w:type="spellStart"/>
      <w:r w:rsidRPr="000D02A6">
        <w:rPr>
          <w:rStyle w:val="2"/>
          <w:rFonts w:eastAsia="Calibri"/>
          <w:sz w:val="24"/>
          <w:szCs w:val="24"/>
        </w:rPr>
        <w:t>с.Самарка</w:t>
      </w:r>
      <w:proofErr w:type="spellEnd"/>
      <w:r w:rsidRPr="000D02A6">
        <w:rPr>
          <w:rStyle w:val="2"/>
          <w:rFonts w:eastAsia="Calibri"/>
          <w:sz w:val="24"/>
          <w:szCs w:val="24"/>
        </w:rPr>
        <w:t xml:space="preserve"> </w:t>
      </w:r>
      <w:proofErr w:type="spellStart"/>
      <w:r w:rsidRPr="000D02A6">
        <w:rPr>
          <w:rStyle w:val="2"/>
          <w:rFonts w:eastAsiaTheme="minorHAnsi"/>
          <w:sz w:val="24"/>
          <w:szCs w:val="24"/>
        </w:rPr>
        <w:t>Чугуевского</w:t>
      </w:r>
      <w:proofErr w:type="spellEnd"/>
      <w:r w:rsidRPr="000D02A6">
        <w:rPr>
          <w:rStyle w:val="2"/>
          <w:rFonts w:eastAsiaTheme="minorHAnsi"/>
          <w:sz w:val="24"/>
          <w:szCs w:val="24"/>
        </w:rPr>
        <w:t xml:space="preserve"> района Приморского края »</w:t>
      </w:r>
      <w:r>
        <w:rPr>
          <w:rStyle w:val="2"/>
          <w:rFonts w:eastAsiaTheme="minorHAnsi"/>
          <w:sz w:val="24"/>
          <w:szCs w:val="24"/>
        </w:rPr>
        <w:t xml:space="preserve"> </w:t>
      </w:r>
    </w:p>
    <w:p w:rsidR="00F9168A" w:rsidRPr="000D02A6" w:rsidRDefault="00F9168A" w:rsidP="00F916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6.Учебный план МКОУ СОШ № 6 с. Самарка.</w:t>
      </w:r>
    </w:p>
    <w:p w:rsidR="00F9168A" w:rsidRPr="000D02A6" w:rsidRDefault="00F9168A" w:rsidP="00F916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Основной образовательной программ СОО МКОУ СОШ № 6 с. Самарка</w:t>
      </w:r>
    </w:p>
    <w:p w:rsidR="0011738C" w:rsidRPr="00AA4927" w:rsidRDefault="00F9168A" w:rsidP="0011738C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11738C"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программы по учебным предметам. </w:t>
      </w:r>
      <w:r w:rsidR="0011738C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П. </w:t>
      </w:r>
      <w:proofErr w:type="spellStart"/>
      <w:r w:rsidR="0011738C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Максаковский</w:t>
      </w:r>
      <w:proofErr w:type="spellEnd"/>
      <w:r w:rsidR="0011738C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«География. Рабочие программы. 10—11 классы»</w:t>
      </w:r>
      <w:r w:rsidR="0011738C"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М.: Просвещение, 2010</w:t>
      </w:r>
    </w:p>
    <w:p w:rsidR="00AA4927" w:rsidRPr="0011738C" w:rsidRDefault="00F9168A" w:rsidP="0011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Устава МКОУ СОШ № 6 с. Самарка</w:t>
      </w:r>
      <w:r w:rsidR="00AA4927"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ориентирована на использование учебников по географии и учебно-методических пособий УМК «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Просфещение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созданных автором под руководством В.П.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Максаковского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— учебный предмет, формирующий у учащихся комплексное, системное и социально-ориентированное представление о Земле как о планете людей, объединяющий многие компоненты как естественнонаучного, так и общественно-научного знания о мире. В этой дисциплине реализуются такие важные сквозные направления современного образования, как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экономизация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социологизация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культурологическая и практическая направленность, которые должны способствовать формированию географической и общей культуры молодого поколения. освоения практического применения научных знаний основано на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предметами: 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географии в достижение целей основного общего образования огромен.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Актуальность. 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«Экономическая и социальная география мира», как правило, завершает географическое образование школьников. Курс сочетает экономико-географическое страноведение с общей экономической географией. Роль географии в формировании всестороннее развитой личности незаменима. Географические знания становятся повседневно необходимыми людям в их профессиональной и бытовой деятельности – от выбора места жительства до выборов руководителей страны. Актуальность изучения географии диктуется логикой развития общества и потребностями 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современного общества. Курс интегрирует знания о природе, человеке, хозяйстве, способствуя формированию целостной картины мира, становлению творческой и инициативной личности, воспитывает умение видеть проблемы и принимать решение.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цель программы: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продолжить и завершить формирование знаний о географической картине мира, которые опираются на понимание теории взаимодействия общества и природы, воспроизводства и размещения населения, мирового хозяйства и географического разделения труда, экономического районирования, на раскрытие глобальных и региональных явлений и процессов, происходящих как в мире в целом, так и в отдельных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субрегионах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странах и их районах.</w:t>
      </w:r>
    </w:p>
    <w:p w:rsidR="00AA4927" w:rsidRPr="00AA4927" w:rsidRDefault="00AA4927" w:rsidP="00AA492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системы географических знаний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овладеть умениями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и явлений;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 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проблемами мира, его регионов и крупнейших стран;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патриотизма, толерантности, уважения к другим народам и культурам, бережного отношения к окружающей среде;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 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A4927" w:rsidRP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нахождение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применение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геоэкономичекой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в России, других странах и регионах мира, тенденций их возможного развития;</w:t>
      </w:r>
    </w:p>
    <w:p w:rsidR="00AA4927" w:rsidRDefault="00AA4927" w:rsidP="00AA492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понимание 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AA4927" w:rsidRPr="00AA4927" w:rsidRDefault="00AA4927" w:rsidP="00AA49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Общая характеристика учебного предмета (курса)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географии 10-11 классов обеспечивает выполнение поставленных задач. Программа и содержание курса географии 10-11 классов разработаны в полном соответствии со стандартом среднего общего образования базового уровня.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отвечает фундаментальному ядру содержания образования в части «География» и реализует идеи Концепции духовно-нравственного воспитания и развития гражданина России. Данный курс посвящен изучению географии современного мира с упором на выявление места и роли в нем России.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География — дисциплина, синтезирующая естественное и общественное направления в науке. Структура курса следует логике учебного предмета, все разделы преемственны, каждый раздел выстроен с учетом закономерностей при познании географических объектов, с постепенным введением обобщений и на их основе — теоретических знаний и приемов самостоятельной работы. Темы раздела «Общий обзор современного мира» — «Природа и человек в современном мире», «Население мира», «Мировое хозяйство и география отдельных отраслей» — создают теоретическую базу 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последующего изучения регионов,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субрегионов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отдельных стран. Теоретические положения применяются и конкретизируются в региональной части курса.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региональной части курса группировка регионов и стран построена на основе принципа географической смежности.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«География. 10—11 классы. Базовый уровень» является завершающим курсом. В соответствии с учебным планом курсу географии на ступени среднего (полного) общего образования предшествует курс географии основной школы. Содержание курса географии 5—9 классов является базой для изучения общих географических закономерностей, гипотез, теорий и основой для уровневой и профильной дифференциации в старшей школе.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географии в 10—11 классах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(по 1 ч в неделю).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прохождением итоговой аттестации выпускниками 11 класса тематическое планирование для них составлено на 34 часа. Для этой программы используется учебник «Экономическая и социальная география мира».10-11 класс. Автор –В.П.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М.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обратить внимание на место изучения традиционно завершающей темы «Глобальные проблемы человечества». Усвоение основных глобальных проблем рассматривается в соответствующих разделах курса. Так, демографическая проблема изучается в теме «Население», а пути решения проблемы отсталости ряда стран усваиваются в региональном блоке. В завершении курса глобальные проблемы структурируются и обобщаются. Таким образом, учащиеся имеют возможность видеть результаты взаимодействия общества и природы в современных условиях.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В качестве основных форм организации учебной деятельности целесообразно использовать лекции, семинары, практикумы, зачеты и т. д. Большое внимание целесообразно уделять практическим работам. Кроме этого, необходимо помнить о принципиально новом построении материала в учебнике, в связи с этим большое внимание следует уделить организации работы с учебником. Знания и практические умения, приобретенные учащимися при изучении курса, могут быть использованы во всех сферах будущей деятельности, толерантного отношения и уважения к другим народам и культурам.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классе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ориентируется, прежде всего, на формирование общей культуры и мировоззрения, а также решают задачи социализации личности, а также развивают комплексный подход географического страноведения.</w:t>
      </w:r>
      <w:r w:rsidRPr="00AA49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Осознают себя ,как члена общества на глобальном, региональном и локальном уровнях (житель планеты, гражданин Российской Федерации, житель своего региона);осознают выдающую роль и место России как части мирового географического пространства;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классе 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осознают значимость и общность глобальных проблем человечества и готовность солидарно противостоять глобальным вызовам современности, развивают чувство патриотизма, принятие общих национальных, духовных и нравственных ценностей;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своему Отечеству, местности, своему региону; чувство личной ответственности за Родину перед современниками и будущими поколениями; воспитывают в себе уважение к природе, истории, культуре России, национальным особенностям, традициям и образу жизни российского и других народов, толерантность; 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Pr="00AA4927" w:rsidRDefault="00AA4927" w:rsidP="00AA4927">
      <w:pPr>
        <w:pStyle w:val="a5"/>
        <w:numPr>
          <w:ilvl w:val="0"/>
          <w:numId w:val="4"/>
        </w:num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Описание места учебного предмета (курса) в учебном плане</w:t>
      </w:r>
    </w:p>
    <w:p w:rsidR="00AA4927" w:rsidRPr="00AA4927" w:rsidRDefault="00AA4927" w:rsidP="00AA4927">
      <w:pPr>
        <w:pStyle w:val="a5"/>
        <w:spacing w:after="0" w:line="294" w:lineRule="atLeast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10 класс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 ч, 1 ч в неделю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11 класс 34 ч, 1 ч в неделю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Pr="00AA4927" w:rsidRDefault="00AA4927" w:rsidP="00AA4927">
      <w:pPr>
        <w:pStyle w:val="a5"/>
        <w:numPr>
          <w:ilvl w:val="0"/>
          <w:numId w:val="4"/>
        </w:numPr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</w:t>
      </w:r>
    </w:p>
    <w:p w:rsidR="00AA4927" w:rsidRPr="00AA4927" w:rsidRDefault="00AA4927" w:rsidP="00AA4927">
      <w:pPr>
        <w:pStyle w:val="a5"/>
        <w:spacing w:after="0" w:line="294" w:lineRule="atLeast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результатом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географии в средней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принципов и норм поведения. 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 </w:t>
      </w: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географии:• ценностные ориентации выпускников основной школы, отражающие их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ндивидуально-личностные позиции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осознание целостности природы, населения и хозяйства Земли, материков, их крупных районов и стран;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представление о России как субъекте мирового географического пространства, ее месте и роли в современном мире;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осознание значимости и общности глобальных проблем человечества;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гармонично развитые социальные чувства и качества: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эмоционально-ценностное отношение к окружающей среде, необходимости ее сохранения и рационального использования;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патриотизм, любовь к своей местности, своему региону, своей стране;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уважение к истории, культуре, национальным особенностям, традициям и образу жизни других народов, толерантность;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результаты —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средней школы программы по географии заключаются в формировании и развитии посредством географического знания: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познавательных интересов, интеллектуальных и творческих способностей учащихся;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способности к самостоятельному приобретению новых знаний и практических умений, умения управлять своей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по-знавательной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к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относятся универсальные способы деятельности, формируемые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оценивать с позиций социальных норм собственные поступки и поступки других людей;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 п.;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средней школы программы по географии являются: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представление о современной географической научной картине мира и владение основами научных географических знаний (теорий, концепций, принципов, законов и базовых понятий);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работать с разными источниками географической информации;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выделять, описывать и объяснять существенные признаки географических объектов и явлений;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картографическая грамотность;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вести наблюдения за объектами, процессами и явлениями географической среды, их изменениями в результате природных и антропогенных воздействий, оценивать их последствия;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 сферы жизнедеятельности;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умения соблюдать меры безопасности в случае природных стихийных бедствий и техногенных катастроф.</w:t>
      </w:r>
    </w:p>
    <w:p w:rsidR="00575584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учебного предмета (курса);</w:t>
      </w:r>
    </w:p>
    <w:p w:rsidR="00575584" w:rsidRPr="00AA4927" w:rsidRDefault="00575584" w:rsidP="00575584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курса географии в основной школе:</w:t>
      </w:r>
    </w:p>
    <w:p w:rsidR="00575584" w:rsidRPr="00AA4927" w:rsidRDefault="00575584" w:rsidP="00575584">
      <w:pPr>
        <w:shd w:val="clear" w:color="auto" w:fill="F7F7F6"/>
        <w:spacing w:after="0" w:line="101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мира</w:t>
      </w:r>
    </w:p>
    <w:p w:rsidR="00575584" w:rsidRPr="00AA4927" w:rsidRDefault="00575584" w:rsidP="00575584">
      <w:pPr>
        <w:shd w:val="clear" w:color="auto" w:fill="F7F7F6"/>
        <w:spacing w:after="0" w:line="101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класс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</w:t>
      </w:r>
    </w:p>
    <w:p w:rsidR="00575584" w:rsidRPr="00AA4927" w:rsidRDefault="00575584" w:rsidP="00575584">
      <w:pPr>
        <w:shd w:val="clear" w:color="auto" w:fill="FFFFFF"/>
        <w:spacing w:after="0" w:line="21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прогнозировать и оценивать географическую картину мира (формулировать гипотезы, предвидеть),объяснять причины изменений политической карты мира; различия в истории заселения, освоения и развития территорий; описывать одну из отраслей мирового хозяйства; один из районов старого или нового промышленного, 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сельскохозяйственного, городского, транспортного или рекреационного строительства, географическую специфику страны (по выбору).</w:t>
      </w:r>
    </w:p>
    <w:p w:rsidR="00575584" w:rsidRPr="00AA4927" w:rsidRDefault="00575584" w:rsidP="00575584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Региональная характеристика мира</w:t>
      </w:r>
    </w:p>
    <w:p w:rsidR="00575584" w:rsidRPr="00AA4927" w:rsidRDefault="00575584" w:rsidP="00575584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анализировать, обобщать и интерпретировать географическую информацию;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ориентироваться на местности при помощи топографических карт и современных навигационных приборов;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читать космические снимки и аэрофотоснимки, планы местности и географические карты;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строить простые планы местности;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создавать простейшие географические карты различного содержания;</w:t>
      </w:r>
    </w:p>
    <w:p w:rsidR="00575584" w:rsidRPr="00AA4927" w:rsidRDefault="00575584" w:rsidP="00575584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моделировать географические объекты и явления при помощи компьютерных программ.</w:t>
      </w:r>
    </w:p>
    <w:p w:rsid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10 класс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Общая характеристика мира</w:t>
      </w:r>
    </w:p>
    <w:p w:rsid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ч.)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географии в системе наук. Традиционные и новые методы географических исследований. Географическая карта – особый источник информации о действительности. Географическая номенклатура.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Статистический метод – один из основных в географии. Этапы статистического изучения географических явлений и процессов. Виды статистических материалов. Другие способы и формы получения географической информации: экспедиции, стационарные наблюдения, камеральная обработка, опыты, моделирование. Геоинформационные системы как средство получения, обработки и представления пространственно-координированных географических данных.</w:t>
      </w:r>
    </w:p>
    <w:p w:rsidR="00AA4927" w:rsidRPr="00AA4927" w:rsidRDefault="00AA4927" w:rsidP="00AA4927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Современная политическая карта мира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ч.)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мира.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административно-территориальное устройство стран мира. Международные организации. Роль и место России в современном мире.</w:t>
      </w: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мировых природных ресурсов (5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 природы и человека в различные исторические эпохи. Результаты взаимодействия, изучение с позиций географии, биологии, экологии и других наук. Природная среда, расселение человечества и размещение хозяйства.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природных ресурсов и уровень обеспеченности ими различных регионов и стран. Понятие о природно-ресурсном потенциале и его экономической оценке.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Мировые ресурсы Земли. Карты мировых природных ресурсов. Обеспеченность минеральным сырьем различных стран и регионов. Территориальные сочетания полезных ископаемых. Переход от экстенсивного освоения к интенсивному: комплексное освоение полезных ископаемых.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ресурсы. Мировой земельный фонд. Деградация почв. Повышение плодородия почв, рекультивация земель.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Лесные ресурсы. География лесных ресурсов на планете Земля. Два главных лесных пояса. Обеспеченность лесными ресурсами различных стран и регионов. Деградация лесного покрова планеты, ее масштабы и последствия.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 Мирового океана. Биологические, минеральные, энергетические ресурсы. Проблемы их использования.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Рекреационные ресурсы. Основные культурно-исторические центры мира.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роли отдельных видов ресурсов на протяжении истории развития человечества. «Экологическая емкость» территорий.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состояние освоения планеты. От региональных к мировым (глобальным) проблемам человечества. Экологические проблемы мира. Объекты и регионы экологических катастроф. Экологическое картирование. Проблемы мирного освоения космоса. Возможные пути решения экологических проблем.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География населения мира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(5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воспроизводство населения. Типы воспроизводства населения как отражение уровня социально-экономического развития стран. «Демографический взрыв», его причины и последствия. Теория демографического перехода. Понятие о депопуляции. Демографическая политика: ее направления, эффективность и результаты в различных странах.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населения. Социальный и этнический (национальный) состав населения. Формирование народностей. Крупные народы и языковые группы. Равноценность национальных культур. Историко-культурное районирование мира. Главные историко-культурные центры мира.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Религиозный состав населения мира: мировые, национальные и местные религии. География этнических и конфессиональных конфликтов в современном мире.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Возрастной и половой состав населения мира. Возрастно-половые пирамиды. Экономически активное население. Социальный состав населения.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 плотность населения. Городское и сельское население. Урбанизация как всемирный процесс. Уровень урбанизации и ее формы. Формы сельского расселения.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миграций, их значение для развития стран. География миграций населения, их причины и следствия. «Утечка умов».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уровне жизни населения. Социально-экономические условия и продолжительность жизни населения в регионах мира и странах. Демографические проблемы и проблемы национального самоопределения.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НТР и мировое хозяйство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хозяйство и основные этапы его развития. Состав мирового хозяйства. Международная хозяйственная специализация государств, международное географическое разделение труда.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Научно-техническая революция и размещение производительных сил. Факторы размещения производительных сил (технико-экономические и организационно-экономические). Модели территориальной структуры хозяйства в разных типах стран.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География отраслей мирового хозяйства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(14 ч)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Отраслевая и территориальная структура хозяйства мира. Карты промышленности и сельского хозяйства.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 мира (нефтегазовая, угольная, электроэнергетика, металлургия, машиностроение, химическая, легкая промышленность). География основных отраслей производственной и непроизводственной сфер, регионов различной специализации. Основные промышленные центры.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хозяйство, его роль в современном мире, главные тенденции развития, внутриотраслевая структура, межотраслевые связи. Земледелие. «Зеленая революция». Основные районы земледелия в мире. Животноводство. Особенности географии отдельных отраслей. Соотношение земледелия и животноводства по странам.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транспорт, его роль в размещении и развитии мирового хозяйства. Виды транспорта, их географические особенности. Основные показатели развития мирового транспорта. Международные магистрали и транспортные узлы.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Мировая торговля: оборот, товарная структура, географическое распределение. Другие формы международных экономических отношений: география мировых валютно-финансовых отношений, производственные, предоставление услуг, научно-технические знания. Ведущие экспортеры основных видов продукции.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туризм. Главные туристические районы мира.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специализация крупнейших стран и регионов мира, интеграционные отраслевые и региональные союзы. Формы международных экономических связей. Экономическая интеграция и Россия.</w:t>
      </w:r>
    </w:p>
    <w:p w:rsidR="0017255A" w:rsidRPr="0017255A" w:rsidRDefault="0017255A" w:rsidP="0017255A">
      <w:pPr>
        <w:spacing w:after="0" w:line="294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55A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17255A" w:rsidRDefault="0017255A" w:rsidP="00AA4927">
      <w:pPr>
        <w:spacing w:after="0" w:line="294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55A">
        <w:rPr>
          <w:rFonts w:ascii="Times New Roman" w:hAnsi="Times New Roman" w:cs="Times New Roman"/>
          <w:sz w:val="24"/>
          <w:szCs w:val="24"/>
        </w:rPr>
        <w:t xml:space="preserve">1. Составление систематизирующей таблицы «Государственный строй стран мира» 2. Оценка обеспеченности разных регионов и стран основными видами природных ресурсов. </w:t>
      </w:r>
    </w:p>
    <w:p w:rsidR="0017255A" w:rsidRDefault="0017255A" w:rsidP="00AA4927">
      <w:pPr>
        <w:spacing w:after="0" w:line="294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55A">
        <w:rPr>
          <w:rFonts w:ascii="Times New Roman" w:hAnsi="Times New Roman" w:cs="Times New Roman"/>
          <w:sz w:val="24"/>
          <w:szCs w:val="24"/>
        </w:rPr>
        <w:t xml:space="preserve">3. Составление сравнительной оценки трудовых ресурсов стран и регионов мира. ( к/к стр. 1, учебник задание 10, стр.86 ) </w:t>
      </w:r>
    </w:p>
    <w:p w:rsidR="0017255A" w:rsidRDefault="0017255A" w:rsidP="00AA4927">
      <w:pPr>
        <w:spacing w:after="0" w:line="294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55A">
        <w:rPr>
          <w:rFonts w:ascii="Times New Roman" w:hAnsi="Times New Roman" w:cs="Times New Roman"/>
          <w:sz w:val="24"/>
          <w:szCs w:val="24"/>
        </w:rPr>
        <w:t xml:space="preserve">4. Нанесение на к/к региональных экономических группировок стран мира: ОПЕК, АСЕАН, ЛАИ, НАФТА. Учебник задание 3, стр.118 </w:t>
      </w:r>
    </w:p>
    <w:p w:rsidR="00AA4927" w:rsidRPr="0017255A" w:rsidRDefault="0017255A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255A">
        <w:rPr>
          <w:rFonts w:ascii="Times New Roman" w:hAnsi="Times New Roman" w:cs="Times New Roman"/>
          <w:sz w:val="24"/>
          <w:szCs w:val="24"/>
        </w:rPr>
        <w:t>5. Составление экономико-географической характеристики одной из отраслей промышленности мира.</w:t>
      </w:r>
    </w:p>
    <w:p w:rsidR="0017255A" w:rsidRDefault="0017255A" w:rsidP="0057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584" w:rsidRPr="0073262E" w:rsidRDefault="00575584" w:rsidP="0057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 – тематический план</w:t>
      </w:r>
    </w:p>
    <w:p w:rsidR="00575584" w:rsidRPr="0073262E" w:rsidRDefault="00575584" w:rsidP="005755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6189"/>
        <w:gridCol w:w="2190"/>
      </w:tblGrid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Содержание учебного материала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57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политическая карта мира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мировых природных ресурсов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н</w:t>
            </w: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аселение мира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Научно-техническая революция и мировое хозяйство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9" w:type="dxa"/>
            <w:shd w:val="clear" w:color="auto" w:fill="auto"/>
          </w:tcPr>
          <w:p w:rsidR="00575584" w:rsidRPr="00596C42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отраслей мирового хозяйства</w:t>
            </w:r>
          </w:p>
        </w:tc>
        <w:tc>
          <w:tcPr>
            <w:tcW w:w="2190" w:type="dxa"/>
            <w:shd w:val="clear" w:color="auto" w:fill="auto"/>
          </w:tcPr>
          <w:p w:rsidR="00575584" w:rsidRDefault="00575584" w:rsidP="0057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75584" w:rsidRPr="0073262E" w:rsidTr="00575584">
        <w:trPr>
          <w:jc w:val="center"/>
        </w:trPr>
        <w:tc>
          <w:tcPr>
            <w:tcW w:w="466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9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90" w:type="dxa"/>
            <w:shd w:val="clear" w:color="auto" w:fill="auto"/>
          </w:tcPr>
          <w:p w:rsidR="00575584" w:rsidRPr="0073262E" w:rsidRDefault="00575584" w:rsidP="00B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75584" w:rsidRPr="0073262E" w:rsidRDefault="00575584" w:rsidP="00575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84" w:rsidRDefault="00575584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Default="00AA4927" w:rsidP="00AA4927">
      <w:pPr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 11 класс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Региональная характеристика мира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(31 ч.)</w:t>
      </w:r>
    </w:p>
    <w:p w:rsid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Pr="00AA4927" w:rsidRDefault="00AA4927" w:rsidP="00AA49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Зарубежная Европа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(7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региона. Географическое положение. Деление на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субрегионы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Западная. Восточная, Северная, Центральная и Южная Европа. Природно-ресурсный потенциал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субрегионов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Европы. Объекты Всемирного наследия.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Демографическая ситуация в зарубежной Европе.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 религиозный со-став населения. Обострение межнациональных противоречий в ряде стран. Особенности расселения, географии городов.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и темпы урбанизации. Крупнейшие городские агломерации зарубежной Европы.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 различия между странами. Центральная ось развития.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отрасли промышленности и их география. Крупнейшие районы и центры добывающих и обрабатывающих отраслей. Основные типы сельского хозяйства: северо-, средне- и южно-европейский. Их географические и отраслевые особенности.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экономические связи.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 и экологические проблемы, экологическая политика.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европейских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субрегионов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Зарубежная Азия. Австралия.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(8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региона. Территория, границы, положение, состав региона. Большие различия между странами.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условия, их контрастность, неравно-мерность распределения ресурсов. Особое значение нефти. Земельные и агроклиматические ресурсы.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Население: численность и особенности воспроизводства. Сложный этнический состав.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Межнациональные конфликты и территориальные споры. Азия – родина трех мировых религий. Размещения населения и процессы урбанизации.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хозяйственного развития и международная специализация стран. Новые индустриальные страны. Нефтедобывающие страны. Интеграционные группировки стран зарубежной Азии.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субрегионов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 Азии. Япония. Китайская Народная Республика. Республика Индия. Австралия. Краткая историческая справка. Территория, границы, положение. Политическая карта. Государственный строй.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Африка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строя.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условия и ресурсы как важнейшая предпосылка экономического развития стран Африки. Хозяйственная оценка полезных ископаемых, земельных, агроклиматических и лесных ресурсов.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 и роль Африки в мировом хозяйстве. Главные отрасли специализации. Преобладающее значение горно-добывающей промышленности, основные отрасли и районы размещения. Особенности сельского хозяйства. Монокультура земледелия – причина деградации земель. Транспортные проблемы Африки. Непроизводственная сфера.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окружающей среды и экологические проблемы. Заповедники и национальные парки. Объекты Всемирного наследия.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экономические связи.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Южно-Африканская Республика (ЮАР) – 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Северная Америка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Соединенные Штаты Америки. Краткая историческая справка. Территория, границы, положение. Государственный строй.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и воспроизводство населения. Специфика этнического и религиозного состава.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иммиграции в формировании населения. Основные черты размещения населения. Урбанизация в США и ее особенности. Главные города, агломерации и мегалополисы. Сельское население.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 США. Природные предпосылки для развития промышленности. Основные отрасли промышленности и их география. Промышленные пояса и главные промышленные районы. Условия для развития сельского хозяйства.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основных отраслей, сельскохозяйственные районы (пояса) и их специализация. Особенности транспортной системы. Сеть сухопутных магистралей. Морские порты. Международные экономические связи США.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окружающей среды в США и меры по ее охране. Национальные парки и объекты Всемирного наследия.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различия. Экономические районы: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Канада. Краткая историческая справка. Основные черты ее экономико-географического положения, государственного строя,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Латинская Америка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(4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общая характеристика региона. Географическое положение. Природные условия и ресурсы.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урбанизация.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 ее размещения.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землевладения: латифундии и </w:t>
      </w:r>
      <w:proofErr w:type="spellStart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минифундии</w:t>
      </w:r>
      <w:proofErr w:type="spellEnd"/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Главные 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Бразилия.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Россия в современном мире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Экономико-географическая история России. Роль России в мировом хозяйстве и ее изменение. Россия на современной политической и экономической карте мира. Отрасли международной специализации России. Международные связи России. Россия на политической карте мире, в мировом хозяйстве, системе международно-финансовых и политических отношений..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Определение основных направлений развития внешнеэкономических связей России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Глобальные проблемы человечества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ч.)</w:t>
      </w:r>
    </w:p>
    <w:p w:rsidR="00AA4927" w:rsidRPr="00AA4927" w:rsidRDefault="00AA4927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Истоки глобальных проблем человечества. Систематизация глобальных проблем. Глобальное моделирование. Взаимосвязи глобальных проблем: Роль географии в решении глобальных проблем человечества. Новые модели цивилизации.</w:t>
      </w:r>
    </w:p>
    <w:p w:rsidR="00A966F0" w:rsidRDefault="00A966F0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255A" w:rsidRPr="0017255A" w:rsidRDefault="0017255A" w:rsidP="001725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tbl>
      <w:tblPr>
        <w:tblW w:w="916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  <w:gridCol w:w="7"/>
        <w:gridCol w:w="3261"/>
      </w:tblGrid>
      <w:tr w:rsidR="0017255A" w:rsidRPr="0017255A" w:rsidTr="0017255A">
        <w:trPr>
          <w:trHeight w:val="269"/>
        </w:trPr>
        <w:tc>
          <w:tcPr>
            <w:tcW w:w="59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(раздел)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7255A" w:rsidRPr="0017255A" w:rsidTr="0017255A">
        <w:trPr>
          <w:trHeight w:val="269"/>
        </w:trPr>
        <w:tc>
          <w:tcPr>
            <w:tcW w:w="59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255A" w:rsidRPr="0017255A" w:rsidRDefault="0017255A" w:rsidP="00172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55A" w:rsidRPr="0017255A" w:rsidRDefault="0017255A" w:rsidP="001725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255A" w:rsidRPr="0017255A" w:rsidTr="0017255A">
        <w:tc>
          <w:tcPr>
            <w:tcW w:w="9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полугодие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II. Региональная характеристика мира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</w:t>
            </w: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Зарубежная Европа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Зарубежная Азия и Австралия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Африка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255A" w:rsidRPr="0017255A" w:rsidTr="0017255A">
        <w:tc>
          <w:tcPr>
            <w:tcW w:w="5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Северная Америка</w:t>
            </w:r>
          </w:p>
        </w:tc>
        <w:tc>
          <w:tcPr>
            <w:tcW w:w="326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7255A" w:rsidRPr="0017255A" w:rsidRDefault="0017255A" w:rsidP="001F70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 Латинская Америка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III. Россия в современном мире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Глобальные проблемы человечества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F707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7255A" w:rsidRPr="0017255A" w:rsidTr="0017255A">
        <w:tc>
          <w:tcPr>
            <w:tcW w:w="5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255A" w:rsidRPr="0017255A" w:rsidRDefault="0017255A" w:rsidP="0017255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2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17255A" w:rsidRDefault="0017255A" w:rsidP="0017255A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17255A" w:rsidRPr="0017255A" w:rsidRDefault="0017255A" w:rsidP="0017255A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Перечень обязательной географической номенклатуры для 11-го класса.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Европа: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Каменноугольные бассейны: Рурский, Верхне-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Силезский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Нефтегазоносный бассейн: Североморский.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Железорудный бассейн: Лотарингский.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Промышленность: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Автомобилестроение: Франция, ФРГ, Швеция.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Химическая: ФРГ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 морские порты: Лондон, Роттердам, Гамбург, Антверпен, Гавр, Марсель, Генуя.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Высокоразвитые районы: Лондонский, Парижский, южный район ФРГ (Штутгарт, Мюнхен), «промышленный треугольник» Италии (Милан—Турин—Генуя)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Старопромышленные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районы: Рурский, Саар (ФРГ), Ланкашир, Йоркшир, западный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Мидленд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Южный Уэльс (Великобритания), Северный район, Эльзас, Лотарингия (Франция), Верхне-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Силезский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(Польша),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Остравский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(Чехия).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Столицы стран Европы.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Зарубежная Азия и Австралия: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столицы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Города: Шанхай, Осака,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Мамбаи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Сидней, Мельбурн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Африка: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столицы.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Монокультуры стран: Ангола, Ботсвана, Бурунди, Габон, Гамбия, Гвинея, Гвинея-Бисау, Замбия, Коморские острова, Либерия, Ливия, Мавритания, Малави, Мали, Нигер, Нигерия, Руанда, Сьерра-Леоне, Уганда, Чад, Эфиопия.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США и Канада: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столицы.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Мегалополисы: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Босваш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Чипитс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Сансан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Нефтяные штаты: Аляска, Техас, Канзас, Калифорния.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 центры: Детройт, Хьюстон, Лос-Анджелес, Нью-Йорк, Балтимор, Бостон.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Латинская Америка: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и столицы.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Производители: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Бананы: Бразилия, Коста-Рика, Колумбия, Эквадор, Мексика.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Сахар: Куба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Кофе: Бразилия, Колумбия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 и пшеница: Аргентина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Города: Сан-Паулу, Рио-де-Жанейро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Крупнейшие городские агломерации мира: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Токио, Мехико, Мумбаи, Сан-Паулу, Нью-Йорк, Москва и др.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Десять мировых центров: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Северная Америка, Западная Европа, Китай и др.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Страны –лидеры по промышленному производству в мире: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США, Китай, Япония, Германия, Россия и др.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горнодобывающие страны мира: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США, Канада, Австралия, ЮАР, Россия, Китай, Бразилия, Индия.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Страны с узкой специализацией по добыче сырья: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Медные руды: Чили, Перу, Замбия.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Олово: Малайзия.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Бокситы: Гвинея, Ямайка.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left="-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Фосфориты: Марокко.</w:t>
      </w:r>
    </w:p>
    <w:p w:rsidR="00254419" w:rsidRDefault="00254419" w:rsidP="0017255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55A" w:rsidRPr="0017255A" w:rsidRDefault="0017255A" w:rsidP="001725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ФОРМЫ, ПЕРИОДИЧНОСТЬ И ПОРЯДОК ТЕКУЩЕГО КОНТРОЛЯ УСПЕВАЕМОСТИ И ПРОМЕЖУТОЧНОЙ АТТЕСТАЦИИ ОБУЩАЮЩИХСЯ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школьников, проводимая в системе, позволяет, наряду с формирующим контролем предметных знаний, проводить мониторинг универсальных и предметных учебных действий.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контроля:</w:t>
      </w:r>
    </w:p>
    <w:p w:rsidR="0017255A" w:rsidRPr="0017255A" w:rsidRDefault="0017255A" w:rsidP="00172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вводный, текущий, тематический, итоговый, комплексный</w:t>
      </w:r>
    </w:p>
    <w:p w:rsidR="0017255A" w:rsidRPr="0017255A" w:rsidRDefault="0017255A" w:rsidP="0017255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</w:t>
      </w:r>
    </w:p>
    <w:p w:rsidR="0017255A" w:rsidRPr="0017255A" w:rsidRDefault="0017255A" w:rsidP="00172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работа; проверочная работа; тестовый контроль; индивидуальный устный опрос; фронтальный опрос; фронтальная письменная работа; индивидуальные </w:t>
      </w:r>
      <w:proofErr w:type="spellStart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172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задания; географический диктант; проверка географической номенклатуры; работа с контурными картами; заполнение таблиц.</w:t>
      </w:r>
    </w:p>
    <w:p w:rsidR="00A966F0" w:rsidRDefault="00A966F0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4419" w:rsidRDefault="00254419" w:rsidP="00254419">
      <w:pPr>
        <w:pStyle w:val="c4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Критерии оценки учебной деятельности по географии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</w:t>
      </w:r>
      <w:r>
        <w:rPr>
          <w:rStyle w:val="c5"/>
          <w:color w:val="000000"/>
        </w:rPr>
        <w:lastRenderedPageBreak/>
        <w:t>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Устный ответ. Оценка "5"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rPr>
          <w:rStyle w:val="c5"/>
          <w:color w:val="000000"/>
        </w:rPr>
        <w:t>межпредметные</w:t>
      </w:r>
      <w:proofErr w:type="spellEnd"/>
      <w:r>
        <w:rPr>
          <w:rStyle w:val="c5"/>
          <w:color w:val="000000"/>
        </w:rPr>
        <w:t xml:space="preserve"> (на основе ранее приобретенных знаний) и </w:t>
      </w:r>
      <w:proofErr w:type="spellStart"/>
      <w:r>
        <w:rPr>
          <w:rStyle w:val="c5"/>
          <w:color w:val="000000"/>
        </w:rPr>
        <w:t>внутрипредметные</w:t>
      </w:r>
      <w:proofErr w:type="spellEnd"/>
      <w:r>
        <w:rPr>
          <w:rStyle w:val="c5"/>
          <w:color w:val="000000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Хорошее знание карты и использование ее, верное решение географических задач.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"4"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rStyle w:val="c5"/>
          <w:color w:val="000000"/>
        </w:rPr>
        <w:t>внутрипредметные</w:t>
      </w:r>
      <w:proofErr w:type="spellEnd"/>
      <w:r>
        <w:rPr>
          <w:rStyle w:val="c5"/>
          <w:color w:val="000000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В основном правильно даны определения понятий и использованы научные термины;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Ответ самостоятельный;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Наличие неточностей в изложении географического материала;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7. Связное и последовательное изложение; при помощи наводящих вопросов учителя восполняются сделанные пропуски;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Наличие конкретных представлений и элементарных реальных понятий изучаемых географических явлений;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Понимание основных географических взаимосвязей;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Знание карты и умение ей пользоваться;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11. При решении географических задач сделаны второстепенные ошибки.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"3"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Материал излагает </w:t>
      </w:r>
      <w:proofErr w:type="spellStart"/>
      <w:r>
        <w:rPr>
          <w:rStyle w:val="c5"/>
          <w:color w:val="000000"/>
        </w:rPr>
        <w:t>несистематизированно</w:t>
      </w:r>
      <w:proofErr w:type="spellEnd"/>
      <w:r>
        <w:rPr>
          <w:rStyle w:val="c5"/>
          <w:color w:val="000000"/>
        </w:rPr>
        <w:t>, фрагментарно, не всегда последовательно;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3. Показывает недостаточную </w:t>
      </w:r>
      <w:proofErr w:type="spellStart"/>
      <w:r>
        <w:rPr>
          <w:rStyle w:val="c5"/>
          <w:color w:val="000000"/>
        </w:rPr>
        <w:t>сформированность</w:t>
      </w:r>
      <w:proofErr w:type="spellEnd"/>
      <w:r>
        <w:rPr>
          <w:rStyle w:val="c5"/>
          <w:color w:val="000000"/>
        </w:rPr>
        <w:t xml:space="preserve"> отдельных знаний и умений; выводы и обобщения аргументирует слабо, допускает в них ошибки.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Допустил ошибки и неточности в использовании научной терминологии, определения понятий дал недостаточно четкие;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Скудны географические представления, преобладают формалистические знания;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11. Знание карты недостаточное, показ на ней сбивчивый;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12. Только при помощи наводящих вопросов ученик улавливает географические связи.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"2"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Не усвоил и не раскрыл основное содержание материала;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Не делает выводов и обобщений.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Не знает и не понимает значительную или основную часть программного материала в пределах поставленных вопросов;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Имеет слабо сформированные и неполные знания и не умеет применять их к решению конкретных вопросов и задач по образцу;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При ответе (на один вопрос) допускает более двух грубых ошибок, которые не может исправить даже при помощи учителя;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Имеются грубые ошибки в использовании карты.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"1"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Не может ответить ни на один из поставленных вопросов;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Полностью не усвоил материал.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Примечание. По окончании устного ответа учащегося педагогом даётся краткий анализ ответа, объявляется мотивированная оценка.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Возможно привлечение других учащихся для анализа ответа, самоанализ, предложение оценки.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Оценка самостоятельных письменных и контрольных работ.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Оценка "5"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выполнил работу без ошибок и недочетов;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допустил не более одного недочета.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"4" ставится, если ученик выполнил работу полностью, но допустил в ней: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не более одной негрубой ошибки и одного недочета;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или не более двух недочетов.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"3" ставится, если ученик правильно выполнил не менее половины работы или допустил: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не более двух грубых ошибок;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или не более одной грубой и одной негрубой ошибки и одного недочета;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или не более двух-трех негрубых ошибок;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или одной негрубой ошибки и трех недочетов;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или при отсутствии ошибок, но при наличии четырех-пяти недочетов.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"2"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допустил число ошибок и недочетов превосходящее норму, при которой может быть выставлена оценка "3";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или если правильно выполнил менее половины работы.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"1" ставится, если ученик: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не приступал к выполнению работы;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или правильно выполнил не более 10 % всех заданий.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Примечание.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Критерии выставления оценок за проверочные тесты.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Критерии выставления оценок за тест, состоящий из </w:t>
      </w:r>
      <w:r>
        <w:rPr>
          <w:rStyle w:val="c5"/>
          <w:color w:val="000000"/>
          <w:u w:val="single"/>
        </w:rPr>
        <w:t>10 вопросов.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Время выполнения работы: 10-15 мин.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«5»</w:t>
      </w:r>
      <w:r>
        <w:rPr>
          <w:rStyle w:val="c5"/>
          <w:color w:val="000000"/>
        </w:rPr>
        <w:t> - 10 правильных ответов, </w:t>
      </w:r>
      <w:r>
        <w:rPr>
          <w:rStyle w:val="c3"/>
          <w:b/>
          <w:bCs/>
          <w:color w:val="000000"/>
        </w:rPr>
        <w:t>«4»</w:t>
      </w:r>
      <w:r>
        <w:rPr>
          <w:rStyle w:val="c5"/>
          <w:color w:val="000000"/>
        </w:rPr>
        <w:t> - 7-9, </w:t>
      </w:r>
      <w:r>
        <w:rPr>
          <w:rStyle w:val="c3"/>
          <w:b/>
          <w:bCs/>
          <w:color w:val="000000"/>
        </w:rPr>
        <w:t>«3»</w:t>
      </w:r>
      <w:r>
        <w:rPr>
          <w:rStyle w:val="c5"/>
          <w:color w:val="000000"/>
        </w:rPr>
        <w:t> - 5-6, </w:t>
      </w:r>
      <w:r>
        <w:rPr>
          <w:rStyle w:val="c3"/>
          <w:b/>
          <w:bCs/>
          <w:color w:val="000000"/>
        </w:rPr>
        <w:t>«2»</w:t>
      </w:r>
      <w:r>
        <w:rPr>
          <w:rStyle w:val="c5"/>
          <w:color w:val="000000"/>
        </w:rPr>
        <w:t> - менее 5 правильных ответов.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Критерии выставления оценок за тест, состоящий из </w:t>
      </w:r>
      <w:r>
        <w:rPr>
          <w:rStyle w:val="c5"/>
          <w:color w:val="000000"/>
          <w:u w:val="single"/>
        </w:rPr>
        <w:t>20 вопросов</w:t>
      </w:r>
      <w:r>
        <w:rPr>
          <w:rStyle w:val="c5"/>
          <w:color w:val="000000"/>
        </w:rPr>
        <w:t>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Время выполнения работы: 30-40 мин.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«5»</w:t>
      </w:r>
      <w:r>
        <w:rPr>
          <w:rStyle w:val="c5"/>
          <w:color w:val="000000"/>
        </w:rPr>
        <w:t> - 18-20 правильных ответов, </w:t>
      </w:r>
      <w:r>
        <w:rPr>
          <w:rStyle w:val="c3"/>
          <w:b/>
          <w:bCs/>
          <w:color w:val="000000"/>
        </w:rPr>
        <w:t>«4»</w:t>
      </w:r>
      <w:r>
        <w:rPr>
          <w:rStyle w:val="c5"/>
          <w:color w:val="000000"/>
        </w:rPr>
        <w:t> - 14-17, </w:t>
      </w:r>
      <w:r>
        <w:rPr>
          <w:rStyle w:val="c3"/>
          <w:b/>
          <w:bCs/>
          <w:color w:val="000000"/>
        </w:rPr>
        <w:t>«3»</w:t>
      </w:r>
      <w:r>
        <w:rPr>
          <w:rStyle w:val="c5"/>
          <w:color w:val="000000"/>
        </w:rPr>
        <w:t> - 10-13, </w:t>
      </w:r>
      <w:r>
        <w:rPr>
          <w:rStyle w:val="c3"/>
          <w:b/>
          <w:bCs/>
          <w:color w:val="000000"/>
        </w:rPr>
        <w:t>«2»</w:t>
      </w:r>
      <w:r>
        <w:rPr>
          <w:rStyle w:val="c5"/>
          <w:color w:val="000000"/>
        </w:rPr>
        <w:t> - менее 10 правильных ответов.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t>Оценка качества выполнения практических работ по географии.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Отметка "5"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1.Практическая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работ теоретические знания, практические умения и навыки.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"4"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1.Практическая работа выполнена учащимися в полном объеме и самостоятельно.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"3"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"2"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Оценка умений работать с картой и другими источниками географических знаний.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«5»</w:t>
      </w:r>
      <w:r>
        <w:rPr>
          <w:rStyle w:val="c5"/>
          <w:color w:val="000000"/>
        </w:rPr>
        <w:t> 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«4»</w:t>
      </w:r>
      <w:r>
        <w:rPr>
          <w:rStyle w:val="c5"/>
          <w:color w:val="000000"/>
        </w:rPr>
        <w:t> 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«3»</w:t>
      </w:r>
      <w:r>
        <w:rPr>
          <w:rStyle w:val="c5"/>
          <w:color w:val="000000"/>
        </w:rPr>
        <w:t> 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«2»</w:t>
      </w:r>
      <w:r>
        <w:rPr>
          <w:rStyle w:val="c5"/>
          <w:color w:val="000000"/>
        </w:rPr>
        <w:t> 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Отметка «1»</w:t>
      </w:r>
      <w:r>
        <w:rPr>
          <w:rStyle w:val="c5"/>
          <w:color w:val="000000"/>
        </w:rPr>
        <w:t> - полное неумение использовать карту и источники знаний.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3"/>
          <w:b/>
          <w:bCs/>
          <w:color w:val="000000"/>
        </w:rPr>
      </w:pP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Требования к выполнению практических работ на контурной карте.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Практические работы на контурной карте выполняются с использованием карт атласа и учебника, а также описания задания к работе.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4. Не копируйте карты атласа, необходимо точно выполнять предложенные вам задания (избегайте нанесения «лишней информации»: отметка за правильно оформленную работу по предложенным заданиям может быть снижена на один балл, в случае добавления в работу излишней информации)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Географические названия объектов подписывайте с заглавной буквы.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Правила работы с контурной картой.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2. </w:t>
      </w:r>
      <w:proofErr w:type="spellStart"/>
      <w:r>
        <w:rPr>
          <w:rStyle w:val="c5"/>
          <w:color w:val="000000"/>
        </w:rPr>
        <w:t>Проранжируйте</w:t>
      </w:r>
      <w:proofErr w:type="spellEnd"/>
      <w:r>
        <w:rPr>
          <w:rStyle w:val="c5"/>
          <w:color w:val="000000"/>
        </w:rPr>
        <w:t xml:space="preserve"> показатели по 2-3 уровням – высокие, средние, низкие.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При помощи условных знаков, выбранных вами, выполните задание, условные знаки отобразите в легенде карты.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                                                                         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Над северной рамкой (вверху карты) не забудьте написать название выполненной работы .                              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6. </w:t>
      </w:r>
      <w:r>
        <w:rPr>
          <w:rStyle w:val="c5"/>
          <w:color w:val="000000"/>
          <w:u w:val="single"/>
        </w:rPr>
        <w:t>Не забудьте подписать работу внизу карты!  </w:t>
      </w:r>
    </w:p>
    <w:p w:rsidR="00254419" w:rsidRDefault="00254419" w:rsidP="00254419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u w:val="single"/>
        </w:rPr>
        <w:t>  Помните: </w:t>
      </w:r>
      <w:r>
        <w:rPr>
          <w:rStyle w:val="c5"/>
          <w:color w:val="000000"/>
        </w:rPr>
        <w:t>работать в контурных картах фломастерами и маркерами </w:t>
      </w:r>
      <w:r>
        <w:rPr>
          <w:rStyle w:val="c5"/>
          <w:color w:val="000000"/>
          <w:u w:val="single"/>
        </w:rPr>
        <w:t>запрещено!</w:t>
      </w:r>
    </w:p>
    <w:p w:rsidR="00A966F0" w:rsidRDefault="00A966F0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4927" w:rsidRPr="00AA4927" w:rsidRDefault="00A966F0" w:rsidP="00575584">
      <w:pPr>
        <w:shd w:val="clear" w:color="auto" w:fill="F7F7F6"/>
        <w:spacing w:after="0" w:line="101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AA4927" w:rsidRPr="00AA49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http://school-collection.edu.ru/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Единая коллекция цифровых образовательных ресурсов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http://school-collection.edu.ru/catalog/rubr/d2317e71-1650-4a58-a439-b2f53331e47b/106075/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-ЦОР «География. Планета Земля». Электронные учебники.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http://www.geoclass.ru/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-журнал «Учитель географии»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http://geo.metodist.ru/index.php?option=com_content&amp;task=view&amp;id=507&amp;Itemid=159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-методическая лаборатория географии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http://geo.metodist.ru/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-методические материалы ФИПИ (ГИА)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www.kosmosnimki.ru – космические снимки нашей Родины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www.ecosystema.ru</w:t>
        </w:r>
      </w:hyperlink>
      <w:r w:rsidR="00AA4927"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природа России, природа мира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http//oopt.info и http//zapoved.ru –особо охраняемые природные территории России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//www.gao.spb.ru/russian- география планеты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//www.fmm.ru - интересное в географии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//www.mchs.gov.ru – географические показатели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//www.national-geographic.ru- Национальный географический клуб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//www.nature.com- природа мира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//www.ocean.ru- природа океана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//www.pogoda.ru- погода мира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//www.sgm.ru/rus- графики, таблицы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 //www.unknowplanet.ru- основные знания о планете Земля</w:t>
      </w:r>
    </w:p>
    <w:p w:rsidR="00AA4927" w:rsidRPr="00AA4927" w:rsidRDefault="009A51E1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A4927"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http://collection.cross-edu.ru/catalog/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Фрагменты фильма заслуги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Эратосфера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географических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знаний.</w:t>
      </w:r>
      <w:hyperlink r:id="rId13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</w:t>
        </w:r>
        <w:proofErr w:type="spellEnd"/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://www.youtube.com/watch?v=iuYxLncwQUQ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 из фильма (8 мин. весь), демонстрирующий математические расчеты определения радиуса Земли. </w:t>
      </w:r>
      <w:hyperlink r:id="rId14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http://www.youtube.com/watch?v=T4kxwZeUdGQ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Путешествие в удивительный мир вулканов и гейзеров вместе с группой туристов из Китая</w:t>
      </w:r>
      <w:hyperlink r:id="rId15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http://www.youtube.com/watch?v=1jO6vAbjO9</w:t>
        </w:r>
      </w:hyperlink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видеофрагмент «Долина - объект мирового значения»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«Вулканы и гейзеры - строение и образование»</w:t>
      </w:r>
      <w:hyperlink r:id="rId16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http://www.youtube.com/watch?v=eoXp7kUbnOI&amp;feature=related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«Вулканы и гейзеры-формы вулканов »</w:t>
      </w:r>
      <w:hyperlink r:id="rId17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http://www.youtube.com/watch?v=eoXp7kUbnOI&amp;feature=related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«Литосфера и литосферные плиты» http://www.youtube.com/watch?v=PXmqQV3rsxY&amp;feature=related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«Самоцветный край»</w:t>
      </w:r>
      <w:hyperlink r:id="rId18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http://www.youtube.com/watch?v=8m4df8ZkHEo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«Фалес Милетский» http://video.mail.ru/mail/irinaipoteka66/9437/9984.html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«Почемучка. Строение Земли»</w:t>
      </w:r>
      <w:hyperlink r:id="rId19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http://video.mail.ru/mail/ilya_guzey/Pocemuchka/4587.html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Видеофильм«Как исследовали строение Земли» </w:t>
      </w:r>
      <w:hyperlink r:id="rId20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http://video.yandex.ru/users/lionheart-07/view/154/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 «</w:t>
      </w:r>
      <w:hyperlink r:id="rId21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Удивительный вид на Землю из космоса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Методическая лаборатория географии.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Видеосюжеты с сайтов </w:t>
      </w:r>
      <w:hyperlink r:id="rId22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www</w:t>
        </w:r>
      </w:hyperlink>
      <w:hyperlink r:id="rId23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</w:hyperlink>
      <w:hyperlink r:id="rId24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youtube</w:t>
        </w:r>
      </w:hyperlink>
      <w:hyperlink r:id="rId25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</w:hyperlink>
      <w:hyperlink r:id="rId26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com</w:t>
        </w:r>
      </w:hyperlink>
      <w:r w:rsidRPr="00AA492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 </w:t>
      </w:r>
      <w:hyperlink r:id="rId27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www</w:t>
        </w:r>
      </w:hyperlink>
      <w:hyperlink r:id="rId28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</w:hyperlink>
      <w:hyperlink r:id="rId29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geocam</w:t>
        </w:r>
      </w:hyperlink>
      <w:hyperlink r:id="rId30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.</w:t>
        </w:r>
      </w:hyperlink>
      <w:hyperlink r:id="rId31" w:history="1">
        <w:r w:rsidRPr="00AA4927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ru</w:t>
        </w:r>
      </w:hyperlink>
      <w:r w:rsidRPr="00AA492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журнала «GEO»  h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ttp: //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 </w:t>
      </w:r>
      <w:hyperlink r:id="rId32" w:history="1">
        <w:r w:rsidRPr="00AA4927">
          <w:rPr>
            <w:rFonts w:ascii="Times New Roman" w:eastAsia="Times New Roman" w:hAnsi="Times New Roman" w:cs="Times New Roman"/>
            <w:color w:val="1DBEF1"/>
            <w:sz w:val="24"/>
            <w:szCs w:val="24"/>
            <w:lang w:eastAsia="ru-RU"/>
          </w:rPr>
          <w:t>geo.ru/</w:t>
        </w:r>
      </w:hyperlink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«Вокруг света» </w:t>
      </w:r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 //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www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vokr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ugs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veta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 </w:t>
      </w:r>
    </w:p>
    <w:p w:rsidR="00AA4927" w:rsidRPr="00AA4927" w:rsidRDefault="00AA4927" w:rsidP="00AA4927">
      <w:pPr>
        <w:numPr>
          <w:ilvl w:val="0"/>
          <w:numId w:val="3"/>
        </w:numPr>
        <w:shd w:val="clear" w:color="auto" w:fill="F7F7F6"/>
        <w:spacing w:after="0" w:line="101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Earth</w:t>
      </w:r>
      <w:proofErr w:type="spellEnd"/>
      <w:r w:rsidRPr="00AA4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Планета Земля (виртуальный глобус планеты Земля)</w:t>
      </w:r>
    </w:p>
    <w:p w:rsidR="00A966F0" w:rsidRDefault="00A966F0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66F0" w:rsidRDefault="00A966F0" w:rsidP="00AA4927">
      <w:pPr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5584" w:rsidRPr="0073262E" w:rsidRDefault="00575584" w:rsidP="0057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Учебник «Экономическая и социальная география мира». </w:t>
      </w:r>
      <w:proofErr w:type="spellStart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«Просвещение»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Атлас «Экономическая и социальная география мира», 10 класс, «Дрофа»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Контурные карты «Экономическая и социальная география мира», 10 класс, «Дрофа»</w:t>
      </w:r>
    </w:p>
    <w:p w:rsidR="00575584" w:rsidRPr="0073262E" w:rsidRDefault="00575584" w:rsidP="0057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584" w:rsidRPr="0073262E" w:rsidRDefault="00575584" w:rsidP="00575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Список литературы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5584" w:rsidRPr="0073262E" w:rsidRDefault="00575584" w:rsidP="00575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1.Ануфриева О.И. Экономическая и социальная география мира. Поурочные планы. Волгоград. «Учитель».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Каледин</w:t>
      </w:r>
      <w:proofErr w:type="spellEnd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</w:t>
      </w:r>
      <w:proofErr w:type="spellStart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Ятманова</w:t>
      </w:r>
      <w:proofErr w:type="spellEnd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Политическая и экономическая география мира. Санкт-Петербург. СПГУ.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Климанов В.В. География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цифрах. Москва. «Дрофа», 2012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Климанов В.В. География в таблицах. Москва. «Дрофа», 2007 год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Кулакова А.Е. «Религии мира». Тематическое планировани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Москва «АСТ», Москва, 2010</w:t>
      </w: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Максаковский</w:t>
      </w:r>
      <w:proofErr w:type="spellEnd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Экономическая и социальная география мира. Методическое пособие. Москва «Просвещение».</w:t>
      </w:r>
    </w:p>
    <w:p w:rsidR="00575584" w:rsidRPr="0073262E" w:rsidRDefault="00575584" w:rsidP="0057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Смирнова М.С., Горохов С.А., </w:t>
      </w:r>
      <w:proofErr w:type="spellStart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Лиознер</w:t>
      </w:r>
      <w:proofErr w:type="spellEnd"/>
      <w:r w:rsidRPr="00732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Мастер-класс. Уроки географии. 10 класс. Москва. «Дрофа»; 2006 год</w:t>
      </w:r>
    </w:p>
    <w:p w:rsidR="00575584" w:rsidRPr="0073262E" w:rsidRDefault="00575584" w:rsidP="00575584">
      <w:pPr>
        <w:rPr>
          <w:rFonts w:ascii="Times New Roman" w:hAnsi="Times New Roman" w:cs="Times New Roman"/>
          <w:sz w:val="24"/>
          <w:szCs w:val="24"/>
        </w:rPr>
      </w:pPr>
    </w:p>
    <w:p w:rsidR="00575584" w:rsidRPr="00AA4927" w:rsidRDefault="00575584" w:rsidP="00AA49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5584" w:rsidRPr="00AA4927" w:rsidSect="0032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59F"/>
    <w:multiLevelType w:val="multilevel"/>
    <w:tmpl w:val="123C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83025"/>
    <w:multiLevelType w:val="hybridMultilevel"/>
    <w:tmpl w:val="FF04C942"/>
    <w:lvl w:ilvl="0" w:tplc="C21AEA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F132D9"/>
    <w:multiLevelType w:val="multilevel"/>
    <w:tmpl w:val="D6C0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E7EFE"/>
    <w:multiLevelType w:val="multilevel"/>
    <w:tmpl w:val="7724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667B5"/>
    <w:multiLevelType w:val="multilevel"/>
    <w:tmpl w:val="A54E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D09F0"/>
    <w:multiLevelType w:val="multilevel"/>
    <w:tmpl w:val="BCA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54521"/>
    <w:multiLevelType w:val="multilevel"/>
    <w:tmpl w:val="B62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213D0"/>
    <w:multiLevelType w:val="hybridMultilevel"/>
    <w:tmpl w:val="37CAD06E"/>
    <w:lvl w:ilvl="0" w:tplc="C9E85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D97D1A"/>
    <w:multiLevelType w:val="multilevel"/>
    <w:tmpl w:val="559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A4927"/>
    <w:rsid w:val="0011738C"/>
    <w:rsid w:val="0017255A"/>
    <w:rsid w:val="00254419"/>
    <w:rsid w:val="00327991"/>
    <w:rsid w:val="00575584"/>
    <w:rsid w:val="00855B20"/>
    <w:rsid w:val="009A51E1"/>
    <w:rsid w:val="00A966F0"/>
    <w:rsid w:val="00AA4927"/>
    <w:rsid w:val="00E83C07"/>
    <w:rsid w:val="00F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1126"/>
  <w15:docId w15:val="{EEA57739-8786-4736-83D4-5CFBAD9A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49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A4927"/>
    <w:pPr>
      <w:ind w:left="720"/>
      <w:contextualSpacing/>
    </w:pPr>
  </w:style>
  <w:style w:type="paragraph" w:customStyle="1" w:styleId="c11">
    <w:name w:val="c11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255A"/>
  </w:style>
  <w:style w:type="paragraph" w:customStyle="1" w:styleId="c7">
    <w:name w:val="c7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7255A"/>
  </w:style>
  <w:style w:type="paragraph" w:customStyle="1" w:styleId="c6">
    <w:name w:val="c6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255A"/>
  </w:style>
  <w:style w:type="paragraph" w:customStyle="1" w:styleId="c44">
    <w:name w:val="c44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17255A"/>
  </w:style>
  <w:style w:type="paragraph" w:customStyle="1" w:styleId="c12">
    <w:name w:val="c12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7255A"/>
  </w:style>
  <w:style w:type="paragraph" w:customStyle="1" w:styleId="c28">
    <w:name w:val="c28"/>
    <w:basedOn w:val="a"/>
    <w:rsid w:val="00172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rsid w:val="00F9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F916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">
    <w:name w:val="Основной текст (2) + Calibri"/>
    <w:basedOn w:val="a0"/>
    <w:rsid w:val="00F9168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TimesNewRoman">
    <w:name w:val="Основной текст (3) + Times New Roman"/>
    <w:basedOn w:val="a0"/>
    <w:rsid w:val="00F916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rsid w:val="00F9168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rsid w:val="00F916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s%3A%2F%2Finfourok.ru%2Fgo.html%3Fhref%3Dhttp%253A%252F%252Fwww.youtube.com%252Fwatch%253Fv%253DiuYxLncwQUQ" TargetMode="External"/><Relationship Id="rId18" Type="http://schemas.openxmlformats.org/officeDocument/2006/relationships/hyperlink" Target="https://infourok.ru/go.html?href=https%3A%2F%2Finfourok.ru%2Fgo.html%3Fhref%3Dhttp%253A%252F%252Fwww.youtube.com%252Fwatch%253Fv%253D8m4df8ZkHEo" TargetMode="External"/><Relationship Id="rId26" Type="http://schemas.openxmlformats.org/officeDocument/2006/relationships/hyperlink" Target="https://infourok.ru/go.html?href=https%3A%2F%2Finfourok.ru%2Fgo.html%3Fhref%3Dhttp%253A%252F%252Fwww.youtube.com%25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s%3A%2F%2Finfourok.ru%2Fgo.html%3Fhref%3Dhttp%253A%252F%252Fvideo.yandex.ru%252F%2523search%253Ftext%253D%25D0%25B2%25D0%25B8%25D0%25B4%2B%25D0%25B7%25D0%25B5%25D0%25BC%25D0%25BB%25D0%25B8%2B%25D0%25B8%25D0%25B7%2B%25D0%25BA%25D0%25BE%25D1%2581%25D0%25BC%25D0%25BE%25D1%2581%25D0%25B0%2526filmId%253D7thRm3PeUXI%25253D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fourok.ru/go.html?href=https%3A%2F%2Finfourok.ru%2Fgo.html%3Fhref%3Dhttp%253A%252F%252Fschool-collection.edu.ru%252Fcatalog%252Frubr%252Fd2317e71-1650-4a58-a439-b2f53331e47b%252F106075%252F" TargetMode="External"/><Relationship Id="rId12" Type="http://schemas.openxmlformats.org/officeDocument/2006/relationships/hyperlink" Target="https://infourok.ru/go.html?href=https%3A%2F%2Finfourok.ru%2Fgo.html%3Fhref%3Dhttp%253A%252F%252Fcollection.cross-edu.ru%252Fcatalog%252F" TargetMode="External"/><Relationship Id="rId17" Type="http://schemas.openxmlformats.org/officeDocument/2006/relationships/hyperlink" Target="https://infourok.ru/go.html?href=https%3A%2F%2Finfourok.ru%2Fgo.html%3Fhref%3Dhttp%253A%252F%252Fwww.youtube.com%252Fwatch%253Fv%253DeoXp7kUbnOI%2526feature%253Drelated" TargetMode="External"/><Relationship Id="rId25" Type="http://schemas.openxmlformats.org/officeDocument/2006/relationships/hyperlink" Target="https://infourok.ru/go.html?href=https%3A%2F%2Finfourok.ru%2Fgo.html%3Fhref%3Dhttp%253A%252F%252Fwww.youtube.com%252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infourok.ru%2Fgo.html%3Fhref%3Dhttp%253A%252F%252Fwww.youtube.com%252Fwatch%253Fv%253DeoXp7kUbnOI%2526feature%253Drelated" TargetMode="External"/><Relationship Id="rId20" Type="http://schemas.openxmlformats.org/officeDocument/2006/relationships/hyperlink" Target="https://infourok.ru/go.html?href=https%3A%2F%2Finfourok.ru%2Fgo.html%3Fhref%3Dhttp%253A%252F%252Fvideo.yandex.ru%252Fusers%252Flionheart-07%252Fview%252F154%252F" TargetMode="External"/><Relationship Id="rId29" Type="http://schemas.openxmlformats.org/officeDocument/2006/relationships/hyperlink" Target="https://infourok.ru/go.html?href=https%3A%2F%2Finfourok.ru%2Fgo.html%3Fhref%3Dhttp%253A%252F%252Fwww.geocam.ru%25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infourok.ru%2Fgo.html%3Fhref%3Dhttp%253A%252F%252Fschool-collection.edu.ru%252F" TargetMode="External"/><Relationship Id="rId11" Type="http://schemas.openxmlformats.org/officeDocument/2006/relationships/hyperlink" Target="https://infourok.ru/go.html?href=https%3A%2F%2Finfourok.ru%2Fgo.html%3Fhref%3Dhttp%253A%252F%252Fwww.ecosystema.ru%252F" TargetMode="External"/><Relationship Id="rId24" Type="http://schemas.openxmlformats.org/officeDocument/2006/relationships/hyperlink" Target="https://infourok.ru/go.html?href=https%3A%2F%2Finfourok.ru%2Fgo.html%3Fhref%3Dhttp%253A%252F%252Fwww.youtube.com%252F" TargetMode="External"/><Relationship Id="rId32" Type="http://schemas.openxmlformats.org/officeDocument/2006/relationships/hyperlink" Target="https://infourok.ru/go.html?href=https%3A%2F%2Finfourok.ru%2Fgo.html%3Fhref%3Dhttp%253A%252F%252Fgeo.ru%252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s%3A%2F%2Finfourok.ru%2Fgo.html%3Fhref%3Dhttp%253A%252F%252Fwww.youtube.com%252Fwatch%253Fv%253D1jO6vAbjO9" TargetMode="External"/><Relationship Id="rId23" Type="http://schemas.openxmlformats.org/officeDocument/2006/relationships/hyperlink" Target="https://infourok.ru/go.html?href=https%3A%2F%2Finfourok.ru%2Fgo.html%3Fhref%3Dhttp%253A%252F%252Fwww.youtube.com%252F" TargetMode="External"/><Relationship Id="rId28" Type="http://schemas.openxmlformats.org/officeDocument/2006/relationships/hyperlink" Target="https://infourok.ru/go.html?href=https%3A%2F%2Finfourok.ru%2Fgo.html%3Fhref%3Dhttp%253A%252F%252Fwww.geocam.ru%252F" TargetMode="External"/><Relationship Id="rId10" Type="http://schemas.openxmlformats.org/officeDocument/2006/relationships/hyperlink" Target="https://infourok.ru/go.html?href=https%3A%2F%2Finfourok.ru%2Fgo.html%3Fhref%3Dhttp%253A%252F%252Fgeo.metodist.ru%252F" TargetMode="External"/><Relationship Id="rId19" Type="http://schemas.openxmlformats.org/officeDocument/2006/relationships/hyperlink" Target="https://infourok.ru/go.html?href=https%3A%2F%2Finfourok.ru%2Fgo.html%3Fhref%3Dhttp%253A%252F%252Fvideo.mail.ru%252Fmail%252Filya_guzey%252FPocemuchka%252F4587.html" TargetMode="External"/><Relationship Id="rId31" Type="http://schemas.openxmlformats.org/officeDocument/2006/relationships/hyperlink" Target="https://infourok.ru/go.html?href=https%3A%2F%2Finfourok.ru%2Fgo.html%3Fhref%3Dhttp%253A%252F%252Fwww.geocam.ru%25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infourok.ru%2Fgo.html%3Fhref%3Dhttp%253A%252F%252Fgeo.metodist.ru%252Findex.php%253Foption%253Dcom_content%2526task%253Dview%2526id%253D507%2526Itemid%253D159" TargetMode="External"/><Relationship Id="rId14" Type="http://schemas.openxmlformats.org/officeDocument/2006/relationships/hyperlink" Target="https://infourok.ru/go.html?href=https%3A%2F%2Finfourok.ru%2Fgo.html%3Fhref%3Dhttp%253A%252F%252Fwww.youtube.com%252Fwatch%253Fv%253DT4kxwZeUdGQ" TargetMode="External"/><Relationship Id="rId22" Type="http://schemas.openxmlformats.org/officeDocument/2006/relationships/hyperlink" Target="https://infourok.ru/go.html?href=https%3A%2F%2Finfourok.ru%2Fgo.html%3Fhref%3Dhttp%253A%252F%252Fwww.youtube.com%252F" TargetMode="External"/><Relationship Id="rId27" Type="http://schemas.openxmlformats.org/officeDocument/2006/relationships/hyperlink" Target="https://infourok.ru/go.html?href=https%3A%2F%2Finfourok.ru%2Fgo.html%3Fhref%3Dhttp%253A%252F%252Fwww.geocam.ru%252F" TargetMode="External"/><Relationship Id="rId30" Type="http://schemas.openxmlformats.org/officeDocument/2006/relationships/hyperlink" Target="https://infourok.ru/go.html?href=https%3A%2F%2Finfourok.ru%2Fgo.html%3Fhref%3Dhttp%253A%252F%252Fwww.geocam.ru%252F" TargetMode="External"/><Relationship Id="rId8" Type="http://schemas.openxmlformats.org/officeDocument/2006/relationships/hyperlink" Target="https://infourok.ru/go.html?href=https%3A%2F%2Finfourok.ru%2Fgo.html%3Fhref%3Dhttp%253A%252F%252Fwww.geoclass.ru%25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8205</Words>
  <Characters>46772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Safonova.af</cp:lastModifiedBy>
  <cp:revision>10</cp:revision>
  <dcterms:created xsi:type="dcterms:W3CDTF">2020-06-17T11:07:00Z</dcterms:created>
  <dcterms:modified xsi:type="dcterms:W3CDTF">2021-09-29T07:07:00Z</dcterms:modified>
</cp:coreProperties>
</file>