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5D8C2" w14:textId="1744C06B" w:rsidR="00D73332" w:rsidRDefault="00D73332" w:rsidP="00D73332">
      <w:pPr>
        <w:pStyle w:val="msonormalmrcssattr"/>
        <w:spacing w:line="360" w:lineRule="auto"/>
        <w:jc w:val="center"/>
      </w:pPr>
      <w:bookmarkStart w:id="0" w:name="_GoBack"/>
      <w:bookmarkEnd w:id="0"/>
      <w:r>
        <w:rPr>
          <w:sz w:val="28"/>
          <w:szCs w:val="28"/>
        </w:rPr>
        <w:t xml:space="preserve">Уважаемые </w:t>
      </w:r>
      <w:r w:rsidR="006308F6">
        <w:rPr>
          <w:sz w:val="28"/>
          <w:szCs w:val="28"/>
        </w:rPr>
        <w:t>родители</w:t>
      </w:r>
      <w:r>
        <w:rPr>
          <w:sz w:val="28"/>
          <w:szCs w:val="28"/>
        </w:rPr>
        <w:t>!</w:t>
      </w:r>
    </w:p>
    <w:p w14:paraId="7B193209" w14:textId="77777777" w:rsidR="00D73332" w:rsidRPr="00D37665" w:rsidRDefault="00D73332" w:rsidP="00D37665">
      <w:pPr>
        <w:pStyle w:val="msonospacing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65">
        <w:rPr>
          <w:sz w:val="28"/>
          <w:szCs w:val="28"/>
        </w:rPr>
        <w:t xml:space="preserve">В рамках реализации федерального проекта «Современная школа» национального проекта «Образование» для создания системы психолого-педагогической поддержки и формирования ответственного родительского поведения в Приморском крае реализуется мероприятие 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(далее – мероприятие). </w:t>
      </w:r>
    </w:p>
    <w:p w14:paraId="10A17FE1" w14:textId="77777777" w:rsidR="00D73332" w:rsidRPr="00D37665" w:rsidRDefault="00D73332" w:rsidP="00D37665">
      <w:pPr>
        <w:pStyle w:val="msonospacing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65">
        <w:rPr>
          <w:sz w:val="28"/>
          <w:szCs w:val="28"/>
        </w:rPr>
        <w:t>Мероприятие представляет собой разовую помощь в форме диспетчерского или содержательного консультирования, опроса с обратной связью по вопросам развития, воспитания, обучения и социализации детей, а также планирование действий граждан, желающих принять на воспитание в свою семью ребенка, оставшегося без попечения родителей, проведение просветительских мероприятий для родительского сообщества.</w:t>
      </w:r>
    </w:p>
    <w:p w14:paraId="1EB3A7D8" w14:textId="50BDEAF6" w:rsidR="00D73332" w:rsidRPr="00D37665" w:rsidRDefault="00D73332" w:rsidP="00D37665">
      <w:pPr>
        <w:pStyle w:val="msonospacing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65">
        <w:rPr>
          <w:sz w:val="28"/>
          <w:szCs w:val="28"/>
        </w:rPr>
        <w:t>В целях реализации задач мероприятия по пропаганде позитивного и ответственного родительства, значимости родительского просвещения, укрепления института семьи и создания системы психолого-педагогической поддержки семей с детьми на базе КГОБУ «Спасская (коррекционная) общеобразовательная школа-интернат» создана Региональная Служба по оказанию консультативной помощи родителям, имеющим детей или желающим принять ребенка на воспитание в семью (далее – служба).</w:t>
      </w:r>
    </w:p>
    <w:p w14:paraId="6D3AB96C" w14:textId="77777777" w:rsidR="00D73332" w:rsidRPr="00D37665" w:rsidRDefault="00D73332" w:rsidP="00D37665">
      <w:pPr>
        <w:pStyle w:val="msonospacing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65">
        <w:rPr>
          <w:sz w:val="28"/>
          <w:szCs w:val="28"/>
        </w:rPr>
        <w:t>Конкретное содержание услуг (оказание психолого-педагогической, методической, консультационной помощи), формат (очное консультирование, консультирование по телефону, консультирование с использованием дистанционных технологий) и продолжительность их оказания определяется при обращении за получением услуги, исходя из потребностей ее получателя, в службу.</w:t>
      </w:r>
    </w:p>
    <w:p w14:paraId="00E847AB" w14:textId="348FDB09" w:rsidR="00D73332" w:rsidRPr="00D37665" w:rsidRDefault="00D73332" w:rsidP="00D37665">
      <w:pPr>
        <w:pStyle w:val="msonospacing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65">
        <w:rPr>
          <w:sz w:val="28"/>
          <w:szCs w:val="28"/>
        </w:rPr>
        <w:t>Специалисты-консультанты консультируют родителей по интересующим вопросам в консультативных пунктах, расположенных в филиалах</w:t>
      </w:r>
      <w:r w:rsidR="00D37665" w:rsidRPr="00D37665">
        <w:rPr>
          <w:sz w:val="28"/>
          <w:szCs w:val="28"/>
        </w:rPr>
        <w:t xml:space="preserve"> </w:t>
      </w:r>
      <w:r w:rsidRPr="00D37665">
        <w:rPr>
          <w:sz w:val="28"/>
          <w:szCs w:val="28"/>
        </w:rPr>
        <w:t>Службы:</w:t>
      </w:r>
      <w:r w:rsidR="00D37665" w:rsidRPr="00D37665">
        <w:rPr>
          <w:sz w:val="28"/>
          <w:szCs w:val="28"/>
        </w:rPr>
        <w:t xml:space="preserve"> </w:t>
      </w:r>
      <w:r w:rsidRPr="00D37665">
        <w:rPr>
          <w:sz w:val="28"/>
          <w:szCs w:val="28"/>
        </w:rPr>
        <w:t xml:space="preserve">г. Артем, г. Владивосток, г. Лесозаводск, г. </w:t>
      </w:r>
      <w:proofErr w:type="gramStart"/>
      <w:r w:rsidRPr="00D37665">
        <w:rPr>
          <w:sz w:val="28"/>
          <w:szCs w:val="28"/>
        </w:rPr>
        <w:t xml:space="preserve">Находка, </w:t>
      </w:r>
      <w:r w:rsidR="00D37665" w:rsidRPr="00D37665">
        <w:rPr>
          <w:sz w:val="28"/>
          <w:szCs w:val="28"/>
        </w:rPr>
        <w:t xml:space="preserve">  </w:t>
      </w:r>
      <w:proofErr w:type="gramEnd"/>
      <w:r w:rsidR="00D37665" w:rsidRPr="00D37665">
        <w:rPr>
          <w:sz w:val="28"/>
          <w:szCs w:val="28"/>
        </w:rPr>
        <w:t xml:space="preserve">            </w:t>
      </w:r>
      <w:r w:rsidRPr="00D37665">
        <w:rPr>
          <w:sz w:val="28"/>
          <w:szCs w:val="28"/>
        </w:rPr>
        <w:t>г. Уссурийск,</w:t>
      </w:r>
      <w:r w:rsidR="00D37665" w:rsidRPr="00D37665">
        <w:rPr>
          <w:sz w:val="28"/>
          <w:szCs w:val="28"/>
        </w:rPr>
        <w:t xml:space="preserve"> </w:t>
      </w:r>
      <w:r w:rsidRPr="00D37665">
        <w:rPr>
          <w:sz w:val="28"/>
          <w:szCs w:val="28"/>
        </w:rPr>
        <w:t xml:space="preserve">с. Гражданка, с. Краснореченский, с. Первомайское, с. Ракитное, с. Черниговка, </w:t>
      </w:r>
      <w:proofErr w:type="spellStart"/>
      <w:r w:rsidRPr="00D37665">
        <w:rPr>
          <w:sz w:val="28"/>
          <w:szCs w:val="28"/>
        </w:rPr>
        <w:t>пгт</w:t>
      </w:r>
      <w:proofErr w:type="spellEnd"/>
      <w:r w:rsidRPr="00D37665">
        <w:rPr>
          <w:sz w:val="28"/>
          <w:szCs w:val="28"/>
        </w:rPr>
        <w:t xml:space="preserve">. Шкотово. </w:t>
      </w:r>
    </w:p>
    <w:p w14:paraId="6A122018" w14:textId="77777777" w:rsidR="00D73332" w:rsidRPr="00D37665" w:rsidRDefault="00D73332" w:rsidP="00D37665">
      <w:pPr>
        <w:pStyle w:val="msonospacing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65">
        <w:rPr>
          <w:sz w:val="28"/>
          <w:szCs w:val="28"/>
        </w:rPr>
        <w:t xml:space="preserve">Более подробная информация о работе Службы, а также контактные данные для записи на консультацию в любой из филиалов размещены на сайте Службы: </w:t>
      </w:r>
      <w:hyperlink r:id="rId4" w:tgtFrame="_blank" w:history="1">
        <w:r w:rsidRPr="00D37665">
          <w:rPr>
            <w:rStyle w:val="a3"/>
            <w:sz w:val="28"/>
            <w:szCs w:val="28"/>
          </w:rPr>
          <w:t>https://grant-prim.nubex.ru</w:t>
        </w:r>
      </w:hyperlink>
      <w:r w:rsidRPr="00D37665">
        <w:rPr>
          <w:sz w:val="28"/>
          <w:szCs w:val="28"/>
        </w:rPr>
        <w:t>.</w:t>
      </w:r>
    </w:p>
    <w:p w14:paraId="0F3C458E" w14:textId="77777777" w:rsidR="004473EB" w:rsidRPr="00D37665" w:rsidRDefault="004473EB" w:rsidP="00D37665">
      <w:pPr>
        <w:spacing w:after="0" w:line="240" w:lineRule="auto"/>
        <w:rPr>
          <w:sz w:val="28"/>
          <w:szCs w:val="28"/>
        </w:rPr>
      </w:pPr>
    </w:p>
    <w:sectPr w:rsidR="004473EB" w:rsidRPr="00D3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EB"/>
    <w:rsid w:val="00223548"/>
    <w:rsid w:val="004473EB"/>
    <w:rsid w:val="006308F6"/>
    <w:rsid w:val="00D37665"/>
    <w:rsid w:val="00D7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9DA9"/>
  <w15:chartTrackingRefBased/>
  <w15:docId w15:val="{8E61FB1F-12AC-4D9E-9E1D-245309C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D7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3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nt-prim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cp:lastPrinted>2022-03-17T04:48:00Z</cp:lastPrinted>
  <dcterms:created xsi:type="dcterms:W3CDTF">2022-03-21T00:44:00Z</dcterms:created>
  <dcterms:modified xsi:type="dcterms:W3CDTF">2022-03-21T00:44:00Z</dcterms:modified>
</cp:coreProperties>
</file>