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4820"/>
        <w:gridCol w:w="2375"/>
      </w:tblGrid>
      <w:tr w:rsidR="004673C1" w:rsidRPr="004673C1" w:rsidTr="002C4890">
        <w:trPr>
          <w:jc w:val="center"/>
        </w:trPr>
        <w:tc>
          <w:tcPr>
            <w:tcW w:w="9860" w:type="dxa"/>
            <w:gridSpan w:val="3"/>
          </w:tcPr>
          <w:p w:rsidR="00166E07" w:rsidRDefault="00166E07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«Средняя общеобразовательная школа № 6»</w:t>
            </w:r>
          </w:p>
          <w:p w:rsidR="004673C1" w:rsidRPr="004673C1" w:rsidRDefault="00166E07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Самарка Чугуевского района Приморского края</w:t>
            </w:r>
          </w:p>
        </w:tc>
      </w:tr>
      <w:tr w:rsidR="004673C1" w:rsidRPr="004673C1" w:rsidTr="002C4890">
        <w:trPr>
          <w:jc w:val="center"/>
        </w:trPr>
        <w:tc>
          <w:tcPr>
            <w:tcW w:w="2665" w:type="dxa"/>
          </w:tcPr>
          <w:p w:rsidR="004673C1" w:rsidRPr="004673C1" w:rsidRDefault="004673C1" w:rsidP="004673C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4820" w:type="dxa"/>
          </w:tcPr>
          <w:p w:rsidR="004673C1" w:rsidRPr="004673C1" w:rsidRDefault="00166E07" w:rsidP="004673C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6 с. Самарка Чугуевского района</w:t>
            </w:r>
          </w:p>
        </w:tc>
        <w:tc>
          <w:tcPr>
            <w:tcW w:w="2375" w:type="dxa"/>
          </w:tcPr>
          <w:p w:rsidR="004673C1" w:rsidRPr="004673C1" w:rsidRDefault="004673C1" w:rsidP="004673C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673C1" w:rsidRPr="004673C1" w:rsidRDefault="004673C1" w:rsidP="004673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6"/>
        <w:gridCol w:w="1532"/>
        <w:gridCol w:w="249"/>
        <w:gridCol w:w="1247"/>
        <w:gridCol w:w="249"/>
        <w:gridCol w:w="820"/>
        <w:gridCol w:w="1866"/>
        <w:gridCol w:w="249"/>
        <w:gridCol w:w="2637"/>
      </w:tblGrid>
      <w:tr w:rsidR="004673C1" w:rsidRPr="004673C1" w:rsidTr="002C4890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СОГЛАСОВАНО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УТВЕРЖДАЮ</w:t>
            </w:r>
          </w:p>
        </w:tc>
      </w:tr>
      <w:tr w:rsidR="004673C1" w:rsidRPr="004673C1" w:rsidTr="002C4890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166E07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Педагогический совет МКОУ СОШ № 6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4673C1" w:rsidRDefault="00166E07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</w:t>
            </w:r>
            <w:r w:rsidR="008D52AA">
              <w:rPr>
                <w:rFonts w:ascii="Times New Roman" w:eastAsia="Calibri" w:hAnsi="Times New Roman" w:cs="Times New Roman"/>
              </w:rPr>
              <w:t>МКОУ СОШ № 6 с. Самарка</w:t>
            </w:r>
          </w:p>
          <w:p w:rsidR="008D52AA" w:rsidRPr="004673C1" w:rsidRDefault="008D52AA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D52AA" w:rsidRPr="004673C1" w:rsidRDefault="008D52AA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протокол от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8D52AA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14.04.2023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D52AA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</w:tcPr>
          <w:p w:rsidR="004673C1" w:rsidRPr="004673C1" w:rsidRDefault="008D52AA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</w:t>
            </w:r>
          </w:p>
        </w:tc>
        <w:tc>
          <w:tcPr>
            <w:tcW w:w="14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pct"/>
          </w:tcPr>
          <w:p w:rsidR="004673C1" w:rsidRPr="004673C1" w:rsidRDefault="008D52AA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Сафонова А.Ф.</w:t>
            </w: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P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Аналитический отчет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по результатам самообследования</w:t>
      </w:r>
    </w:p>
    <w:p w:rsidR="00166E07" w:rsidRDefault="00166E07" w:rsidP="004673C1">
      <w:pPr>
        <w:pStyle w:val="Default"/>
        <w:jc w:val="center"/>
        <w:rPr>
          <w:b/>
          <w:bCs/>
          <w:sz w:val="32"/>
          <w:szCs w:val="32"/>
        </w:rPr>
      </w:pPr>
    </w:p>
    <w:p w:rsidR="00166E07" w:rsidRPr="00166E07" w:rsidRDefault="00166E07" w:rsidP="00166E0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Муниципального казённого общеобразовательного учреждения </w:t>
      </w:r>
    </w:p>
    <w:p w:rsidR="00166E07" w:rsidRPr="00166E07" w:rsidRDefault="00166E07" w:rsidP="00166E0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«Средняя общеобразовательная школа № 6»</w:t>
      </w:r>
    </w:p>
    <w:p w:rsidR="004673C1" w:rsidRPr="00166E07" w:rsidRDefault="00166E07" w:rsidP="00166E07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с. Самарка Чугуевского района Приморского края</w:t>
      </w:r>
    </w:p>
    <w:p w:rsidR="004673C1" w:rsidRPr="004673C1" w:rsidRDefault="004673C1" w:rsidP="004673C1">
      <w:pPr>
        <w:pStyle w:val="Default"/>
        <w:jc w:val="center"/>
        <w:rPr>
          <w:b/>
          <w:bCs/>
          <w:sz w:val="18"/>
          <w:szCs w:val="18"/>
        </w:rPr>
      </w:pPr>
      <w:r w:rsidRPr="004673C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образовательной организации)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Pr="00166E07" w:rsidRDefault="004673C1" w:rsidP="004673C1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673C1" w:rsidRPr="00166E07" w:rsidRDefault="00435609" w:rsidP="004673C1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202</w:t>
      </w:r>
      <w:r w:rsidRPr="00435609">
        <w:rPr>
          <w:rFonts w:ascii="Times New Roman" w:hAnsi="Times New Roman" w:cs="Times New Roman"/>
          <w:bCs/>
          <w:sz w:val="32"/>
          <w:szCs w:val="32"/>
        </w:rPr>
        <w:t>2</w:t>
      </w:r>
      <w:r w:rsidR="004673C1" w:rsidRPr="00166E07">
        <w:rPr>
          <w:rFonts w:ascii="Times New Roman" w:hAnsi="Times New Roman" w:cs="Times New Roman"/>
          <w:bCs/>
          <w:sz w:val="32"/>
          <w:szCs w:val="32"/>
        </w:rPr>
        <w:t xml:space="preserve"> год</w:t>
      </w: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8260D8" w:rsidRDefault="008260D8" w:rsidP="00907BEB">
      <w:pPr>
        <w:pStyle w:val="Default"/>
        <w:rPr>
          <w:b/>
          <w:bCs/>
          <w:sz w:val="32"/>
          <w:szCs w:val="32"/>
        </w:rPr>
      </w:pPr>
    </w:p>
    <w:p w:rsidR="008260D8" w:rsidRDefault="008260D8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2C4890" w:rsidRDefault="002C4890" w:rsidP="00907BEB">
      <w:pPr>
        <w:pStyle w:val="Default"/>
        <w:rPr>
          <w:b/>
          <w:bCs/>
          <w:sz w:val="32"/>
          <w:szCs w:val="32"/>
        </w:rPr>
      </w:pPr>
    </w:p>
    <w:p w:rsidR="002C4890" w:rsidRDefault="002C4890" w:rsidP="00907BEB">
      <w:pPr>
        <w:pStyle w:val="Default"/>
        <w:rPr>
          <w:b/>
          <w:bCs/>
          <w:sz w:val="32"/>
          <w:szCs w:val="32"/>
        </w:rPr>
        <w:sectPr w:rsidR="002C4890" w:rsidSect="002C4890">
          <w:footerReference w:type="default" r:id="rId8"/>
          <w:pgSz w:w="11906" w:h="16838" w:code="9"/>
          <w:pgMar w:top="851" w:right="567" w:bottom="851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25848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6DC6" w:rsidRDefault="00246DC6">
          <w:pPr>
            <w:pStyle w:val="af3"/>
          </w:pPr>
          <w:r>
            <w:t>Оглавление</w:t>
          </w:r>
        </w:p>
        <w:p w:rsidR="009B4B3A" w:rsidRDefault="00246DC6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905499" w:history="1">
            <w:r w:rsidR="009B4B3A" w:rsidRPr="00AD4F5A">
              <w:rPr>
                <w:rStyle w:val="aa"/>
                <w:noProof/>
              </w:rPr>
              <w:t>Введение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_Toc132905499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0" w:history="1">
            <w:r w:rsidRPr="00AD4F5A">
              <w:rPr>
                <w:rStyle w:val="aa"/>
                <w:noProof/>
              </w:rPr>
              <w:t>Аналитическая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1" w:history="1">
            <w:r w:rsidRPr="00AD4F5A">
              <w:rPr>
                <w:rStyle w:val="aa"/>
                <w:noProof/>
              </w:rPr>
              <w:t>I. Общие сведения об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2" w:history="1">
            <w:r w:rsidRPr="00AD4F5A">
              <w:rPr>
                <w:rStyle w:val="aa"/>
                <w:noProof/>
              </w:rPr>
              <w:t>II. Система управления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3" w:history="1">
            <w:r w:rsidRPr="00AD4F5A">
              <w:rPr>
                <w:rStyle w:val="aa"/>
                <w:noProof/>
              </w:rPr>
              <w:t>III. Оценка образовательной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4" w:history="1">
            <w:r w:rsidRPr="00AD4F5A">
              <w:rPr>
                <w:rStyle w:val="aa"/>
                <w:noProof/>
              </w:rPr>
              <w:t>3.1. Переход на обновленный ФГОС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5" w:history="1">
            <w:r w:rsidRPr="00AD4F5A">
              <w:rPr>
                <w:rStyle w:val="aa"/>
                <w:noProof/>
              </w:rPr>
              <w:t>3.2. Внедрение новых предметных концепций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6" w:history="1">
            <w:r w:rsidRPr="00AD4F5A">
              <w:rPr>
                <w:rStyle w:val="aa"/>
                <w:noProof/>
              </w:rPr>
              <w:t>3.3. Включение в образовательный процесс детей из ДНР, ЛНР и Украины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7" w:history="1">
            <w:r w:rsidRPr="00AD4F5A">
              <w:rPr>
                <w:rStyle w:val="aa"/>
                <w:noProof/>
              </w:rPr>
              <w:t>3.4. Применение ЭОР и ЦОР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8" w:history="1">
            <w:r w:rsidRPr="00AD4F5A">
              <w:rPr>
                <w:rStyle w:val="aa"/>
                <w:noProof/>
              </w:rPr>
              <w:t>3.5. Профили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9" w:history="1">
            <w:r w:rsidRPr="00AD4F5A">
              <w:rPr>
                <w:rStyle w:val="aa"/>
                <w:noProof/>
              </w:rPr>
              <w:t>3.6. Обучающиеся с ограниченными возможностями здоровья.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0" w:history="1">
            <w:r w:rsidRPr="00AD4F5A">
              <w:rPr>
                <w:rStyle w:val="aa"/>
                <w:noProof/>
              </w:rPr>
              <w:t>3.7. Внеурочная деятельность.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1" w:history="1">
            <w:r w:rsidRPr="00AD4F5A">
              <w:rPr>
                <w:rStyle w:val="aa"/>
                <w:noProof/>
              </w:rPr>
              <w:t>3.8. Воспитательная работа.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2" w:history="1">
            <w:r w:rsidRPr="00AD4F5A">
              <w:rPr>
                <w:rStyle w:val="aa"/>
                <w:noProof/>
              </w:rPr>
              <w:t>3.9. Дополнительное образование.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3" w:history="1">
            <w:r w:rsidRPr="00AD4F5A">
              <w:rPr>
                <w:rStyle w:val="aa"/>
                <w:noProof/>
              </w:rPr>
              <w:t>3.10. Об антикоронавирусных мерах.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4" w:history="1">
            <w:r w:rsidRPr="00AD4F5A">
              <w:rPr>
                <w:rStyle w:val="aa"/>
                <w:noProof/>
              </w:rPr>
              <w:t>IV. Организация учебного процесса.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5" w:history="1">
            <w:r w:rsidRPr="00AD4F5A">
              <w:rPr>
                <w:rStyle w:val="aa"/>
                <w:noProof/>
                <w:lang w:val="en-US"/>
              </w:rPr>
              <w:t>V</w:t>
            </w:r>
            <w:r w:rsidRPr="00AD4F5A">
              <w:rPr>
                <w:rStyle w:val="aa"/>
                <w:noProof/>
              </w:rPr>
              <w:t>. Содержание и качество подготовки обучающихся.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6" w:history="1">
            <w:r w:rsidRPr="00AD4F5A">
              <w:rPr>
                <w:rStyle w:val="aa"/>
                <w:noProof/>
              </w:rPr>
              <w:t>4.1. Статистические данные освоения общеобразовательной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7" w:history="1">
            <w:r w:rsidRPr="00AD4F5A">
              <w:rPr>
                <w:rStyle w:val="aa"/>
                <w:noProof/>
              </w:rPr>
              <w:t>4.2. Результаты ГИА-2022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8" w:history="1">
            <w:r w:rsidRPr="00AD4F5A">
              <w:rPr>
                <w:rStyle w:val="aa"/>
                <w:noProof/>
              </w:rPr>
              <w:t>4.3. ГИА в 9-х классах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9" w:history="1">
            <w:r w:rsidRPr="00AD4F5A">
              <w:rPr>
                <w:rStyle w:val="aa"/>
                <w:noProof/>
              </w:rPr>
              <w:t xml:space="preserve">4.4. </w:t>
            </w:r>
            <w:r w:rsidRPr="00AD4F5A">
              <w:rPr>
                <w:rStyle w:val="aa"/>
                <w:bCs/>
                <w:noProof/>
              </w:rPr>
              <w:t>ГИА в 11-х классах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0" w:history="1">
            <w:r w:rsidRPr="00AD4F5A">
              <w:rPr>
                <w:rStyle w:val="aa"/>
                <w:noProof/>
              </w:rPr>
              <w:t>4.5. Выводы о результатах ГИА-9 и ГИА-11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1" w:history="1">
            <w:r w:rsidRPr="00AD4F5A">
              <w:rPr>
                <w:rStyle w:val="aa"/>
                <w:noProof/>
              </w:rPr>
              <w:t>4.6. Результаты всеросс</w:t>
            </w:r>
            <w:r w:rsidRPr="00AD4F5A">
              <w:rPr>
                <w:rStyle w:val="aa"/>
                <w:noProof/>
              </w:rPr>
              <w:t>и</w:t>
            </w:r>
            <w:r w:rsidRPr="00AD4F5A">
              <w:rPr>
                <w:rStyle w:val="aa"/>
                <w:noProof/>
              </w:rPr>
              <w:t>йских проверочных работ.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2" w:history="1">
            <w:r w:rsidRPr="00AD4F5A">
              <w:rPr>
                <w:rStyle w:val="aa"/>
                <w:noProof/>
              </w:rPr>
              <w:t>4.7. Активность и результативность участия в олимпиадах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3" w:history="1">
            <w:r w:rsidRPr="00AD4F5A">
              <w:rPr>
                <w:rStyle w:val="aa"/>
                <w:noProof/>
              </w:rPr>
              <w:t>VI. Востребованность выпускников.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4" w:history="1">
            <w:r w:rsidRPr="00AD4F5A">
              <w:rPr>
                <w:rStyle w:val="aa"/>
                <w:noProof/>
              </w:rPr>
              <w:t>V</w:t>
            </w:r>
            <w:r w:rsidRPr="00AD4F5A">
              <w:rPr>
                <w:rStyle w:val="aa"/>
                <w:noProof/>
                <w:lang w:val="en-US"/>
              </w:rPr>
              <w:t>II</w:t>
            </w:r>
            <w:r w:rsidRPr="00AD4F5A">
              <w:rPr>
                <w:rStyle w:val="aa"/>
                <w:noProof/>
              </w:rPr>
              <w:t>. Функционирование внутренней системы оценки качества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5" w:history="1">
            <w:r w:rsidRPr="00AD4F5A">
              <w:rPr>
                <w:rStyle w:val="aa"/>
                <w:noProof/>
              </w:rPr>
              <w:t>VI</w:t>
            </w:r>
            <w:r w:rsidRPr="00AD4F5A">
              <w:rPr>
                <w:rStyle w:val="aa"/>
                <w:noProof/>
                <w:lang w:val="en-US"/>
              </w:rPr>
              <w:t>II</w:t>
            </w:r>
            <w:r w:rsidRPr="00AD4F5A">
              <w:rPr>
                <w:rStyle w:val="aa"/>
                <w:noProof/>
              </w:rPr>
              <w:t>. Качество кадрового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6" w:history="1">
            <w:r w:rsidRPr="00AD4F5A">
              <w:rPr>
                <w:rStyle w:val="aa"/>
                <w:noProof/>
                <w:lang w:val="en-US"/>
              </w:rPr>
              <w:t>IX</w:t>
            </w:r>
            <w:r w:rsidRPr="00AD4F5A">
              <w:rPr>
                <w:rStyle w:val="aa"/>
                <w:noProof/>
              </w:rPr>
              <w:t>. Качество учебно-методического обеспечения.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7" w:history="1">
            <w:r w:rsidRPr="00AD4F5A">
              <w:rPr>
                <w:rStyle w:val="aa"/>
                <w:noProof/>
                <w:lang w:val="en-US"/>
              </w:rPr>
              <w:t>X</w:t>
            </w:r>
            <w:r w:rsidRPr="00AD4F5A">
              <w:rPr>
                <w:rStyle w:val="aa"/>
                <w:noProof/>
              </w:rPr>
              <w:t>. Материально-техническая база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8" w:history="1">
            <w:r w:rsidRPr="00AD4F5A">
              <w:rPr>
                <w:rStyle w:val="aa"/>
                <w:rFonts w:eastAsia="Times New Roman"/>
                <w:noProof/>
                <w:lang w:eastAsia="ru-RU"/>
              </w:rPr>
              <w:t>Статистическая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9" w:history="1">
            <w:r w:rsidRPr="00AD4F5A">
              <w:rPr>
                <w:rStyle w:val="aa"/>
                <w:noProof/>
              </w:rPr>
              <w:t>XI. Результаты анализа показателей деятельности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30" w:history="1">
            <w:r w:rsidRPr="00AD4F5A">
              <w:rPr>
                <w:rStyle w:val="aa"/>
                <w:noProof/>
                <w:lang w:eastAsia="ru-RU"/>
              </w:rPr>
              <w:t>Образовательная деятельность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4B3A" w:rsidRDefault="009B4B3A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31" w:history="1">
            <w:r w:rsidRPr="00AD4F5A">
              <w:rPr>
                <w:rStyle w:val="aa"/>
                <w:noProof/>
              </w:rPr>
              <w:t>Инфраструктура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_Toc132905531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6DC6" w:rsidRDefault="00246DC6" w:rsidP="00837009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EF48C0" w:rsidRDefault="00EF48C0" w:rsidP="002C4890">
      <w:pPr>
        <w:pStyle w:val="1"/>
      </w:pPr>
      <w:bookmarkStart w:id="0" w:name="_Toc132905499"/>
      <w:r>
        <w:lastRenderedPageBreak/>
        <w:t>Введение</w:t>
      </w:r>
      <w:bookmarkEnd w:id="0"/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Настоящий отчет отражает состояние системы образования,</w:t>
      </w:r>
      <w:r w:rsidR="00435609" w:rsidRPr="00E302BF">
        <w:rPr>
          <w:rFonts w:ascii="Times New Roman" w:hAnsi="Times New Roman" w:cs="Times New Roman"/>
          <w:sz w:val="24"/>
          <w:szCs w:val="24"/>
        </w:rPr>
        <w:t xml:space="preserve"> результаты деятельности за 2022</w:t>
      </w:r>
      <w:r w:rsidRPr="00E302BF">
        <w:rPr>
          <w:rFonts w:ascii="Times New Roman" w:hAnsi="Times New Roman" w:cs="Times New Roman"/>
          <w:sz w:val="24"/>
          <w:szCs w:val="24"/>
        </w:rPr>
        <w:t xml:space="preserve"> год и подготовлен в целях широкого информирования общественности об основных результатах, проблемах функционирования и развития системы образования в </w:t>
      </w:r>
      <w:r w:rsidR="00580E5E" w:rsidRPr="00E302BF">
        <w:rPr>
          <w:rFonts w:ascii="Times New Roman" w:hAnsi="Times New Roman" w:cs="Times New Roman"/>
          <w:sz w:val="24"/>
          <w:szCs w:val="24"/>
        </w:rPr>
        <w:t xml:space="preserve">МКОУ СОШ № </w:t>
      </w:r>
      <w:r w:rsidR="00580E5E" w:rsidRPr="00E302BF">
        <w:rPr>
          <w:rFonts w:ascii="Times New Roman" w:hAnsi="Times New Roman" w:cs="Times New Roman"/>
          <w:color w:val="000000"/>
          <w:sz w:val="24"/>
          <w:szCs w:val="24"/>
        </w:rPr>
        <w:t>6 с. Самарка Чугуевского района</w:t>
      </w:r>
      <w:r w:rsidR="00580E5E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sz w:val="24"/>
          <w:szCs w:val="24"/>
        </w:rPr>
        <w:t>Приморского края.</w:t>
      </w:r>
    </w:p>
    <w:p w:rsidR="00004CA9" w:rsidRPr="00E302BF" w:rsidRDefault="00004CA9" w:rsidP="008260D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Аналитический отчет о самообследовании образовательной организации охватывает круг вопросов о состоянии и тенденциях развития системы образования в МКОУ СОШ №</w:t>
      </w:r>
      <w:r w:rsidR="00F405DC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="00F405DC" w:rsidRPr="00E302BF">
        <w:rPr>
          <w:rFonts w:ascii="Times New Roman" w:hAnsi="Times New Roman" w:cs="Times New Roman"/>
          <w:color w:val="000000"/>
          <w:sz w:val="24"/>
          <w:szCs w:val="24"/>
        </w:rPr>
        <w:t xml:space="preserve">6 с. Самарка Чугуевского района </w:t>
      </w:r>
      <w:r w:rsidRPr="00E302BF">
        <w:rPr>
          <w:rFonts w:ascii="Times New Roman" w:hAnsi="Times New Roman" w:cs="Times New Roman"/>
          <w:sz w:val="24"/>
          <w:szCs w:val="24"/>
        </w:rPr>
        <w:t>роли системы образования в социокультурном развитии села, о выполнении плана первоочередных действий по реализации национальной образовательной инициативы «Наша новая школа».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Для обоснования эффективности деятельности образовательного учреждения использована информация о результатах работы системы образования за 2 полугодие 20</w:t>
      </w:r>
      <w:r w:rsidR="00435609" w:rsidRPr="00E302BF">
        <w:rPr>
          <w:rFonts w:ascii="Times New Roman" w:hAnsi="Times New Roman" w:cs="Times New Roman"/>
          <w:sz w:val="24"/>
          <w:szCs w:val="24"/>
        </w:rPr>
        <w:t>21</w:t>
      </w:r>
      <w:r w:rsidR="00F405DC" w:rsidRPr="00E302BF">
        <w:rPr>
          <w:rFonts w:ascii="Times New Roman" w:hAnsi="Times New Roman" w:cs="Times New Roman"/>
          <w:sz w:val="24"/>
          <w:szCs w:val="24"/>
        </w:rPr>
        <w:t>-202</w:t>
      </w:r>
      <w:r w:rsidR="00435609" w:rsidRPr="00E302BF">
        <w:rPr>
          <w:rFonts w:ascii="Times New Roman" w:hAnsi="Times New Roman" w:cs="Times New Roman"/>
          <w:sz w:val="24"/>
          <w:szCs w:val="24"/>
        </w:rPr>
        <w:t>2</w:t>
      </w:r>
      <w:r w:rsidRPr="00E302BF">
        <w:rPr>
          <w:rFonts w:ascii="Times New Roman" w:hAnsi="Times New Roman" w:cs="Times New Roman"/>
          <w:sz w:val="24"/>
          <w:szCs w:val="24"/>
        </w:rPr>
        <w:t xml:space="preserve"> учебного года и 1 полугодие 202</w:t>
      </w:r>
      <w:r w:rsidR="00435609" w:rsidRPr="00E302BF">
        <w:rPr>
          <w:rFonts w:ascii="Times New Roman" w:hAnsi="Times New Roman" w:cs="Times New Roman"/>
          <w:sz w:val="24"/>
          <w:szCs w:val="24"/>
        </w:rPr>
        <w:t>2</w:t>
      </w:r>
      <w:r w:rsidRPr="00E302BF">
        <w:rPr>
          <w:rFonts w:ascii="Times New Roman" w:hAnsi="Times New Roman" w:cs="Times New Roman"/>
          <w:sz w:val="24"/>
          <w:szCs w:val="24"/>
        </w:rPr>
        <w:t>-202</w:t>
      </w:r>
      <w:r w:rsidR="00435609" w:rsidRPr="00E302BF">
        <w:rPr>
          <w:rFonts w:ascii="Times New Roman" w:hAnsi="Times New Roman" w:cs="Times New Roman"/>
          <w:sz w:val="24"/>
          <w:szCs w:val="24"/>
        </w:rPr>
        <w:t>3</w:t>
      </w:r>
      <w:r w:rsidRPr="00E302BF">
        <w:rPr>
          <w:rFonts w:ascii="Times New Roman" w:hAnsi="Times New Roman" w:cs="Times New Roman"/>
          <w:sz w:val="24"/>
          <w:szCs w:val="24"/>
        </w:rPr>
        <w:t xml:space="preserve"> учебного года - ежегодные статистические отчеты системы образования, мониторинговые исследования результатов учебной деятельности, ежегодные аналитические отчеты школы, результаты анкетирования обучающихся и их родителей, данные социального паспорта организации, материалы всероссийских проверочных работ (далее – ВПР) и государственной итоговой аттестации выпускников школы (ОГЭ и ЕГЭ). 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righ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Аналитическая информация, представленная в отчете, играет ключевую роль в формировании обоснованной образовательной политики школы, позволяет оценить результативность управленческих действий, выявить связи и зависимости результатов от затраченных ресурсов, определить точки развития на следующий период, повысить эффективность работы образовательного учреждения.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Надеемся, что данный аналитический отчет станет стимулом для активного участия родителей, общественности в образовательном процессе, отправной точкой в обсуждении проблем школьной системы образования и поиска путей их решения. Убеждены, что работа в современных условиях, предполагающих введение новых образовательных стандартов, будет строиться на взаимодействии и социальном партнерстве тех, кто заинтересован в качестве образования.</w:t>
      </w:r>
    </w:p>
    <w:p w:rsidR="00907BEB" w:rsidRDefault="00907BEB" w:rsidP="002C4890">
      <w:pPr>
        <w:pStyle w:val="1"/>
      </w:pPr>
      <w:bookmarkStart w:id="1" w:name="_Toc132905500"/>
      <w:r>
        <w:t>Аналитическая часть</w:t>
      </w:r>
      <w:bookmarkEnd w:id="1"/>
      <w:r>
        <w:t xml:space="preserve"> </w:t>
      </w:r>
    </w:p>
    <w:p w:rsidR="004673C1" w:rsidRDefault="006D4A36" w:rsidP="002C4890">
      <w:pPr>
        <w:pStyle w:val="2"/>
      </w:pPr>
      <w:bookmarkStart w:id="2" w:name="_Toc132905501"/>
      <w:r>
        <w:t>I. Общие сведения об образовательной организации</w:t>
      </w:r>
      <w:bookmarkEnd w:id="2"/>
    </w:p>
    <w:tbl>
      <w:tblPr>
        <w:tblW w:w="4873" w:type="pct"/>
        <w:tblInd w:w="-8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6454"/>
      </w:tblGrid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6» с. Самарка Чугуевского района Приморского края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Анна Федотовна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692618, с. Самарка, ул. Калинина, 41</w:t>
            </w: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Чугуевского района Приморского края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8(42372) 53-3-38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9873AC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75248A" w:rsidRPr="00E302B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primsamschool6@mail.ru</w:t>
              </w:r>
            </w:hyperlink>
            <w:r w:rsidR="0075248A" w:rsidRPr="00E3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Чугуевского муниципального округа 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10.10.1972 г.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ведения образовательной деятельности: </w:t>
            </w:r>
          </w:p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25Л01 № 0001894, регистрационный № 233, </w:t>
            </w:r>
          </w:p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выдана 12 сентября 2017 года, срок действия лицензии – бессрочно. </w:t>
            </w:r>
          </w:p>
          <w:p w:rsidR="00A11008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образования и науки ПК № 1585-а от 12 сентября 2017 г.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7524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аккредитации: серия 25А01 № 0000610, регистрационный №182 от 24 декабря 2015 года, действительно до 24 декабря 2027 года</w:t>
            </w:r>
          </w:p>
        </w:tc>
      </w:tr>
    </w:tbl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Основным видом деятельности МКОУ СОШ № 6 с. Самарка (далее – Школа) является реализация общеобразовательных программ: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начального общего образования;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основного общего образования;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среднего общего образования.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Также Школа реализует адаптированную основную общеобразовательную программу начального общего образования обучающихся с умственной отсталостью (интеллектуальными нарушениями) (вариант 7.2) и дополнительные общеразвивающие программы.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Школа расположена в здании в шаговой доступности для обучающихся села (до 30 минут ходьбы от самых отдаленных улиц). Школьными автобусами осуществляется подвоз обучающихся из сел Саратовка и Лесогорье. Общая численность школьников, нуждающихся в подвозе составляет </w:t>
      </w:r>
      <w:r w:rsidR="00435609"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21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человека. Здание введено в эксплуатацию в 1972 году. Оснащено автоматической пожарной сигнализацией с передачей сигнала на </w:t>
      </w:r>
      <w:r w:rsidR="00113C1C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г. Владивосток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системой звукового оповещения, освещением здания по периметру, с 2015 года камерами наружного наблюдения. Имеется автономная скважина, обеспечивающая водой весь комплекс. Общая площадь здания школы </w:t>
      </w:r>
      <w:r w:rsidR="008260D8"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1749,4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м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.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Проектная мощность школы с дошкольной группой 300 мест, школы 280 мест. 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За образовательным учреждением закреплена территория площадью</w:t>
      </w:r>
      <w:r w:rsidR="008260D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8260D8"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10179 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м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, огороженная металлическим забором, при дошкольн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ой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групп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е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имеются огороженн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игров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площадк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с беседками, качелями и горками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Общая численность персонала общеобразовательной организации на 20.09.202</w:t>
      </w:r>
      <w:r w:rsidR="00435609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2 года составила 38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человек. 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Классы начального уровня обучения расположены на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втором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этаже в отдельном крыле. Классы 2 и 3 уровня обучения находятся преимущественно на втором этаже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другого крыла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и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кабинета на первом.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 школе </w:t>
      </w:r>
      <w:r w:rsidR="00435609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на вторых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этажах имеются две большие рекреации, предназначенные для отдыха детей на переменах. Для занятий физической культуры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есть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оборудование: тренажеры, канат, маты, гимнастические коврики, скакалки, мячи, гранаты для метания, комплекты лыж с ботинками. Регулярно оборудование в спортзале обновляется и пополняется.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Обеденный зал столовой рассчитан на </w:t>
      </w:r>
      <w:r w:rsidR="00DA2515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5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0 посадочных мест, обучающиеся питаются в два потока: 1-4 классы и дети льготных категорий, питающихся бесплатно – после 2 урока на первой большой перемене, дети, не попадающие в льготные категории, обучающиеся в 5-11 классах питаются после 3 урока на второй большой перемене. </w:t>
      </w:r>
    </w:p>
    <w:p w:rsidR="006E4652" w:rsidRPr="00E302BF" w:rsidRDefault="006E4652" w:rsidP="00E92B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Образовательное учреждение взаимодействует с иными организациями/учреждениями и органами исполнительной власти с целью осуществления образовательной и воспитательной функций, создания комфортной и доступной среды, безопасности и профилактики. Организациями-партнерами в 202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году стали: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МКУ «ЦКБО» сельский клуб с. Самарка;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Библиотека - филиал № 18 МКУ «Чугуевская ЦБС»;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lastRenderedPageBreak/>
        <w:t>МБОУ ДО «Детско-юношеский центр» с. 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государственный литературно-мемориальный музей им. А.А. Фадеева с. 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в/ч 3411 с. 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ТПМПК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 xml:space="preserve">ФАП с. </w:t>
      </w:r>
      <w:r w:rsidR="00580E5E" w:rsidRPr="00E302BF">
        <w:rPr>
          <w:rFonts w:ascii="Times New Roman" w:hAnsi="Times New Roman" w:cs="Times New Roman"/>
          <w:color w:val="1C1C1C"/>
          <w:sz w:val="24"/>
          <w:szCs w:val="24"/>
        </w:rPr>
        <w:t>Самарка</w:t>
      </w:r>
      <w:r w:rsidRPr="00E302BF">
        <w:rPr>
          <w:rFonts w:ascii="Times New Roman" w:hAnsi="Times New Roman" w:cs="Times New Roman"/>
          <w:color w:val="1C1C1C"/>
          <w:sz w:val="24"/>
          <w:szCs w:val="24"/>
        </w:rPr>
        <w:t xml:space="preserve"> КГБУЗ «Чугуевская центральная районная больница»;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КГБУ «Приморский центр занятости населения» в Чугуевском районе</w:t>
      </w:r>
      <w:r w:rsidRPr="00E302BF">
        <w:rPr>
          <w:rFonts w:ascii="Times New Roman" w:hAnsi="Times New Roman" w:cs="Times New Roman"/>
          <w:sz w:val="24"/>
          <w:szCs w:val="24"/>
        </w:rPr>
        <w:t>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Арсеньевская епархия Русской Православной Церкви</w:t>
      </w:r>
      <w:r w:rsidRPr="00E302BF">
        <w:rPr>
          <w:rFonts w:ascii="Times New Roman" w:hAnsi="Times New Roman" w:cs="Times New Roman"/>
          <w:sz w:val="24"/>
          <w:szCs w:val="24"/>
        </w:rPr>
        <w:t>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КГБУЗ «Ласточка» г. Арсеньев;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и другие.</w:t>
      </w:r>
    </w:p>
    <w:p w:rsidR="006E4652" w:rsidRPr="00E302BF" w:rsidRDefault="006E4652" w:rsidP="00E92B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Органы исполнительной власти, с которыми взаимодействует образовательная организация: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министерство образования и науки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департамент по делам молодежи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ДЮЦ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территориальный отдел управления Роспотребнадзора по Приморскому краю в г.</w:t>
      </w:r>
      <w:r w:rsidR="00DA2515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sz w:val="24"/>
          <w:szCs w:val="24"/>
        </w:rPr>
        <w:t>Арсеньеве;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администрация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управление образования администрации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отдел культуры, спорта и туризма администрации Чугуевского муниципального района;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отдел по делам несовершеннолетних и защите их прав администрации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отдел опеки и попечительства по Чугуевскому муниципальному округу;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ОМВД России по Чугуевскому району;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 xml:space="preserve">филиал по Чугуевскому району ФКУ УИИ ГУФСИН России по Приморскому краю </w:t>
      </w:r>
    </w:p>
    <w:p w:rsidR="00907BEB" w:rsidRPr="00E302BF" w:rsidRDefault="006E4652" w:rsidP="00E302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 xml:space="preserve"> и другие</w:t>
      </w:r>
    </w:p>
    <w:p w:rsidR="009B6D84" w:rsidRPr="00791D2E" w:rsidRDefault="00907BEB" w:rsidP="002C4890">
      <w:pPr>
        <w:pStyle w:val="1"/>
      </w:pPr>
      <w:bookmarkStart w:id="3" w:name="_Toc132905502"/>
      <w:r w:rsidRPr="00791D2E">
        <w:t xml:space="preserve">II. Система управления </w:t>
      </w:r>
      <w:r w:rsidR="00413F60">
        <w:t xml:space="preserve">образовательной </w:t>
      </w:r>
      <w:r w:rsidRPr="00791D2E">
        <w:t>организаци</w:t>
      </w:r>
      <w:r w:rsidR="00413F60">
        <w:t>и</w:t>
      </w:r>
      <w:bookmarkEnd w:id="3"/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 соответствии с Уставом школы, нормативными правовыми актами, действующими на территории РФ, МКОУ СОШ № 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6 с. Самарка Чугуевского района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самостоятельна в формировании своей структуры, если иное не установлено федеральными законами.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Управление образовательным учреждением осуществляется в соответствии с законодательством Российской Федерации с учетом особенностей, установленных Федеральным законом № 273-ФЗ от 29 декабря 2012 года «Об образовании в Российской Федерации» и Уставом школы. Управление МКОУ СОШ № 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6 с. Самарка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осуществляется на основе сочетания принципов единоначалия и коллегиальности.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Единоличным исполнительным органом школы является директор, который осуществляет непосредственное руководство образовательным учреждением. Исполнение части своих полномочий директор вправе передавать заместителю и другим руководящим работникам школы.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Заместители директора подчиняются директору школы, осуществляют руководство и несут ответственность за вверенное им направление в соответствии с должностными инструкциями и приказами. Руководители школьных методических объединений (ШМО) подчиняются заместителю директора по учебно-воспитательной работе и заместителю директора по воспитательной работе, ежегодно отчитываются о деятельности ШМО перед педагогическим Советом. Преподавательский и иной штат формируется в соответствии со штатным расписанием. Школа работает по согласованному и утвержденному учебному плану, годовому календарному учебному графику, планам работы на учебный год.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В школе формируются коллегиальные органы управления, к которым относятся: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Общее собрание трудового коллектива;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Педагогический Совет;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Совет старшеклассников;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Совет профилактики;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Родительский комитет;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Служба школьной медиации.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целях учета мнения обучающихся и родителей (законных представителей) несовершеннолетних обучающихся в Школе действуют Совет старшеклассников и Родительский комитет.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образовательном учреждении функционируют разновозрастн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дошкольн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групп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 с 3 по 7 лет.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Воспитатели дошкольных групп подчиняются руководителю образовательной организации (директору школы) и ежегодно перед ним отчитываются. 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целях предоставления качественной услуги образования и предотвращения конфликтных ситуаций создан ряд комиссий, таких как: бракеражная, конфликтная, служба медиации и иные по мере необходимости.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Работники школы периодически проходят обучение по охране труда, пожарной безопасности.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Деятельность школы регламентируется локальными актами: приказами директора, договорами, положениями, инструкциями, правилами, планами, графиками и др.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Локальные акты школы не противоречат действующему законодательству и Уставу.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В целом, структура и система управления обеспечивают выполнение функций образовательного учреждения в соответствии с действующим законодательством Российской Федерации. Собственная нормативная и организационно-распорядительная документация позволяет успешно вести образовательную деятельность в сфере исполнения обязательств по предоставлению услуг общего образования.</w:t>
      </w:r>
      <w:r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bCs/>
          <w:sz w:val="24"/>
          <w:szCs w:val="24"/>
        </w:rPr>
        <w:t>По итогам 202</w:t>
      </w:r>
      <w:r w:rsidR="00F10AB8" w:rsidRPr="00E302BF">
        <w:rPr>
          <w:rFonts w:ascii="Times New Roman" w:hAnsi="Times New Roman" w:cs="Times New Roman"/>
          <w:bCs/>
          <w:sz w:val="24"/>
          <w:szCs w:val="24"/>
        </w:rPr>
        <w:t>1</w:t>
      </w:r>
      <w:r w:rsidRPr="00E302BF">
        <w:rPr>
          <w:rFonts w:ascii="Times New Roman" w:hAnsi="Times New Roman" w:cs="Times New Roman"/>
          <w:bCs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 w:rsidR="00F10AB8" w:rsidRPr="00E302BF">
        <w:rPr>
          <w:rFonts w:ascii="Times New Roman" w:hAnsi="Times New Roman" w:cs="Times New Roman"/>
          <w:bCs/>
          <w:sz w:val="24"/>
          <w:szCs w:val="24"/>
        </w:rPr>
        <w:t>.</w:t>
      </w:r>
    </w:p>
    <w:p w:rsidR="00F10AB8" w:rsidRDefault="00F10AB8" w:rsidP="00521295">
      <w:pPr>
        <w:spacing w:after="0"/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2B9A301" wp14:editId="76AF22F8">
            <wp:extent cx="6694170" cy="3228975"/>
            <wp:effectExtent l="95250" t="0" r="8763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21295" w:rsidRDefault="00521295" w:rsidP="00907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7BEB" w:rsidRDefault="00907BEB" w:rsidP="002C4890">
      <w:pPr>
        <w:pStyle w:val="1"/>
      </w:pPr>
      <w:bookmarkStart w:id="4" w:name="_Toc132905503"/>
      <w:r w:rsidRPr="00907BEB">
        <w:lastRenderedPageBreak/>
        <w:t>III. Оценка образовательной деятельности</w:t>
      </w:r>
      <w:bookmarkEnd w:id="4"/>
      <w:r w:rsidRPr="00907BEB">
        <w:t xml:space="preserve"> </w:t>
      </w:r>
    </w:p>
    <w:p w:rsidR="00E302BF" w:rsidRPr="00E302BF" w:rsidRDefault="00E302BF" w:rsidP="00E3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 </w:t>
      </w:r>
      <w:hyperlink r:id="rId15" w:anchor="/document/99/902389617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Федеральным законом от 29.12.2012 № 273-ФЗ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образовании в Российской Федерации»;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6" w:anchor="/document/99/607175842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286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начального общего образования»;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7" w:anchor="/document/99/607175848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287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8" w:anchor="/document/99/90218065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06.10.2009 № 373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9" w:anchor="/document/99/90225491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17.12.2010 № 1897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0" w:anchor="/document/99/902350579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17.05.2012 № 413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1" w:anchor="/document/99/56608565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СП 2.4.3648-20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2" w:anchor="/document/99/573500115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СанПиН 1.2.3685-21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E302BF" w:rsidRPr="00E302BF" w:rsidRDefault="009873AC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3" w:anchor="/document/99/56523180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СП 3.1/2.4.3598-20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коронавирусной</w:t>
      </w:r>
      <w:proofErr w:type="spellEnd"/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инфекции (COVID-19)»;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расписанием занятий.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Форма обучения: очная.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Язык обучения: русский.</w:t>
      </w:r>
    </w:p>
    <w:p w:rsidR="00E302BF" w:rsidRPr="00E302BF" w:rsidRDefault="00C93274" w:rsidP="00E3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Таблица.</w:t>
      </w:r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Общая численность обучающихся, осваивающих образовательные программы в 20</w:t>
      </w:r>
      <w:r w:rsidR="00E302BF" w:rsidRPr="00E302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22</w:t>
      </w:r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1"/>
        <w:gridCol w:w="3479"/>
      </w:tblGrid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</w:t>
            </w:r>
            <w:hyperlink r:id="rId24" w:anchor="/document/99/607175842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приказом Минпросвещения России от 31.05.2021 № 286</w:t>
              </w:r>
            </w:hyperlink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</w:p>
        </w:tc>
      </w:tr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</w:t>
            </w:r>
            <w:hyperlink r:id="rId25" w:anchor="/document/99/902180656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</w:t>
            </w:r>
          </w:p>
        </w:tc>
      </w:tr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утвержденному </w:t>
            </w:r>
            <w:hyperlink r:id="rId26" w:anchor="/document/99/607175848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приказом Минпросвещения России от 31.05.2021 № 287</w:t>
              </w:r>
            </w:hyperlink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 </w:t>
            </w:r>
            <w:hyperlink r:id="rId27" w:anchor="/document/99/902254916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57</w:t>
            </w:r>
          </w:p>
        </w:tc>
      </w:tr>
      <w:tr w:rsidR="00E302BF" w:rsidRPr="00E302BF" w:rsidTr="000F5B98">
        <w:tc>
          <w:tcPr>
            <w:tcW w:w="13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</w:t>
            </w:r>
            <w:hyperlink r:id="rId28" w:anchor="/document/99/902350579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</w:p>
        </w:tc>
        <w:tc>
          <w:tcPr>
            <w:tcW w:w="6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</w:tbl>
    <w:p w:rsidR="00E302BF" w:rsidRPr="00E302BF" w:rsidRDefault="00E302BF" w:rsidP="00E3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color w:val="000000"/>
          <w:sz w:val="24"/>
          <w:szCs w:val="24"/>
        </w:rPr>
        <w:t>Всего в 20</w:t>
      </w: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color w:val="000000"/>
          <w:sz w:val="24"/>
          <w:szCs w:val="24"/>
        </w:rPr>
        <w:t>году в образовательной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 получали образование 127 </w:t>
      </w:r>
      <w:r w:rsidRPr="00E302BF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29" w:anchor="/document/99/607175842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286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30" w:anchor="/document/99/902180656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06.10.2009 № 373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31" w:anchor="/document/99/607175848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287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32" w:anchor="/document/99/902254916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17.12.2010 № 1897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 </w:t>
      </w:r>
      <w:hyperlink r:id="rId33" w:anchor="/document/99/902350579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17.05.2012 № 413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адаптированная основная общеобразовательная программа начального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общего образования обучающихся </w:t>
      </w: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умственной отсталостью (интеллектуальными нарушениями) (вариант 7.2);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дополнительные общеразвивающие программы.</w:t>
      </w:r>
    </w:p>
    <w:p w:rsidR="00791D2E" w:rsidRPr="00907BEB" w:rsidRDefault="00791D2E" w:rsidP="00EA5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07BEB" w:rsidRPr="00467C7F" w:rsidRDefault="00907BEB" w:rsidP="002C4890">
      <w:pPr>
        <w:pStyle w:val="2"/>
      </w:pPr>
      <w:bookmarkStart w:id="5" w:name="_Toc132905504"/>
      <w:r w:rsidRPr="00467C7F">
        <w:t xml:space="preserve">3.1. </w:t>
      </w:r>
      <w:r w:rsidR="005B679A">
        <w:t>Переход на обновленный ФГОС</w:t>
      </w:r>
      <w:bookmarkEnd w:id="5"/>
    </w:p>
    <w:p w:rsidR="005B679A" w:rsidRPr="005B679A" w:rsidRDefault="005B679A" w:rsidP="005B67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9A">
        <w:rPr>
          <w:rFonts w:ascii="Times New Roman" w:hAnsi="Times New Roman" w:cs="Times New Roman"/>
          <w:sz w:val="24"/>
          <w:szCs w:val="24"/>
        </w:rPr>
        <w:t xml:space="preserve">Во втором полугодии 2021/22 учебного года школа проводила подготовительную работу по переходу 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>
        <w:rPr>
          <w:rFonts w:ascii="Times New Roman" w:hAnsi="Times New Roman" w:cs="Times New Roman"/>
          <w:sz w:val="24"/>
          <w:szCs w:val="24"/>
        </w:rPr>
        <w:t>МКОУ СОШ № 6 с. Самарка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разработал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и утвердил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дорожную карту, чтобы внедрить новые требования к образовательной деятельности. В том числе определил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сроки разработки основных общеобразовательных программ – начального общего и основного общего образования, вынесл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на общественное обсуждение перевод всех обучающихся начального общего и основного общего образования на новые ФГОС и получил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одобрение у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5B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5B679A">
        <w:rPr>
          <w:rFonts w:ascii="Times New Roman" w:hAnsi="Times New Roman" w:cs="Times New Roman"/>
          <w:sz w:val="24"/>
          <w:szCs w:val="24"/>
        </w:rPr>
        <w:t xml:space="preserve"> участников обсуждения. Для выполнения новых требований и качественной реализации программ в </w:t>
      </w:r>
      <w:r>
        <w:rPr>
          <w:rFonts w:ascii="Times New Roman" w:hAnsi="Times New Roman" w:cs="Times New Roman"/>
          <w:sz w:val="24"/>
          <w:szCs w:val="24"/>
        </w:rPr>
        <w:t>МКОУ СОШ № 6 с. Самарка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5B679A" w:rsidRPr="005B679A" w:rsidRDefault="005B679A" w:rsidP="005B67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9A">
        <w:rPr>
          <w:rFonts w:ascii="Times New Roman" w:hAnsi="Times New Roman" w:cs="Times New Roman"/>
          <w:sz w:val="24"/>
          <w:szCs w:val="24"/>
        </w:rPr>
        <w:t>Деятельность рабочей группы в 2021–2022 годы по подготовке Школы к постепенному переходу на новые ФГОС НОО и ООО можно оценить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79A">
        <w:rPr>
          <w:rFonts w:ascii="Times New Roman" w:hAnsi="Times New Roman" w:cs="Times New Roman"/>
          <w:sz w:val="24"/>
          <w:szCs w:val="24"/>
        </w:rPr>
        <w:t xml:space="preserve"> как хорошую: мероприятия дорожной ка</w:t>
      </w:r>
      <w:r>
        <w:rPr>
          <w:rFonts w:ascii="Times New Roman" w:hAnsi="Times New Roman" w:cs="Times New Roman"/>
          <w:sz w:val="24"/>
          <w:szCs w:val="24"/>
        </w:rPr>
        <w:t>рты реализованы на 100 %</w:t>
      </w:r>
      <w:r w:rsidRPr="005B679A">
        <w:rPr>
          <w:rFonts w:ascii="Times New Roman" w:hAnsi="Times New Roman" w:cs="Times New Roman"/>
          <w:sz w:val="24"/>
          <w:szCs w:val="24"/>
        </w:rPr>
        <w:t>.</w:t>
      </w:r>
    </w:p>
    <w:p w:rsidR="00F404E8" w:rsidRDefault="005B679A" w:rsidP="005B67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9A">
        <w:rPr>
          <w:rFonts w:ascii="Times New Roman" w:hAnsi="Times New Roman" w:cs="Times New Roman"/>
          <w:sz w:val="24"/>
          <w:szCs w:val="24"/>
        </w:rPr>
        <w:t xml:space="preserve">С 1 сентября 2022 года </w:t>
      </w:r>
      <w:r>
        <w:rPr>
          <w:rFonts w:ascii="Times New Roman" w:hAnsi="Times New Roman" w:cs="Times New Roman"/>
          <w:sz w:val="24"/>
          <w:szCs w:val="24"/>
        </w:rPr>
        <w:t>МКОУ СОШ № 6 с. Самарка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</w:t>
      </w:r>
      <w:r w:rsidRPr="005B679A">
        <w:rPr>
          <w:rFonts w:ascii="Times New Roman" w:hAnsi="Times New Roman" w:cs="Times New Roman"/>
          <w:sz w:val="24"/>
          <w:szCs w:val="24"/>
        </w:rPr>
        <w:lastRenderedPageBreak/>
        <w:t xml:space="preserve">287, в 1-х и 5-х классах. Школа разработала и приняла на </w:t>
      </w:r>
      <w:r w:rsidR="00A11008">
        <w:rPr>
          <w:rFonts w:ascii="Times New Roman" w:hAnsi="Times New Roman" w:cs="Times New Roman"/>
          <w:sz w:val="24"/>
          <w:szCs w:val="24"/>
        </w:rPr>
        <w:t xml:space="preserve">педагогическом совете </w:t>
      </w:r>
      <w:r w:rsidRPr="005B679A">
        <w:rPr>
          <w:rFonts w:ascii="Times New Roman" w:hAnsi="Times New Roman" w:cs="Times New Roman"/>
          <w:sz w:val="24"/>
          <w:szCs w:val="24"/>
        </w:rPr>
        <w:t>2</w:t>
      </w:r>
      <w:r w:rsidR="00A11008">
        <w:rPr>
          <w:rFonts w:ascii="Times New Roman" w:hAnsi="Times New Roman" w:cs="Times New Roman"/>
          <w:sz w:val="24"/>
          <w:szCs w:val="24"/>
        </w:rPr>
        <w:t>6</w:t>
      </w:r>
      <w:r w:rsidRPr="005B679A">
        <w:rPr>
          <w:rFonts w:ascii="Times New Roman" w:hAnsi="Times New Roman" w:cs="Times New Roman"/>
          <w:sz w:val="24"/>
          <w:szCs w:val="24"/>
        </w:rPr>
        <w:t>.08.2022 (протокол № 1) основные общеобразовательные программы – начального общего</w:t>
      </w:r>
      <w:r w:rsidR="00A11008">
        <w:rPr>
          <w:rFonts w:ascii="Times New Roman" w:hAnsi="Times New Roman" w:cs="Times New Roman"/>
          <w:sz w:val="24"/>
          <w:szCs w:val="24"/>
        </w:rPr>
        <w:t xml:space="preserve"> </w:t>
      </w:r>
      <w:r w:rsidRPr="005B679A">
        <w:rPr>
          <w:rFonts w:ascii="Times New Roman" w:hAnsi="Times New Roman" w:cs="Times New Roman"/>
          <w:sz w:val="24"/>
          <w:szCs w:val="24"/>
        </w:rPr>
        <w:t>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F404E8" w:rsidRDefault="00907BEB" w:rsidP="000F5B98">
      <w:pPr>
        <w:pStyle w:val="2"/>
      </w:pPr>
      <w:bookmarkStart w:id="6" w:name="_Toc132905505"/>
      <w:r w:rsidRPr="00467C7F">
        <w:t xml:space="preserve">3.2. </w:t>
      </w:r>
      <w:r w:rsidR="000F5B98">
        <w:t>Внедрение новых предметных концепций</w:t>
      </w:r>
      <w:bookmarkEnd w:id="6"/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2022 года МК</w:t>
      </w:r>
      <w:r w:rsidRPr="000F5B9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СОШ № 6 с. Самарка </w:t>
      </w:r>
      <w:r w:rsidRPr="000F5B98">
        <w:rPr>
          <w:rFonts w:ascii="Times New Roman" w:hAnsi="Times New Roman" w:cs="Times New Roman"/>
          <w:sz w:val="24"/>
          <w:szCs w:val="24"/>
        </w:rPr>
        <w:t>внедряет в образовательный процесс новые предметные концепции:</w:t>
      </w:r>
    </w:p>
    <w:p w:rsidR="000F5B98" w:rsidRPr="000F5B98" w:rsidRDefault="000F5B98" w:rsidP="00940BEB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•</w:t>
      </w:r>
      <w:r w:rsidRPr="000F5B98">
        <w:rPr>
          <w:rFonts w:ascii="Times New Roman" w:hAnsi="Times New Roman" w:cs="Times New Roman"/>
          <w:sz w:val="24"/>
          <w:szCs w:val="24"/>
        </w:rPr>
        <w:tab/>
        <w:t>Концепцию преподавания предметной области «Основы духовно-нравственной культуры народов России»;</w:t>
      </w:r>
    </w:p>
    <w:p w:rsidR="000F5B98" w:rsidRPr="000F5B98" w:rsidRDefault="000F5B98" w:rsidP="00940BEB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•</w:t>
      </w:r>
      <w:r w:rsidRPr="000F5B98">
        <w:rPr>
          <w:rFonts w:ascii="Times New Roman" w:hAnsi="Times New Roman" w:cs="Times New Roman"/>
          <w:sz w:val="24"/>
          <w:szCs w:val="24"/>
        </w:rPr>
        <w:tab/>
        <w:t>Концепцию экологического образования в системе общего образов</w:t>
      </w:r>
      <w:r>
        <w:rPr>
          <w:rFonts w:ascii="Times New Roman" w:hAnsi="Times New Roman" w:cs="Times New Roman"/>
          <w:sz w:val="24"/>
          <w:szCs w:val="24"/>
        </w:rPr>
        <w:t>ания (Школьное лесничество)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В соответствии с планом проведена ревизия рабоч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5B9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5B98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F5B98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F5B98">
        <w:rPr>
          <w:rFonts w:ascii="Times New Roman" w:hAnsi="Times New Roman" w:cs="Times New Roman"/>
          <w:sz w:val="24"/>
          <w:szCs w:val="24"/>
        </w:rPr>
        <w:t xml:space="preserve">«ОДНКНР». Также </w:t>
      </w:r>
      <w:r>
        <w:rPr>
          <w:rFonts w:ascii="Times New Roman" w:hAnsi="Times New Roman" w:cs="Times New Roman"/>
          <w:sz w:val="24"/>
          <w:szCs w:val="24"/>
        </w:rPr>
        <w:t>составлена ра</w:t>
      </w:r>
      <w:r w:rsidRPr="000F5B98">
        <w:rPr>
          <w:rFonts w:ascii="Times New Roman" w:hAnsi="Times New Roman" w:cs="Times New Roman"/>
          <w:sz w:val="24"/>
          <w:szCs w:val="24"/>
        </w:rPr>
        <w:t>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F5B9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5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F5B98">
        <w:rPr>
          <w:rFonts w:ascii="Times New Roman" w:hAnsi="Times New Roman" w:cs="Times New Roman"/>
          <w:sz w:val="24"/>
          <w:szCs w:val="24"/>
        </w:rPr>
        <w:t>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В рамках реализации концепции</w:t>
      </w:r>
      <w:r w:rsidR="00940BEB">
        <w:rPr>
          <w:rFonts w:ascii="Times New Roman" w:hAnsi="Times New Roman" w:cs="Times New Roman"/>
          <w:sz w:val="24"/>
          <w:szCs w:val="24"/>
        </w:rPr>
        <w:t xml:space="preserve"> экологического образования Школьное лесничество участвовало в краевом слете лесничеств. Были проведены мероприятия по посадке саженцев кедра, подкормки птиц зимой, с целью повышения мотивации обучающихся к изучению экологии.</w:t>
      </w:r>
    </w:p>
    <w:p w:rsidR="00940BEB" w:rsidRDefault="00907BEB" w:rsidP="002C4890">
      <w:pPr>
        <w:pStyle w:val="2"/>
      </w:pPr>
      <w:bookmarkStart w:id="7" w:name="_3.3._Включение_в"/>
      <w:bookmarkStart w:id="8" w:name="_Toc132905506"/>
      <w:bookmarkEnd w:id="7"/>
      <w:r w:rsidRPr="00467C7F">
        <w:t xml:space="preserve">3.3. </w:t>
      </w:r>
      <w:r w:rsidR="00940BEB" w:rsidRPr="00940BEB">
        <w:t>Включение в образовательный процесс детей из ДНР, ЛНР и Украины</w:t>
      </w:r>
      <w:bookmarkEnd w:id="8"/>
    </w:p>
    <w:p w:rsidR="00C93274" w:rsidRPr="00C93274" w:rsidRDefault="00C93274" w:rsidP="00C93274">
      <w:pPr>
        <w:rPr>
          <w:rFonts w:ascii="Times New Roman" w:hAnsi="Times New Roman" w:cs="Times New Roman"/>
          <w:b/>
          <w:sz w:val="24"/>
          <w:szCs w:val="24"/>
        </w:rPr>
      </w:pPr>
      <w:r w:rsidRPr="00C93274">
        <w:rPr>
          <w:rFonts w:ascii="Times New Roman" w:hAnsi="Times New Roman" w:cs="Times New Roman"/>
          <w:b/>
          <w:sz w:val="24"/>
          <w:szCs w:val="24"/>
        </w:rPr>
        <w:t>3.3.1 Информация о детях из ДНР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274">
        <w:rPr>
          <w:rFonts w:ascii="Times New Roman" w:hAnsi="Times New Roman" w:cs="Times New Roman"/>
          <w:b/>
          <w:sz w:val="24"/>
          <w:szCs w:val="24"/>
        </w:rPr>
        <w:t>ЛНР и Украины.</w:t>
      </w:r>
    </w:p>
    <w:p w:rsidR="00C93274" w:rsidRPr="00940BEB" w:rsidRDefault="00C93274" w:rsidP="00C93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детей в 2022 году не было. </w:t>
      </w:r>
    </w:p>
    <w:p w:rsidR="00C93274" w:rsidRPr="00C93274" w:rsidRDefault="00C93274" w:rsidP="00C93274">
      <w:pPr>
        <w:rPr>
          <w:rFonts w:ascii="Times New Roman" w:hAnsi="Times New Roman" w:cs="Times New Roman"/>
          <w:b/>
          <w:sz w:val="24"/>
          <w:szCs w:val="24"/>
        </w:rPr>
      </w:pPr>
      <w:r w:rsidRPr="00C93274">
        <w:rPr>
          <w:rFonts w:ascii="Times New Roman" w:hAnsi="Times New Roman" w:cs="Times New Roman"/>
          <w:b/>
          <w:sz w:val="24"/>
          <w:szCs w:val="24"/>
        </w:rPr>
        <w:t>3.3.2 Информация о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детях</w:t>
      </w:r>
      <w:r w:rsidRPr="00C93274">
        <w:rPr>
          <w:rFonts w:ascii="Times New Roman" w:hAnsi="Times New Roman" w:cs="Times New Roman"/>
          <w:b/>
          <w:sz w:val="24"/>
          <w:szCs w:val="24"/>
        </w:rPr>
        <w:t xml:space="preserve"> участников СВО на Украине.</w:t>
      </w:r>
    </w:p>
    <w:p w:rsidR="00C93274" w:rsidRPr="00C93274" w:rsidRDefault="00C93274" w:rsidP="00C9327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в МКОУ СОШ № 6 с. Самарка обучалось 10 учащихся, отцы </w:t>
      </w:r>
      <w:r w:rsidR="002C599D">
        <w:rPr>
          <w:rFonts w:ascii="Times New Roman" w:hAnsi="Times New Roman" w:cs="Times New Roman"/>
          <w:sz w:val="24"/>
          <w:szCs w:val="24"/>
        </w:rPr>
        <w:t>которых участвуют в СВО на Украине. Для таких детей действуют льготы: бесплатное питание в школе.</w:t>
      </w:r>
    </w:p>
    <w:p w:rsidR="00D05460" w:rsidRDefault="00907BEB" w:rsidP="00940BEB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132905507"/>
      <w:r w:rsidRPr="00470077">
        <w:t xml:space="preserve">3.4. </w:t>
      </w:r>
      <w:r w:rsidR="00940BEB">
        <w:t>Применение ЭОР и ЦОР</w:t>
      </w:r>
      <w:bookmarkEnd w:id="9"/>
    </w:p>
    <w:p w:rsidR="00940BEB" w:rsidRDefault="00A77AD4" w:rsidP="00A77AD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ЭОР и ЦОР активно используются учителями при проведении уроков. В 2022/2023 учебном году школа начала работу на образовательной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Педагоги активно используют образовательную онлайн-платформу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4243BE">
        <w:rPr>
          <w:rFonts w:ascii="Times New Roman" w:hAnsi="Times New Roman" w:cs="Times New Roman"/>
          <w:sz w:val="24"/>
          <w:szCs w:val="24"/>
        </w:rPr>
        <w:t xml:space="preserve"> на уроках, а также при проведении внеклассных мероприятий, внеурочной деятельности и для отработки домашних индивидуальных заданий.</w:t>
      </w:r>
    </w:p>
    <w:p w:rsidR="00940BEB" w:rsidRDefault="002C599D" w:rsidP="00940BE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Таблица. </w:t>
      </w:r>
      <w:r w:rsidR="004243BE" w:rsidRPr="004243BE">
        <w:rPr>
          <w:rFonts w:ascii="Times New Roman" w:hAnsi="Times New Roman" w:cs="Times New Roman"/>
          <w:b/>
          <w:i/>
          <w:sz w:val="24"/>
          <w:szCs w:val="24"/>
        </w:rPr>
        <w:t>Внедрение ЭОР и ЦОР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3825"/>
        <w:gridCol w:w="3686"/>
      </w:tblGrid>
      <w:tr w:rsidR="00C53F22" w:rsidTr="00C53F22">
        <w:tc>
          <w:tcPr>
            <w:tcW w:w="2549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</w:t>
            </w:r>
          </w:p>
        </w:tc>
        <w:tc>
          <w:tcPr>
            <w:tcW w:w="3825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зарегистрированных </w:t>
            </w: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учителей </w:t>
            </w:r>
          </w:p>
        </w:tc>
        <w:tc>
          <w:tcPr>
            <w:tcW w:w="3686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зарегистрированных </w:t>
            </w: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C53F22" w:rsidTr="00C53F22">
        <w:tc>
          <w:tcPr>
            <w:tcW w:w="2549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3825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7/17</w:t>
            </w:r>
          </w:p>
        </w:tc>
        <w:tc>
          <w:tcPr>
            <w:tcW w:w="3686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18/127</w:t>
            </w:r>
          </w:p>
        </w:tc>
      </w:tr>
      <w:tr w:rsidR="00C53F22" w:rsidTr="00C53F22">
        <w:tc>
          <w:tcPr>
            <w:tcW w:w="2549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825" w:type="dxa"/>
          </w:tcPr>
          <w:p w:rsidR="00C53F22" w:rsidRP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</w:t>
            </w:r>
          </w:p>
        </w:tc>
        <w:tc>
          <w:tcPr>
            <w:tcW w:w="3686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127/127</w:t>
            </w:r>
          </w:p>
        </w:tc>
      </w:tr>
      <w:tr w:rsidR="00C53F22" w:rsidTr="00C53F22">
        <w:tc>
          <w:tcPr>
            <w:tcW w:w="2549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825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</w:t>
            </w:r>
          </w:p>
        </w:tc>
        <w:tc>
          <w:tcPr>
            <w:tcW w:w="3686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127/127</w:t>
            </w:r>
          </w:p>
        </w:tc>
      </w:tr>
    </w:tbl>
    <w:p w:rsidR="004243BE" w:rsidRPr="004243BE" w:rsidRDefault="004243BE" w:rsidP="00940BE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945BD4" w:rsidRDefault="00907BEB" w:rsidP="00940BEB">
      <w:pPr>
        <w:pStyle w:val="2"/>
      </w:pPr>
      <w:bookmarkStart w:id="10" w:name="_Toc132905508"/>
      <w:r w:rsidRPr="00470077">
        <w:lastRenderedPageBreak/>
        <w:t xml:space="preserve">3.5. </w:t>
      </w:r>
      <w:r w:rsidR="003047B5">
        <w:t>Профили обучения</w:t>
      </w:r>
      <w:bookmarkEnd w:id="10"/>
    </w:p>
    <w:p w:rsidR="003047B5" w:rsidRPr="003047B5" w:rsidRDefault="003047B5" w:rsidP="00A77AD4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047B5">
        <w:rPr>
          <w:rFonts w:ascii="Times New Roman" w:hAnsi="Times New Roman" w:cs="Times New Roman"/>
          <w:iCs/>
          <w:sz w:val="24"/>
          <w:szCs w:val="24"/>
        </w:rPr>
        <w:t>В 2</w:t>
      </w:r>
      <w:r>
        <w:rPr>
          <w:rFonts w:ascii="Times New Roman" w:hAnsi="Times New Roman" w:cs="Times New Roman"/>
          <w:iCs/>
          <w:sz w:val="24"/>
          <w:szCs w:val="24"/>
        </w:rPr>
        <w:t>021/22 году по запросу обучающихся 10-11-х классов был сформирован естественно-научный профиль, так как на базе МКОУ СОШ № 6 с. Самарка был открыт центр Точка роста.</w:t>
      </w:r>
      <w:r w:rsidRPr="003047B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</w:t>
      </w:r>
      <w:r w:rsidRPr="003047B5">
        <w:rPr>
          <w:rFonts w:ascii="Times New Roman" w:hAnsi="Times New Roman" w:cs="Times New Roman"/>
          <w:iCs/>
          <w:sz w:val="24"/>
          <w:szCs w:val="24"/>
        </w:rPr>
        <w:t xml:space="preserve"> 2022/23 учебном году в полной мере реализуется ФГОС СОО и профильное обучение для обучающихся 10-х и 11</w:t>
      </w:r>
      <w:r>
        <w:rPr>
          <w:rFonts w:ascii="Times New Roman" w:hAnsi="Times New Roman" w:cs="Times New Roman"/>
          <w:iCs/>
          <w:sz w:val="24"/>
          <w:szCs w:val="24"/>
        </w:rPr>
        <w:t xml:space="preserve">-х классов. </w:t>
      </w:r>
    </w:p>
    <w:p w:rsidR="003047B5" w:rsidRPr="00A77AD4" w:rsidRDefault="003047B5" w:rsidP="003047B5">
      <w:pPr>
        <w:rPr>
          <w:rFonts w:ascii="Times New Roman" w:hAnsi="Times New Roman" w:cs="Times New Roman"/>
          <w:sz w:val="24"/>
          <w:szCs w:val="24"/>
        </w:rPr>
      </w:pPr>
      <w:r w:rsidRPr="00A77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Профили и предметы на углубленном уровне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741"/>
        <w:gridCol w:w="2336"/>
        <w:gridCol w:w="2294"/>
      </w:tblGrid>
      <w:tr w:rsidR="003047B5" w:rsidRPr="00A77AD4" w:rsidTr="003047B5">
        <w:trPr>
          <w:jc w:val="center"/>
        </w:trPr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2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</w:t>
            </w:r>
            <w:r w:rsidRPr="00A77A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21/22</w:t>
            </w: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учебном году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</w:t>
            </w:r>
            <w:r w:rsidRPr="00A77A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22/23</w:t>
            </w:r>
            <w:r w:rsidRPr="00A77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учебном году</w:t>
            </w:r>
          </w:p>
        </w:tc>
      </w:tr>
      <w:tr w:rsidR="003047B5" w:rsidRPr="00A77AD4" w:rsidTr="00A77AD4">
        <w:trPr>
          <w:jc w:val="center"/>
        </w:trPr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Естественно-научный</w:t>
            </w:r>
          </w:p>
        </w:tc>
        <w:tc>
          <w:tcPr>
            <w:tcW w:w="2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3047B5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Математика. Биология. Химия</w:t>
            </w:r>
          </w:p>
        </w:tc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A77AD4" w:rsidP="00A7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47B5" w:rsidRPr="00A77AD4" w:rsidRDefault="00A77AD4" w:rsidP="00A7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940BEB" w:rsidRPr="00940BEB" w:rsidRDefault="00940BEB" w:rsidP="00940BEB"/>
    <w:p w:rsidR="002C599D" w:rsidRDefault="00907BEB" w:rsidP="002C599D">
      <w:pPr>
        <w:pStyle w:val="2"/>
      </w:pPr>
      <w:bookmarkStart w:id="11" w:name="_Toc132905509"/>
      <w:r w:rsidRPr="00467C7F">
        <w:t xml:space="preserve">3.6. </w:t>
      </w:r>
      <w:r w:rsidR="002C599D">
        <w:t>Обучающиеся с ограниченными возможностями здоровья.</w:t>
      </w:r>
      <w:bookmarkEnd w:id="11"/>
    </w:p>
    <w:p w:rsidR="002C599D" w:rsidRPr="002C599D" w:rsidRDefault="002C599D" w:rsidP="002C599D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563C1"/>
          <w:sz w:val="24"/>
          <w:szCs w:val="24"/>
          <w:u w:val="single"/>
        </w:rPr>
      </w:pPr>
      <w:r w:rsidRPr="002C599D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создания безбарьерной среды в школе реализуются адаптированные образовательные программы для обучающихся с ограниченными возможностями здоровья (ОВЗ): в области коррекционного развития; обучающихся с нарушениями опорно-двигательного аппарата; обучающихся с задержкой психического развития; обучающихся с интеллектуальными нарушениями. Всего таких учеников с ОВЗ на начало 2022 года было 6 человек, к концу года осталось 5 человек, т.к. один ребенок поменял место жительства.  Информация о названии, содержании и сроках освоения программ расположена на сайте школы по ссылке </w:t>
      </w:r>
      <w:hyperlink r:id="rId34" w:history="1">
        <w:r w:rsidRPr="002C599D"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https://primsamschool6.nubex.ru/sveden/education/</w:t>
        </w:r>
      </w:hyperlink>
      <w:r w:rsidRPr="002C599D">
        <w:rPr>
          <w:rFonts w:ascii="Times New Roman" w:eastAsia="Calibri" w:hAnsi="Times New Roman" w:cs="Times New Roman"/>
          <w:bCs/>
          <w:color w:val="0563C1"/>
          <w:sz w:val="24"/>
          <w:szCs w:val="24"/>
          <w:u w:val="single"/>
        </w:rPr>
        <w:t xml:space="preserve"> </w:t>
      </w:r>
    </w:p>
    <w:p w:rsidR="002C599D" w:rsidRPr="002C599D" w:rsidRDefault="002C599D" w:rsidP="002C59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599D">
        <w:rPr>
          <w:rFonts w:ascii="Times New Roman" w:hAnsi="Times New Roman" w:cs="Times New Roman"/>
          <w:sz w:val="24"/>
          <w:szCs w:val="24"/>
        </w:rPr>
        <w:t>Школа реализует следующие АООП:</w:t>
      </w:r>
    </w:p>
    <w:p w:rsidR="002C599D" w:rsidRPr="002C599D" w:rsidRDefault="002C599D" w:rsidP="00007B15">
      <w:pPr>
        <w:pStyle w:val="ac"/>
        <w:numPr>
          <w:ilvl w:val="0"/>
          <w:numId w:val="17"/>
        </w:numPr>
        <w:rPr>
          <w:rFonts w:cs="Times New Roman"/>
          <w:szCs w:val="24"/>
        </w:rPr>
      </w:pPr>
      <w:r w:rsidRPr="002C599D">
        <w:rPr>
          <w:rFonts w:cs="Times New Roman"/>
          <w:szCs w:val="24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7.2).</w:t>
      </w:r>
    </w:p>
    <w:p w:rsidR="002C599D" w:rsidRPr="002C599D" w:rsidRDefault="002C599D" w:rsidP="002C599D">
      <w:pPr>
        <w:rPr>
          <w:rFonts w:cs="Times New Roman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D85FC" wp14:editId="4869D669">
            <wp:extent cx="6124575" cy="22383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534706" wp14:editId="58D87297">
            <wp:extent cx="6019800" cy="20193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0FAA7" wp14:editId="5A8C8C71">
            <wp:extent cx="6076950" cy="2162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D27A3" w:rsidRDefault="007D27A3" w:rsidP="007D27A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C599D" w:rsidRDefault="007D27A3" w:rsidP="007D27A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7D27A3">
        <w:rPr>
          <w:rFonts w:ascii="Times New Roman" w:hAnsi="Times New Roman" w:cs="Times New Roman"/>
          <w:sz w:val="24"/>
          <w:szCs w:val="24"/>
        </w:rPr>
        <w:t>Разработана программа коррекционной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на уровне НОО, ООО</w:t>
      </w:r>
      <w:r w:rsidRPr="007D27A3">
        <w:rPr>
          <w:rFonts w:ascii="Times New Roman" w:hAnsi="Times New Roman" w:cs="Times New Roman"/>
          <w:sz w:val="24"/>
          <w:szCs w:val="24"/>
        </w:rPr>
        <w:t>. Применяются специальные методы, приемы и средства обучения и коррекционно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D27A3">
        <w:rPr>
          <w:rFonts w:ascii="Times New Roman" w:hAnsi="Times New Roman" w:cs="Times New Roman"/>
          <w:sz w:val="24"/>
          <w:szCs w:val="24"/>
        </w:rPr>
        <w:t xml:space="preserve"> работы, в том числе специализированные компьютерные технологии, дидактические пособия, визуальные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BE3" w:rsidRDefault="00C62BE3" w:rsidP="002C599D">
      <w:pPr>
        <w:pStyle w:val="2"/>
      </w:pPr>
      <w:bookmarkStart w:id="12" w:name="_Toc132905510"/>
      <w:r w:rsidRPr="008260D8">
        <w:t xml:space="preserve">3.7. </w:t>
      </w:r>
      <w:r w:rsidR="007D27A3">
        <w:t>Внеурочная деятельность.</w:t>
      </w:r>
      <w:bookmarkEnd w:id="12"/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соответствует требованиям ФГОС уровней образования.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Формы организации внеурочной деятельности включают: кружки, секции, клуб по интересам, летний лагерь.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Социальная ценность внеурочной деятельности заключается в том, что личностно-ориентированные подходы, положенные в основу образовательной деятельности, позволяют удовлетворять образовательные и культурные запросы различных категорий детей разного возраста (в том числе социально незащищенных, детей с ограниченными возможностями здоровья, одаренных и других), используя потенциал свободного времени.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В 2022 году в школе функционировало 9 объединения дополнительного образовании и внеурочной деятельности.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В предметных кружках, творческих объединениях, спортивных секциях занимаются учащиеся 1 - 11 классов.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В сентябре 2022 года традиционно составляется банк занятости учащихся по классам. Наполняемость предметных кружков, творческих объединений и спортивных секций в среднем 10 человек. Кроме этого, на базе школы работает преподаватель от ДЮЦ с. Чугуевка. Внеурочная деятельность является организационным механизмом реализации основной образовательной программы начального, основного и среднего общего образования. План внеурочной деятельности </w:t>
      </w:r>
      <w:r w:rsidRPr="007D27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обеспечивает учет индивидуальных особенностей и </w:t>
      </w:r>
      <w:proofErr w:type="gramStart"/>
      <w:r w:rsidRPr="007D27A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осуществляется во второй половине дня,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7D27A3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D27A3">
        <w:rPr>
          <w:rFonts w:ascii="Times New Roman" w:eastAsia="Times New Roman" w:hAnsi="Times New Roman" w:cs="Times New Roman"/>
          <w:sz w:val="24"/>
          <w:szCs w:val="24"/>
        </w:rPr>
        <w:t>, общекультурное) в таких формах, как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общественно- полезные практики, секции, соревнования и т. д. на добровольной основе в соответствии с выбором</w:t>
      </w:r>
    </w:p>
    <w:p w:rsidR="007D27A3" w:rsidRPr="007D27A3" w:rsidRDefault="007D27A3" w:rsidP="007D27A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 отношений. Приоритетным направлением внеурочной деятельности является духовно-нравственное и общекультурное направления.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организации, осуществляющей образовательную деятельность, определяет состав и структуру направлений, формы организации, объем внеурочной деятельности для обучающихся при получении общего образования. Данные занятия проводятся по выбору обучающихся и их семей с учетом интересов обучающихся и возможностей организации, осуществляющей образовательную деятельность.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составляется с учетом пожеланий обучающихся и их родителей (законных представителей).</w:t>
      </w:r>
    </w:p>
    <w:p w:rsidR="007D27A3" w:rsidRPr="007D27A3" w:rsidRDefault="007D27A3" w:rsidP="007D27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(начальная школа)</w:t>
      </w:r>
    </w:p>
    <w:p w:rsidR="007D27A3" w:rsidRPr="007D27A3" w:rsidRDefault="007D27A3" w:rsidP="007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6"/>
        <w:gridCol w:w="3514"/>
        <w:gridCol w:w="862"/>
      </w:tblGrid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0" w:type="auto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1-4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Общекультурная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Светофор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беседы,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соцпроекты</w:t>
            </w:r>
            <w:proofErr w:type="spellEnd"/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2-4 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</w:t>
            </w:r>
            <w:proofErr w:type="spellStart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нравтсвенная</w:t>
            </w:r>
            <w:proofErr w:type="spellEnd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 xml:space="preserve">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Разговор о важном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беседы, дискуссии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</w:tr>
    </w:tbl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(основная школа)</w:t>
      </w:r>
    </w:p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2"/>
        <w:gridCol w:w="3878"/>
        <w:gridCol w:w="992"/>
      </w:tblGrid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rPr>
          <w:trHeight w:val="433"/>
        </w:trPr>
        <w:tc>
          <w:tcPr>
            <w:tcW w:w="932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Спортивно-оздоровительное</w:t>
            </w:r>
          </w:p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Спортивная секция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7D27A3" w:rsidRPr="007D27A3" w:rsidTr="00007B15">
        <w:tc>
          <w:tcPr>
            <w:tcW w:w="932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Духовно-нравственное</w:t>
            </w:r>
          </w:p>
        </w:tc>
      </w:tr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Разговор о важном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беседы,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r w:rsidRPr="007D27A3">
              <w:rPr>
                <w:rFonts w:ascii="Times New Roman" w:eastAsia="Times New Roman" w:hAnsi="Times New Roman" w:cs="Times New Roman"/>
              </w:rPr>
              <w:t xml:space="preserve"> проекты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7D27A3" w:rsidRPr="007D27A3" w:rsidTr="00007B15">
        <w:tc>
          <w:tcPr>
            <w:tcW w:w="932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Общекультурное направление</w:t>
            </w:r>
          </w:p>
        </w:tc>
      </w:tr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Маска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школьный театр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5-6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7D27A3" w:rsidRPr="007D27A3" w:rsidTr="00007B15">
        <w:tc>
          <w:tcPr>
            <w:tcW w:w="932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D27A3">
              <w:rPr>
                <w:rFonts w:ascii="Times New Roman" w:eastAsia="Times New Roman" w:hAnsi="Times New Roman" w:cs="Times New Roman"/>
                <w:b/>
                <w:bCs/>
                <w:i/>
              </w:rPr>
              <w:t>Общеинтеллектуальное</w:t>
            </w:r>
            <w:proofErr w:type="spellEnd"/>
          </w:p>
        </w:tc>
      </w:tr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Робототехника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5-7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</w:tbl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(средняя школа)</w:t>
      </w:r>
    </w:p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6"/>
        <w:gridCol w:w="3514"/>
        <w:gridCol w:w="862"/>
      </w:tblGrid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0" w:type="auto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10-11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</w:t>
            </w:r>
            <w:proofErr w:type="spellStart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нравтсвенная</w:t>
            </w:r>
            <w:proofErr w:type="spellEnd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 xml:space="preserve">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Разговор о важном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беседы, дискуссии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</w:tr>
    </w:tbl>
    <w:p w:rsidR="007D27A3" w:rsidRDefault="007D27A3" w:rsidP="007D27A3">
      <w:pPr>
        <w:rPr>
          <w:sz w:val="24"/>
          <w:szCs w:val="24"/>
        </w:rPr>
      </w:pPr>
    </w:p>
    <w:p w:rsidR="00007B15" w:rsidRDefault="00007B15" w:rsidP="007D27A3">
      <w:pPr>
        <w:rPr>
          <w:sz w:val="24"/>
          <w:szCs w:val="24"/>
        </w:rPr>
      </w:pPr>
    </w:p>
    <w:p w:rsidR="00007B15" w:rsidRDefault="00007B15" w:rsidP="00007B15">
      <w:pPr>
        <w:pStyle w:val="2"/>
      </w:pPr>
      <w:bookmarkStart w:id="13" w:name="_Toc132905511"/>
      <w:r>
        <w:lastRenderedPageBreak/>
        <w:t>3.8. Воспитательная работа.</w:t>
      </w:r>
      <w:bookmarkEnd w:id="13"/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color w:val="181818"/>
          <w:sz w:val="24"/>
          <w:szCs w:val="24"/>
          <w:lang w:eastAsia="ru-RU"/>
        </w:rPr>
        <w:t>Воспитательная деятельность школы в 2022</w:t>
      </w:r>
      <w:r>
        <w:rPr>
          <w:color w:val="181818"/>
          <w:sz w:val="24"/>
          <w:szCs w:val="24"/>
          <w:lang w:eastAsia="ru-RU"/>
        </w:rPr>
        <w:t>/</w:t>
      </w:r>
      <w:r w:rsidRPr="002434A8">
        <w:rPr>
          <w:color w:val="181818"/>
          <w:sz w:val="24"/>
          <w:szCs w:val="24"/>
          <w:lang w:eastAsia="ru-RU"/>
        </w:rPr>
        <w:t xml:space="preserve">2023 учебном году была организована согласно программе воспитания. </w:t>
      </w:r>
      <w:r w:rsidRPr="002434A8">
        <w:rPr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434A8">
        <w:rPr>
          <w:sz w:val="24"/>
          <w:szCs w:val="24"/>
        </w:rPr>
        <w:t>взаимоотношений с окружающими их людьми.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56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СОШ № 6 с. Самарка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гражданское воспитание</w:t>
      </w:r>
      <w:r w:rsidRPr="002434A8">
        <w:rPr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патриотическое воспитание</w:t>
      </w:r>
      <w:r w:rsidRPr="002434A8">
        <w:rPr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 </w:t>
      </w:r>
      <w:r w:rsidRPr="002434A8">
        <w:rPr>
          <w:b/>
          <w:sz w:val="24"/>
          <w:szCs w:val="24"/>
        </w:rPr>
        <w:t>духовно-нравственное воспитание</w:t>
      </w:r>
      <w:r w:rsidRPr="002434A8">
        <w:rPr>
          <w:sz w:val="24"/>
          <w:szCs w:val="24"/>
        </w:rPr>
        <w:t xml:space="preserve"> — воспитание на основе </w:t>
      </w:r>
      <w:proofErr w:type="spellStart"/>
      <w:r w:rsidRPr="002434A8">
        <w:rPr>
          <w:sz w:val="24"/>
          <w:szCs w:val="24"/>
        </w:rPr>
        <w:t>духовнонравственной</w:t>
      </w:r>
      <w:proofErr w:type="spellEnd"/>
      <w:r w:rsidRPr="002434A8">
        <w:rPr>
          <w:sz w:val="24"/>
          <w:szCs w:val="24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эстетическое воспитание</w:t>
      </w:r>
      <w:r w:rsidRPr="002434A8">
        <w:rPr>
          <w:sz w:val="24"/>
          <w:szCs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физическое воспитание</w:t>
      </w:r>
      <w:r w:rsidRPr="002434A8">
        <w:rPr>
          <w:sz w:val="24"/>
          <w:szCs w:val="24"/>
        </w:rPr>
        <w:t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трудовое воспитание</w:t>
      </w:r>
      <w:r w:rsidRPr="002434A8">
        <w:rPr>
          <w:sz w:val="24"/>
          <w:szCs w:val="24"/>
        </w:rPr>
        <w:t xml:space="preserve"> — воспитание уважения к труду, трудящимся, результатам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7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rStyle w:val="24"/>
          <w:sz w:val="24"/>
          <w:szCs w:val="24"/>
        </w:rPr>
        <w:t xml:space="preserve">экологическое воспитание </w:t>
      </w:r>
      <w:r w:rsidRPr="002434A8">
        <w:rPr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7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rStyle w:val="24"/>
          <w:sz w:val="24"/>
          <w:szCs w:val="24"/>
        </w:rPr>
        <w:t xml:space="preserve">ценности научного познания </w:t>
      </w:r>
      <w:r w:rsidRPr="002434A8">
        <w:rPr>
          <w:sz w:val="24"/>
          <w:szCs w:val="24"/>
        </w:rP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</w:t>
      </w:r>
      <w:r w:rsidRPr="002434A8">
        <w:rPr>
          <w:sz w:val="24"/>
          <w:szCs w:val="24"/>
        </w:rPr>
        <w:lastRenderedPageBreak/>
        <w:t>интересов и общественных потребностей.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2022/20</w:t>
      </w:r>
      <w:r w:rsidRPr="002434A8">
        <w:rPr>
          <w:sz w:val="24"/>
          <w:szCs w:val="24"/>
        </w:rPr>
        <w:t>23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 xml:space="preserve">инвариантные </w:t>
      </w:r>
      <w:r w:rsidRPr="002434A8">
        <w:rPr>
          <w:sz w:val="24"/>
          <w:szCs w:val="24"/>
        </w:rPr>
        <w:t>- «Классное руководство», «Школьный урок», «</w:t>
      </w:r>
      <w:r>
        <w:rPr>
          <w:sz w:val="24"/>
          <w:szCs w:val="24"/>
        </w:rPr>
        <w:t>В</w:t>
      </w:r>
      <w:r w:rsidRPr="002434A8">
        <w:rPr>
          <w:sz w:val="24"/>
          <w:szCs w:val="24"/>
        </w:rPr>
        <w:t>неурочн</w:t>
      </w:r>
      <w:r>
        <w:rPr>
          <w:sz w:val="24"/>
          <w:szCs w:val="24"/>
        </w:rPr>
        <w:t>ая деятельность</w:t>
      </w:r>
      <w:r w:rsidRPr="002434A8">
        <w:rPr>
          <w:sz w:val="24"/>
          <w:szCs w:val="24"/>
        </w:rPr>
        <w:t>», «Работа с родителями», «Самоуправление», «Профориентация»;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вариативные</w:t>
      </w:r>
      <w:r w:rsidRPr="002434A8">
        <w:rPr>
          <w:sz w:val="24"/>
          <w:szCs w:val="24"/>
        </w:rPr>
        <w:t xml:space="preserve"> - «</w:t>
      </w:r>
      <w:r>
        <w:rPr>
          <w:sz w:val="24"/>
          <w:szCs w:val="24"/>
        </w:rPr>
        <w:t>Основные</w:t>
      </w:r>
      <w:r w:rsidRPr="002434A8">
        <w:rPr>
          <w:sz w:val="24"/>
          <w:szCs w:val="24"/>
        </w:rPr>
        <w:t xml:space="preserve"> общешкольные дела», «Организация предметно-эстетической среды», «</w:t>
      </w:r>
      <w:r>
        <w:rPr>
          <w:sz w:val="24"/>
          <w:szCs w:val="24"/>
        </w:rPr>
        <w:t>Внешкольные мероприятия</w:t>
      </w:r>
      <w:r w:rsidRPr="002434A8">
        <w:rPr>
          <w:sz w:val="24"/>
          <w:szCs w:val="24"/>
        </w:rPr>
        <w:t>», «</w:t>
      </w:r>
      <w:r>
        <w:rPr>
          <w:sz w:val="24"/>
          <w:szCs w:val="24"/>
        </w:rPr>
        <w:t>Профилактика и безопасность», «Социальное партнерство», «ШСК», «Лесничество»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Воспитательные события в ОО проводятся в соответствии с календарными планами воспитательной работы НОО, ООО и СОО. Они конкретизируют воспитательную работу модулей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рабочей программы воспитания по уровням образования с учетом модулей.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 планах предусмотрены традиционные мероприятия, а также включены мероприятия по участию обучающихся в муниципальных, межрегиональных и областных конкурсах, соревнованиях. Виды и формы организации совместной воспитательной деятельности педагогов,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школьников и их родителей, разнообразны: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коллективные школьные дела;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акции;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конкурсы;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турниры;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олимпиады;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классные часы;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экскурсии в музей и т.д.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2022 году проведена работа</w:t>
      </w:r>
      <w:r w:rsidRPr="002434A8">
        <w:rPr>
          <w:sz w:val="24"/>
          <w:szCs w:val="24"/>
        </w:rPr>
        <w:t xml:space="preserve"> по профилактике употребления наркотических и </w:t>
      </w:r>
      <w:proofErr w:type="spellStart"/>
      <w:r w:rsidRPr="002434A8">
        <w:rPr>
          <w:sz w:val="24"/>
          <w:szCs w:val="24"/>
        </w:rPr>
        <w:t>психоактивных</w:t>
      </w:r>
      <w:proofErr w:type="spellEnd"/>
      <w:r w:rsidRPr="002434A8">
        <w:rPr>
          <w:sz w:val="24"/>
          <w:szCs w:val="24"/>
        </w:rPr>
        <w:t xml:space="preserve"> веществ (ПАВ), профилактике </w:t>
      </w:r>
      <w:proofErr w:type="spellStart"/>
      <w:r w:rsidRPr="002434A8">
        <w:rPr>
          <w:sz w:val="24"/>
          <w:szCs w:val="24"/>
        </w:rPr>
        <w:t>табакокурения</w:t>
      </w:r>
      <w:proofErr w:type="spellEnd"/>
      <w:r w:rsidRPr="002434A8">
        <w:rPr>
          <w:sz w:val="24"/>
          <w:szCs w:val="24"/>
        </w:rPr>
        <w:t xml:space="preserve">, по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родителей, с привлечением работников ОМВД, медицинских работников. Систематически проводились общешкольные </w:t>
      </w:r>
      <w:r>
        <w:rPr>
          <w:sz w:val="24"/>
          <w:szCs w:val="24"/>
        </w:rPr>
        <w:t>и классные родительские собрания</w:t>
      </w:r>
      <w:r w:rsidRPr="002434A8">
        <w:rPr>
          <w:sz w:val="24"/>
          <w:szCs w:val="24"/>
        </w:rPr>
        <w:t>.</w:t>
      </w:r>
    </w:p>
    <w:p w:rsidR="00007B15" w:rsidRPr="008A1F47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6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проведение классных часов и бесед на антинаркотические темы с использованием</w:t>
      </w:r>
      <w:r>
        <w:rPr>
          <w:sz w:val="24"/>
          <w:szCs w:val="24"/>
        </w:rPr>
        <w:t xml:space="preserve"> </w:t>
      </w:r>
      <w:r w:rsidRPr="008A1F47">
        <w:rPr>
          <w:sz w:val="24"/>
          <w:szCs w:val="24"/>
        </w:rPr>
        <w:t>ИКТ;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6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беседы с участием сотрудников полиции.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С обучающимися </w:t>
      </w:r>
      <w:r>
        <w:rPr>
          <w:sz w:val="24"/>
          <w:szCs w:val="24"/>
        </w:rPr>
        <w:t>1</w:t>
      </w:r>
      <w:r w:rsidRPr="002434A8">
        <w:rPr>
          <w:sz w:val="24"/>
          <w:szCs w:val="24"/>
        </w:rPr>
        <w:t>-11 классов проводились акции: «Чистый берег», «Блокадный хлеб», игра «Зарница». «Безо</w:t>
      </w:r>
      <w:r>
        <w:rPr>
          <w:sz w:val="24"/>
          <w:szCs w:val="24"/>
        </w:rPr>
        <w:t>пасный маршрут», «Окна Победы». А</w:t>
      </w:r>
      <w:r w:rsidRPr="002434A8">
        <w:rPr>
          <w:sz w:val="24"/>
          <w:szCs w:val="24"/>
        </w:rPr>
        <w:t>ктивно участвовали во всех школьных мероприятиях и акциях: «Бессмертный полк»</w:t>
      </w:r>
      <w:r>
        <w:rPr>
          <w:sz w:val="24"/>
          <w:szCs w:val="24"/>
        </w:rPr>
        <w:t>, «Окна России», «Письмо воину».</w:t>
      </w:r>
      <w:r w:rsidRPr="002434A8">
        <w:rPr>
          <w:sz w:val="24"/>
          <w:szCs w:val="24"/>
        </w:rPr>
        <w:t xml:space="preserve">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2434A8">
        <w:rPr>
          <w:sz w:val="24"/>
          <w:szCs w:val="24"/>
        </w:rPr>
        <w:t xml:space="preserve">частвовали в субботниках по благоустройству и очистке школьной и прилегающей территории, в благоустройстве захоронения участника Великой Отечественной войны, в акции «Сады Победы» по высадке саженцев деревьев и кустарников, </w:t>
      </w:r>
      <w:r>
        <w:rPr>
          <w:sz w:val="24"/>
          <w:szCs w:val="24"/>
        </w:rPr>
        <w:t>«День леса», «Корми птиц»</w:t>
      </w:r>
    </w:p>
    <w:p w:rsidR="00007B15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Участие в муниципальных и областных конкурсах и соревнованиях:</w:t>
      </w:r>
    </w:p>
    <w:p w:rsidR="00007B15" w:rsidRPr="00BA3211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Школьная команда КВН «</w:t>
      </w:r>
      <w:proofErr w:type="spellStart"/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Самакат</w:t>
      </w:r>
      <w:proofErr w:type="spellEnd"/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» стала районным победителем. 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Основной и неотъемлемой составной частью воспитательного процесса является гражданско-патриотическое воспитание подрастающего поколения. Работа по патриотическому воспитанию проводилась в соответствии с общешкольным планом, осуществляется через </w:t>
      </w:r>
      <w:proofErr w:type="spellStart"/>
      <w:r w:rsidRPr="002434A8">
        <w:rPr>
          <w:sz w:val="24"/>
          <w:szCs w:val="24"/>
        </w:rPr>
        <w:t>системуурочной</w:t>
      </w:r>
      <w:proofErr w:type="spellEnd"/>
      <w:r w:rsidRPr="002434A8">
        <w:rPr>
          <w:sz w:val="24"/>
          <w:szCs w:val="24"/>
        </w:rPr>
        <w:t xml:space="preserve"> и внеурочной деятельности и призвано воспитать преданность Родине, сформировать уважение к традициям, воспитывать основы гражданского сознания.</w:t>
      </w:r>
    </w:p>
    <w:p w:rsidR="00007B15" w:rsidRDefault="00007B15" w:rsidP="00007B15">
      <w:pPr>
        <w:pStyle w:val="23"/>
        <w:shd w:val="clear" w:color="auto" w:fill="auto"/>
        <w:tabs>
          <w:tab w:val="left" w:pos="4288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Проведены мероприятия:</w:t>
      </w:r>
      <w:r w:rsidRPr="002434A8">
        <w:rPr>
          <w:sz w:val="24"/>
          <w:szCs w:val="24"/>
        </w:rPr>
        <w:tab/>
      </w:r>
    </w:p>
    <w:p w:rsidR="00007B15" w:rsidRPr="002434A8" w:rsidRDefault="00007B15" w:rsidP="00007B15">
      <w:pPr>
        <w:pStyle w:val="23"/>
        <w:numPr>
          <w:ilvl w:val="0"/>
          <w:numId w:val="21"/>
        </w:numPr>
        <w:shd w:val="clear" w:color="auto" w:fill="auto"/>
        <w:tabs>
          <w:tab w:val="left" w:pos="4288"/>
        </w:tabs>
        <w:spacing w:after="0" w:line="240" w:lineRule="auto"/>
        <w:ind w:right="-1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тематические классные часы посвященные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Международному Дню толерантности, «День народного единства», Уроки Мужества, «Герои Беслана», «Блокада Ленинграда», «Международный день памяти жертв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Холокоста», «Афганистан в памяти нашей», «День России», «Мы будущие защитники Отечества», участие в Международных акциях Тест по истории Отечества (дистанционно), акции «Письмо солдату», «Окна Победы»; просмотр и анализ фильмов военной тематики; поздравление с Днем пожилого человека, с Новым годом, с Днем Защитника военно</w:t>
      </w:r>
      <w:r>
        <w:rPr>
          <w:sz w:val="24"/>
          <w:szCs w:val="24"/>
        </w:rPr>
        <w:t xml:space="preserve">-спортивная игра «Зарница». </w:t>
      </w:r>
      <w:r w:rsidRPr="002434A8">
        <w:rPr>
          <w:sz w:val="24"/>
          <w:szCs w:val="24"/>
        </w:rPr>
        <w:t xml:space="preserve">Патриотическое воспитание </w:t>
      </w:r>
      <w:r w:rsidRPr="002434A8">
        <w:rPr>
          <w:sz w:val="24"/>
          <w:szCs w:val="24"/>
        </w:rPr>
        <w:lastRenderedPageBreak/>
        <w:t>прослеживается в изучение традиций русского народа, приобщение к ценностям начинается в начальных классах.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Особое место отводится изучению семьи, приобщение к опыту народного миропонимания закладывает основу для решения ребенком жизненных важнейших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вопросов. Изучаются знаменательные даты истории России. В среднем звене классные руководители продолжают традиции, изучаемые в начальной школе, знания ребят о народных праздниках, памятных датах, героическом прошлом России расширяются.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экологической культуры, культуры здорового и безопасного образа жизни.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Экологическая культура играет важную роль в воспитании личности. Экологическое просвещение, являясь приоритетным направлением работы школы, прививает бережное и чуткое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отношение к природе, расширяет знания о природе, формирует навыки поведения в природе, совершенствует умение оказать помощь природе.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В школе проводились экологические акции «Чистый двор», «Клумба», «Кормушка», конкурсы рисунков «Берегите лес!», </w:t>
      </w:r>
      <w:r>
        <w:rPr>
          <w:sz w:val="24"/>
          <w:szCs w:val="24"/>
        </w:rPr>
        <w:t>«Елочка живи!», приняли участие в слете лесничеств в г. Уссурийск акция «Покорми птиц зимой»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Обучающиеся приняли участие во всер</w:t>
      </w:r>
      <w:r>
        <w:rPr>
          <w:sz w:val="24"/>
          <w:szCs w:val="24"/>
        </w:rPr>
        <w:t>оссийском диктанте «</w:t>
      </w:r>
      <w:proofErr w:type="spellStart"/>
      <w:r>
        <w:rPr>
          <w:sz w:val="24"/>
          <w:szCs w:val="24"/>
        </w:rPr>
        <w:t>Экодиктант</w:t>
      </w:r>
      <w:proofErr w:type="spellEnd"/>
      <w:r>
        <w:rPr>
          <w:sz w:val="24"/>
          <w:szCs w:val="24"/>
        </w:rPr>
        <w:t>».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 Забота о сохранении и укреплении здоровья, формирования здорового образа жизни обучающихся также является приоритетным направлением деятельности педагогического коллектива и носит системный характер.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Все запланированные мероприятия по этому направлению позволяют воспитывать у обучающихся потребность в ЗОЖ. Это и профилактика употребления ПАВ, классные часы и диспуты по формированию ЗОЖ, медицинские осмотры, своевременные прививки, профилактика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заболеваний, спортивные мероприятия, секции, пропаганда ЗОЖ (рисунки, плакаты, памятки). Вовремя учебных занятий педагоги уделяли большое внимание осанке обучающихся, профилактике глазных заболеваний, проводили физкультминутки</w:t>
      </w:r>
      <w:r>
        <w:rPr>
          <w:sz w:val="24"/>
          <w:szCs w:val="24"/>
        </w:rPr>
        <w:t>.</w:t>
      </w:r>
      <w:r w:rsidRPr="002434A8">
        <w:rPr>
          <w:sz w:val="24"/>
          <w:szCs w:val="24"/>
        </w:rPr>
        <w:t xml:space="preserve">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Большая работа была проведена в школе в течение года по профилактике алкоголизма, токсикомании, наркомании, </w:t>
      </w:r>
      <w:proofErr w:type="spellStart"/>
      <w:r w:rsidRPr="002434A8">
        <w:rPr>
          <w:sz w:val="24"/>
          <w:szCs w:val="24"/>
        </w:rPr>
        <w:t>табакокурения</w:t>
      </w:r>
      <w:proofErr w:type="spellEnd"/>
      <w:r w:rsidRPr="002434A8">
        <w:rPr>
          <w:sz w:val="24"/>
          <w:szCs w:val="24"/>
        </w:rPr>
        <w:t>, ВИЧ-инфекционных заболеваний. Проведено анкетирование и тестирование обучающихся 7-</w:t>
      </w:r>
      <w:r>
        <w:rPr>
          <w:sz w:val="24"/>
          <w:szCs w:val="24"/>
        </w:rPr>
        <w:t>11</w:t>
      </w:r>
      <w:r w:rsidRPr="002434A8">
        <w:rPr>
          <w:sz w:val="24"/>
          <w:szCs w:val="24"/>
        </w:rPr>
        <w:t xml:space="preserve"> классов на предмет немедицинского потребления наркотических средств, психотропных и других токсических веществ. Проведение профилактических бесед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со школьным фельдшером. Приняли участие во Всероссийском уроке «Урок Безопасности».</w:t>
      </w:r>
      <w:r>
        <w:rPr>
          <w:sz w:val="24"/>
          <w:szCs w:val="24"/>
        </w:rPr>
        <w:t xml:space="preserve"> Учащиеся 1-9 классов приняли участие в онлайн - тестирование по ПДД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2022 учебном году работа проводилась по следующим направлениям:</w:t>
      </w:r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повышение психолого-педагогических знаний (лекции, практикумы для родителей,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классные, общешкольные и областные родительские собрания, индивидуальные тематические консультации (офлайн и онлайн)</w:t>
      </w:r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вовлечение родителей и общественности в учебно-воспитательный процесс: совместные творческие дела - участие в конкурсах различного уровня, помощь в укреплении материально-технической базы, участие родителей в различных внеклассных мероприятиях школы.</w:t>
      </w:r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участие родителей и общественности в управлении школой: общешкольный родительский комитет, классные родительские комитеты, участие родителей в жизни класса.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Один раз в</w:t>
      </w:r>
      <w:r>
        <w:rPr>
          <w:sz w:val="24"/>
          <w:szCs w:val="24"/>
        </w:rPr>
        <w:t xml:space="preserve"> четверть проводятся классные </w:t>
      </w:r>
      <w:r w:rsidRPr="002434A8">
        <w:rPr>
          <w:sz w:val="24"/>
          <w:szCs w:val="24"/>
        </w:rPr>
        <w:t>родительские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собрания. Тематика общешкольных собраний разнообразна: «Актуальные проблемы профилактики негативных явлений в подростково</w:t>
      </w:r>
      <w:r>
        <w:rPr>
          <w:sz w:val="24"/>
          <w:szCs w:val="24"/>
        </w:rPr>
        <w:t>-</w:t>
      </w:r>
      <w:r w:rsidRPr="002434A8">
        <w:rPr>
          <w:sz w:val="24"/>
          <w:szCs w:val="24"/>
        </w:rPr>
        <w:t xml:space="preserve">молодежной среде», «Роль семьи в выборе профессии», «Итоги учебного года».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Анализируя работу с родителями, следует отметить, что участие родителей в жизни школы снизилось. Большинство родителей перестали интересоваться: чем занимается их ребенок в школе,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какая у него успеваемость, кто его школьные друзья и т.д., все меньше стали посещать родительские собрания, всю ответственность за воспитание своих детей «переложили» на учителей, классных руководителей. В связи с этой проблемой, в этом учебном году мы постарались активизировать работу с родителями, привлекать их во все сферы деятельности школы.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Обучающиеся принимали участие в мероприятиях (офлайн и онлайн) в рамках предметно-</w:t>
      </w:r>
      <w:r w:rsidRPr="002434A8">
        <w:rPr>
          <w:sz w:val="24"/>
          <w:szCs w:val="24"/>
        </w:rPr>
        <w:lastRenderedPageBreak/>
        <w:t>методических недель, в ходе мероприятий, посвященных юбилейным датам, а также в олимпиадах по учебным предметам на школьном и муниципальном уровнях, занимая призовые места.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Классными руководителями были прове</w:t>
      </w:r>
      <w:r>
        <w:rPr>
          <w:sz w:val="24"/>
          <w:szCs w:val="24"/>
        </w:rPr>
        <w:t xml:space="preserve">дены классные часы «Мой выбор». </w:t>
      </w:r>
      <w:r w:rsidRPr="002434A8">
        <w:rPr>
          <w:sz w:val="24"/>
          <w:szCs w:val="24"/>
        </w:rPr>
        <w:t>Приняли участие в серии всероссийских открытых уроков на портале «</w:t>
      </w:r>
      <w:proofErr w:type="spellStart"/>
      <w:r w:rsidRPr="002434A8">
        <w:rPr>
          <w:sz w:val="24"/>
          <w:szCs w:val="24"/>
        </w:rPr>
        <w:t>ПроеКТОриЯ</w:t>
      </w:r>
      <w:proofErr w:type="spellEnd"/>
      <w:r w:rsidRPr="002434A8">
        <w:rPr>
          <w:sz w:val="24"/>
          <w:szCs w:val="24"/>
        </w:rPr>
        <w:t xml:space="preserve">».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Участвовали во Всероссийской образовательной акция «Урок - Цифры».</w:t>
      </w:r>
    </w:p>
    <w:p w:rsidR="00007B15" w:rsidRDefault="00007B15" w:rsidP="00007B15">
      <w:pPr>
        <w:pStyle w:val="2"/>
      </w:pPr>
      <w:bookmarkStart w:id="14" w:name="_Toc132905512"/>
      <w:r>
        <w:t>3.9. Дополнительное образование.</w:t>
      </w:r>
      <w:bookmarkEnd w:id="14"/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Все дополнительные общеразвивающие программы художественного, социально-гуманитарного, туристско-краеведческого, естественно-научного и технического направления реализовывались в очном формате: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были внесены изменения в положение об обучении по программам дополнительного образования, в программы и скорректированы календарно-тематические планирования;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занятия;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проводилось обязательное информирование обучающихся и их родителей об изменениях в программах дополнительного образования.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Дополнительные общеразвивающие программы физкультурно-спортивного направления реализовывались в очном формате в связи со своей спецификой.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Вывод: благодаря внесению необходимых изменений программы дополнительного образования выполнены в полном объеме, в основном удалось сохранить контингент учеников.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Исходя из результатов анкетирования учеников и их родителей качество дополнительного образования существенно повысилось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школе работают 9 кружков.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 1 спортивная секция, в которых занято 12 учащихся 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кружках художественной направленности – 63 учащихся 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это вокальные кружки «Сударушки» -10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танцевальный кружок «Карусель» - 20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«Мы -патриоты»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-кружок «Маска»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-кружок по ЗОЖ клуб «Кристалл»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«Светофор» - 12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«Экология живых организмов»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«Робототехника» - 14 учащихся</w:t>
      </w:r>
    </w:p>
    <w:p w:rsidR="007D27A3" w:rsidRDefault="00007B15" w:rsidP="00007B15">
      <w:pPr>
        <w:pStyle w:val="2"/>
      </w:pPr>
      <w:bookmarkStart w:id="15" w:name="_Toc132905513"/>
      <w:r>
        <w:t xml:space="preserve">3.10. Об </w:t>
      </w:r>
      <w:proofErr w:type="spellStart"/>
      <w:r>
        <w:t>антикоронавирусных</w:t>
      </w:r>
      <w:proofErr w:type="spellEnd"/>
      <w:r>
        <w:t xml:space="preserve"> мерах.</w:t>
      </w:r>
      <w:bookmarkEnd w:id="15"/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 СОШ № 6 с. Самарка</w:t>
      </w:r>
      <w:r w:rsidRPr="00C85E07">
        <w:rPr>
          <w:rFonts w:ascii="Times New Roman" w:hAnsi="Times New Roman" w:cs="Times New Roman"/>
          <w:sz w:val="24"/>
          <w:szCs w:val="24"/>
        </w:rPr>
        <w:t xml:space="preserve"> в течение 2022 года продолжала профилактику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по Приморскому краю.</w:t>
      </w:r>
      <w:r w:rsidRPr="00C85E07">
        <w:rPr>
          <w:rFonts w:ascii="Times New Roman" w:hAnsi="Times New Roman" w:cs="Times New Roman"/>
          <w:sz w:val="24"/>
          <w:szCs w:val="24"/>
        </w:rPr>
        <w:t xml:space="preserve"> Так, Школа: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 xml:space="preserve">закупила бесконтактные термометры,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 передвижные и настенные для каждого кабинета</w:t>
      </w:r>
      <w:r w:rsidR="008B40CD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C85E07">
        <w:rPr>
          <w:rFonts w:ascii="Times New Roman" w:hAnsi="Times New Roman" w:cs="Times New Roman"/>
          <w:sz w:val="24"/>
          <w:szCs w:val="24"/>
        </w:rPr>
        <w:t>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007B15" w:rsidRPr="007D27A3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 xml:space="preserve">разместила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85E07">
        <w:rPr>
          <w:rFonts w:ascii="Times New Roman" w:hAnsi="Times New Roman" w:cs="Times New Roman"/>
          <w:sz w:val="24"/>
          <w:szCs w:val="24"/>
        </w:rPr>
        <w:t xml:space="preserve"> необходимую информацию об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антикоронавирусных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 мерах, ссылки распространяли посредством м</w:t>
      </w:r>
      <w:r>
        <w:rPr>
          <w:rFonts w:ascii="Times New Roman" w:hAnsi="Times New Roman" w:cs="Times New Roman"/>
          <w:sz w:val="24"/>
          <w:szCs w:val="24"/>
        </w:rPr>
        <w:t>ессенджеров и социальных сетей.</w:t>
      </w:r>
    </w:p>
    <w:p w:rsidR="00C62BE3" w:rsidRDefault="00C62BE3" w:rsidP="002C4890">
      <w:pPr>
        <w:pStyle w:val="1"/>
      </w:pPr>
      <w:bookmarkStart w:id="16" w:name="_Toc132905514"/>
      <w:r w:rsidRPr="002B1634">
        <w:lastRenderedPageBreak/>
        <w:t xml:space="preserve">IV. </w:t>
      </w:r>
      <w:r w:rsidR="00301A90">
        <w:t>Организация учебного процесса.</w:t>
      </w:r>
      <w:bookmarkEnd w:id="16"/>
    </w:p>
    <w:p w:rsidR="00301A90" w:rsidRDefault="00301A90" w:rsidP="00301A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4E8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на всех уровнях образования регламентируется режимом работы, учебным планом, годовым календарным учебным графиком, расписанием занятий. С содержанием локальных актов школы, режимом и расписанием звонков и занятий можно ознакомиться по ссылке </w:t>
      </w:r>
      <w:hyperlink r:id="rId38" w:history="1">
        <w:r w:rsidRPr="00DB42A7">
          <w:rPr>
            <w:rStyle w:val="aa"/>
            <w:rFonts w:ascii="Times New Roman" w:hAnsi="Times New Roman" w:cs="Times New Roman"/>
            <w:sz w:val="24"/>
            <w:szCs w:val="24"/>
          </w:rPr>
          <w:t>https://primsamschool6.nubex.ru/sveden/common/</w:t>
        </w:r>
      </w:hyperlink>
    </w:p>
    <w:p w:rsidR="00301A90" w:rsidRPr="00F404E8" w:rsidRDefault="00301A90" w:rsidP="00301A90">
      <w:pPr>
        <w:spacing w:after="0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F404E8">
        <w:rPr>
          <w:rFonts w:ascii="Times New Roman" w:hAnsi="Times New Roman" w:cs="Times New Roman"/>
          <w:sz w:val="24"/>
          <w:szCs w:val="24"/>
        </w:rPr>
        <w:t xml:space="preserve"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 </w:t>
      </w:r>
      <w:r w:rsidRPr="00F404E8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Школа реализует также дошкольное образование, определяя следующие целевые ориентиры: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301A90" w:rsidRP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Начало учебного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– 1 сентября, окончание – 25 мая.</w:t>
      </w:r>
    </w:p>
    <w:p w:rsidR="00301A90" w:rsidRP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Продолжительность учебного 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да: 1-й класс – 33 недели, 2–8-е классы – 34 недели, 9-е и 11-е классы – </w:t>
      </w: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окончании ГИА.</w:t>
      </w:r>
    </w:p>
    <w:p w:rsid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Продолжительность уроков – 45 </w:t>
      </w: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минут.</w:t>
      </w:r>
    </w:p>
    <w:p w:rsid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301A9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Образовательная деятельность в Школе осуществляется по пятидневной учебной неделе в одну смену</w:t>
      </w:r>
      <w:r w:rsidRPr="00301A9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301A90" w:rsidRPr="00E56E11" w:rsidRDefault="00301A90" w:rsidP="00301A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Таблица</w:t>
      </w:r>
      <w:r w:rsidRPr="00E56E1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Режим образовательной деятельности</w:t>
      </w:r>
    </w:p>
    <w:tbl>
      <w:tblPr>
        <w:tblW w:w="5213" w:type="pct"/>
        <w:tblInd w:w="-4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3686"/>
        <w:gridCol w:w="2410"/>
        <w:gridCol w:w="1834"/>
      </w:tblGrid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Продолжительность урока (минут)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учебных дней в неделю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</w:tr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Ступенчатый режим:</w:t>
            </w:r>
          </w:p>
          <w:p w:rsidR="00301A90" w:rsidRPr="00301A90" w:rsidRDefault="00301A90" w:rsidP="00301A90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35 минут (сентябрь–декабрь);</w:t>
            </w:r>
          </w:p>
          <w:p w:rsidR="00301A90" w:rsidRPr="00301A90" w:rsidRDefault="00301A90" w:rsidP="00301A90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40 минут (январь–май)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33</w:t>
            </w:r>
          </w:p>
        </w:tc>
      </w:tr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2–11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34</w:t>
            </w:r>
          </w:p>
        </w:tc>
      </w:tr>
    </w:tbl>
    <w:p w:rsidR="00301A90" w:rsidRP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Начало учебных занятий – 9-00 часов.</w:t>
      </w:r>
    </w:p>
    <w:p w:rsidR="00301A90" w:rsidRPr="00301A90" w:rsidRDefault="00301A90" w:rsidP="00582A54">
      <w:pPr>
        <w:pStyle w:val="1"/>
      </w:pPr>
      <w:bookmarkStart w:id="17" w:name="_Toc132905515"/>
      <w:r>
        <w:rPr>
          <w:lang w:val="en-US"/>
        </w:rPr>
        <w:t>V</w:t>
      </w:r>
      <w:r>
        <w:t xml:space="preserve">. </w:t>
      </w:r>
      <w:r w:rsidR="00582A54">
        <w:t>Содержание и качество подготовки обучающихся.</w:t>
      </w:r>
      <w:bookmarkEnd w:id="17"/>
    </w:p>
    <w:p w:rsidR="00C62BE3" w:rsidRDefault="00C62BE3" w:rsidP="002C4890">
      <w:pPr>
        <w:pStyle w:val="2"/>
      </w:pPr>
      <w:bookmarkStart w:id="18" w:name="_Toc132905516"/>
      <w:r w:rsidRPr="006340E8">
        <w:t>4.1. Статистические данные освоения общеобразовательной программы</w:t>
      </w:r>
      <w:bookmarkEnd w:id="18"/>
    </w:p>
    <w:p w:rsidR="0067791C" w:rsidRDefault="0067791C" w:rsidP="00EA53A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1559"/>
        <w:gridCol w:w="1559"/>
      </w:tblGrid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2019-2020 учебный год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2020-2021 учебный год</w:t>
            </w:r>
          </w:p>
        </w:tc>
        <w:tc>
          <w:tcPr>
            <w:tcW w:w="1559" w:type="dxa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2021-2022 учебный год</w:t>
            </w:r>
          </w:p>
        </w:tc>
      </w:tr>
      <w:tr w:rsidR="00C355C9" w:rsidTr="007E378A">
        <w:trPr>
          <w:trHeight w:val="276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учащихся на конец учебного года, всего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C355C9" w:rsidRDefault="00DC4C5D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</w:tcPr>
          <w:p w:rsidR="00C355C9" w:rsidRDefault="00DC4C5D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:rsidR="00C355C9" w:rsidRDefault="00DC4C5D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55C9" w:rsidTr="007E378A">
        <w:trPr>
          <w:trHeight w:val="221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Число учащихся, завершивших обучение только на положительные отметки, всего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20D23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:rsidR="00320D23" w:rsidRDefault="00320D2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20D23" w:rsidRPr="00646CC1" w:rsidTr="007E378A">
        <w:trPr>
          <w:trHeight w:val="323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Pr="00646CC1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CC1">
              <w:rPr>
                <w:rFonts w:ascii="Times New Roman" w:hAnsi="Times New Roman" w:cs="Times New Roman"/>
              </w:rPr>
              <w:t xml:space="preserve">Число учащихся, завершивших обучение только на отметки «хорошо» и «отлично», всего в </w:t>
            </w:r>
            <w:proofErr w:type="spellStart"/>
            <w:r w:rsidRPr="00646CC1">
              <w:rPr>
                <w:rFonts w:ascii="Times New Roman" w:hAnsi="Times New Roman" w:cs="Times New Roman"/>
              </w:rPr>
              <w:t>т.ч</w:t>
            </w:r>
            <w:proofErr w:type="spellEnd"/>
            <w:r w:rsidRPr="00646CC1">
              <w:rPr>
                <w:rFonts w:ascii="Times New Roman" w:hAnsi="Times New Roman" w:cs="Times New Roman"/>
              </w:rPr>
              <w:t>.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355C9" w:rsidRDefault="00582A54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20D23" w:rsidRPr="00320D23" w:rsidTr="007E378A">
        <w:trPr>
          <w:trHeight w:val="304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Pr="00646CC1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CC1">
              <w:rPr>
                <w:rFonts w:ascii="Times New Roman" w:hAnsi="Times New Roman" w:cs="Times New Roman"/>
              </w:rPr>
              <w:t xml:space="preserve">Успеваемость % в </w:t>
            </w:r>
            <w:proofErr w:type="spellStart"/>
            <w:r w:rsidRPr="00646CC1">
              <w:rPr>
                <w:rFonts w:ascii="Times New Roman" w:hAnsi="Times New Roman" w:cs="Times New Roman"/>
              </w:rPr>
              <w:t>т.ч</w:t>
            </w:r>
            <w:proofErr w:type="spellEnd"/>
            <w:r w:rsidRPr="00646CC1">
              <w:rPr>
                <w:rFonts w:ascii="Times New Roman" w:hAnsi="Times New Roman" w:cs="Times New Roman"/>
              </w:rPr>
              <w:t>.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54248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54248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20D23" w:rsidRPr="00646CC1" w:rsidTr="007E378A">
        <w:trPr>
          <w:trHeight w:val="208"/>
        </w:trPr>
        <w:tc>
          <w:tcPr>
            <w:tcW w:w="102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Pr="00646CC1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CC1">
              <w:rPr>
                <w:rFonts w:ascii="Times New Roman" w:hAnsi="Times New Roman" w:cs="Times New Roman"/>
              </w:rPr>
              <w:t xml:space="preserve">Качество образования, % в </w:t>
            </w:r>
            <w:proofErr w:type="spellStart"/>
            <w:r w:rsidRPr="00646CC1">
              <w:rPr>
                <w:rFonts w:ascii="Times New Roman" w:hAnsi="Times New Roman" w:cs="Times New Roman"/>
              </w:rPr>
              <w:t>т.ч</w:t>
            </w:r>
            <w:proofErr w:type="spellEnd"/>
            <w:r w:rsidRPr="00646CC1">
              <w:rPr>
                <w:rFonts w:ascii="Times New Roman" w:hAnsi="Times New Roman" w:cs="Times New Roman"/>
              </w:rPr>
              <w:t>.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58,3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23,07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355C9" w:rsidTr="00C355C9"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C9" w:rsidRDefault="00C355C9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559" w:type="dxa"/>
          </w:tcPr>
          <w:p w:rsidR="00C355C9" w:rsidRDefault="00646CC1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6340E8" w:rsidRPr="006340E8" w:rsidRDefault="006340E8" w:rsidP="00EA53A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70077" w:rsidRDefault="00C62BE3" w:rsidP="00646CC1">
      <w:pPr>
        <w:pStyle w:val="2"/>
      </w:pPr>
      <w:bookmarkStart w:id="19" w:name="_Toc132905517"/>
      <w:r w:rsidRPr="006340E8">
        <w:t xml:space="preserve">4.2. </w:t>
      </w:r>
      <w:r w:rsidR="00646CC1">
        <w:t>Результаты ГИА-2022</w:t>
      </w:r>
      <w:bookmarkEnd w:id="19"/>
    </w:p>
    <w:p w:rsidR="00646CC1" w:rsidRDefault="00646CC1" w:rsidP="00646CC1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646CC1">
        <w:rPr>
          <w:rFonts w:ascii="Times New Roman" w:hAnsi="Times New Roman" w:cs="Times New Roman"/>
          <w:sz w:val="24"/>
          <w:szCs w:val="24"/>
        </w:rPr>
        <w:t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646CC1" w:rsidRPr="00646CC1" w:rsidRDefault="00646CC1" w:rsidP="00646CC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Таблица. </w:t>
      </w:r>
      <w:r w:rsidRPr="00646CC1">
        <w:rPr>
          <w:rFonts w:ascii="Times New Roman" w:hAnsi="Times New Roman" w:cs="Times New Roman"/>
          <w:b/>
          <w:bCs/>
          <w:sz w:val="24"/>
          <w:szCs w:val="24"/>
        </w:rPr>
        <w:t>Общая численность выпускников 20</w:t>
      </w:r>
      <w:r w:rsidRPr="00646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Pr="00646CC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46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646CC1">
        <w:rPr>
          <w:rFonts w:ascii="Times New Roman" w:hAnsi="Times New Roman" w:cs="Times New Roman"/>
          <w:b/>
          <w:bCs/>
          <w:sz w:val="24"/>
          <w:szCs w:val="24"/>
        </w:rPr>
        <w:t> учебного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835"/>
        <w:gridCol w:w="2685"/>
      </w:tblGrid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46CC1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46CC1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9-й</w:t>
            </w:r>
            <w:r w:rsidR="00646CC1" w:rsidRPr="00646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</w:t>
            </w:r>
            <w:r w:rsidR="00600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646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646CC1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C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646CC1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</w:tbl>
    <w:p w:rsidR="00600F83" w:rsidRPr="00600F83" w:rsidRDefault="00600F83" w:rsidP="00600F83">
      <w:pPr>
        <w:pStyle w:val="2"/>
      </w:pPr>
      <w:bookmarkStart w:id="20" w:name="_Toc132905518"/>
      <w:r>
        <w:t xml:space="preserve">4.3. </w:t>
      </w:r>
      <w:r w:rsidRPr="00600F83">
        <w:t>ГИА в 9-х классах</w:t>
      </w:r>
      <w:bookmarkEnd w:id="20"/>
    </w:p>
    <w:p w:rsidR="00600F83" w:rsidRDefault="00600F83" w:rsidP="00600F83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600F83">
        <w:rPr>
          <w:rFonts w:ascii="Times New Roman" w:hAnsi="Times New Roman" w:cs="Times New Roman"/>
          <w:sz w:val="24"/>
          <w:szCs w:val="24"/>
        </w:rPr>
        <w:t>В 2021/22 учебном году одним из условий допуска обучающихся 9-х классов к ГИА было получение «зачета» за итоговое со</w:t>
      </w:r>
      <w:r>
        <w:rPr>
          <w:rFonts w:ascii="Times New Roman" w:hAnsi="Times New Roman" w:cs="Times New Roman"/>
          <w:sz w:val="24"/>
          <w:szCs w:val="24"/>
        </w:rPr>
        <w:t>беседование. Испытание прошло 09</w:t>
      </w:r>
      <w:r w:rsidRPr="00600F83">
        <w:rPr>
          <w:rFonts w:ascii="Times New Roman" w:hAnsi="Times New Roman" w:cs="Times New Roman"/>
          <w:sz w:val="24"/>
          <w:szCs w:val="24"/>
        </w:rPr>
        <w:t xml:space="preserve">.02.2022 в </w:t>
      </w:r>
      <w:r>
        <w:rPr>
          <w:rFonts w:ascii="Times New Roman" w:hAnsi="Times New Roman" w:cs="Times New Roman"/>
          <w:sz w:val="24"/>
          <w:szCs w:val="24"/>
        </w:rPr>
        <w:t xml:space="preserve">МКОУ СОШ № 6 с. Самарка </w:t>
      </w:r>
      <w:r w:rsidRPr="00600F83">
        <w:rPr>
          <w:rFonts w:ascii="Times New Roman" w:hAnsi="Times New Roman" w:cs="Times New Roman"/>
          <w:sz w:val="24"/>
          <w:szCs w:val="24"/>
        </w:rPr>
        <w:t xml:space="preserve">в очном формате. В итоговом </w:t>
      </w:r>
      <w:r>
        <w:rPr>
          <w:rFonts w:ascii="Times New Roman" w:hAnsi="Times New Roman" w:cs="Times New Roman"/>
          <w:sz w:val="24"/>
          <w:szCs w:val="24"/>
        </w:rPr>
        <w:t>собеседовании приняли участие 15</w:t>
      </w:r>
      <w:r w:rsidRPr="00600F83">
        <w:rPr>
          <w:rFonts w:ascii="Times New Roman" w:hAnsi="Times New Roman" w:cs="Times New Roman"/>
          <w:sz w:val="24"/>
          <w:szCs w:val="24"/>
        </w:rPr>
        <w:t xml:space="preserve"> обучающихся (100%),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600F83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00F83">
        <w:rPr>
          <w:rFonts w:ascii="Times New Roman" w:hAnsi="Times New Roman" w:cs="Times New Roman"/>
          <w:sz w:val="24"/>
          <w:szCs w:val="24"/>
        </w:rPr>
        <w:t xml:space="preserve"> получили «зачет».</w:t>
      </w:r>
      <w:r>
        <w:rPr>
          <w:rFonts w:ascii="Times New Roman" w:hAnsi="Times New Roman" w:cs="Times New Roman"/>
          <w:sz w:val="24"/>
          <w:szCs w:val="24"/>
        </w:rPr>
        <w:t xml:space="preserve"> 3 участников, которые проходили испытание повторно в дополнительные сроки 09.03.2022, получили «зачет»</w:t>
      </w:r>
      <w:r w:rsidR="00662BC8">
        <w:rPr>
          <w:rFonts w:ascii="Times New Roman" w:hAnsi="Times New Roman" w:cs="Times New Roman"/>
          <w:sz w:val="24"/>
          <w:szCs w:val="24"/>
        </w:rPr>
        <w:t>.</w:t>
      </w:r>
    </w:p>
    <w:p w:rsidR="00662BC8" w:rsidRDefault="00662BC8" w:rsidP="00662BC8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Таблица. </w:t>
      </w:r>
      <w:r w:rsidRPr="00662BC8">
        <w:rPr>
          <w:rFonts w:ascii="Times New Roman" w:hAnsi="Times New Roman" w:cs="Times New Roman"/>
          <w:b/>
          <w:bCs/>
          <w:sz w:val="24"/>
          <w:szCs w:val="24"/>
        </w:rPr>
        <w:t>Результаты ОГЭ по обязательным предметам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662BC8" w:rsidTr="00662BC8">
        <w:tc>
          <w:tcPr>
            <w:tcW w:w="5097" w:type="dxa"/>
            <w:gridSpan w:val="3"/>
            <w:vAlign w:val="center"/>
          </w:tcPr>
          <w:p w:rsidR="00662BC8" w:rsidRDefault="00662BC8" w:rsidP="00662B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99" w:type="dxa"/>
            <w:gridSpan w:val="3"/>
            <w:vAlign w:val="center"/>
          </w:tcPr>
          <w:p w:rsidR="00662BC8" w:rsidRDefault="00662BC8" w:rsidP="00662B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62BC8" w:rsidTr="00662BC8"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0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0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2BC8" w:rsidTr="00662BC8"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0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1700" w:type="dxa"/>
          </w:tcPr>
          <w:p w:rsidR="00662BC8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62BC8" w:rsidRDefault="00662BC8" w:rsidP="00662BC8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15 выпускников 9-го класса</w:t>
      </w:r>
      <w:r w:rsidRPr="005D0683">
        <w:rPr>
          <w:rFonts w:ascii="Times New Roman" w:hAnsi="Times New Roman" w:cs="Times New Roman"/>
          <w:sz w:val="24"/>
          <w:szCs w:val="24"/>
        </w:rPr>
        <w:t xml:space="preserve"> успешно сдали ОГЭ по выбранным предметам. Результаты ОГЭ по предметам по выбору показали стопроцентну</w:t>
      </w:r>
      <w:r>
        <w:rPr>
          <w:rFonts w:ascii="Times New Roman" w:hAnsi="Times New Roman" w:cs="Times New Roman"/>
          <w:sz w:val="24"/>
          <w:szCs w:val="24"/>
        </w:rPr>
        <w:t>ю успеваемость и в целом неплохое</w:t>
      </w:r>
      <w:r w:rsidRPr="005D0683">
        <w:rPr>
          <w:rFonts w:ascii="Times New Roman" w:hAnsi="Times New Roman" w:cs="Times New Roman"/>
          <w:sz w:val="24"/>
          <w:szCs w:val="24"/>
        </w:rPr>
        <w:t xml:space="preserve"> качество знаний обучающихся.</w:t>
      </w:r>
    </w:p>
    <w:tbl>
      <w:tblPr>
        <w:tblW w:w="5074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2017"/>
        <w:gridCol w:w="1761"/>
        <w:gridCol w:w="1705"/>
        <w:gridCol w:w="2238"/>
      </w:tblGrid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Биология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Информатика и ИКТ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28,6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География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15,4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662BC8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</w:tbl>
    <w:p w:rsidR="00662BC8" w:rsidRDefault="00662BC8" w:rsidP="003243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hAnsi="Times New Roman" w:cs="Times New Roman"/>
          <w:sz w:val="24"/>
          <w:szCs w:val="24"/>
        </w:rPr>
        <w:lastRenderedPageBreak/>
        <w:t>Замечаний о нарушении процедуры проведения ГИА-9 в 2022 году не было, что является хорошим результатом работы с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BC8" w:rsidRDefault="00662BC8" w:rsidP="003243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hAnsi="Times New Roman" w:cs="Times New Roman"/>
          <w:sz w:val="24"/>
          <w:szCs w:val="24"/>
        </w:rPr>
        <w:t>Все девятиклассники Школы успешно закончили 2021/22 учебный год и получили аттестаты</w:t>
      </w:r>
      <w:r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образовании.</w:t>
      </w:r>
    </w:p>
    <w:p w:rsidR="00662BC8" w:rsidRPr="00662BC8" w:rsidRDefault="00662BC8" w:rsidP="00324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Таблица. Итоговые результаты выпускников на уровне основного общего образования за три последних года</w:t>
      </w: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5245"/>
        <w:gridCol w:w="708"/>
        <w:gridCol w:w="567"/>
        <w:gridCol w:w="567"/>
      </w:tblGrid>
      <w:tr w:rsidR="003243DC" w:rsidRPr="00556F37" w:rsidTr="003243DC">
        <w:trPr>
          <w:trHeight w:val="275"/>
        </w:trPr>
        <w:tc>
          <w:tcPr>
            <w:tcW w:w="426" w:type="dxa"/>
            <w:vMerge w:val="restart"/>
            <w:shd w:val="clear" w:color="auto" w:fill="FFFFFF"/>
          </w:tcPr>
          <w:p w:rsidR="003243DC" w:rsidRPr="00662BC8" w:rsidRDefault="003243DC" w:rsidP="0017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662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№ </w:t>
            </w:r>
          </w:p>
          <w:p w:rsidR="003243DC" w:rsidRPr="00662BC8" w:rsidRDefault="003243DC" w:rsidP="0017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662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3243DC" w:rsidRPr="00662BC8" w:rsidRDefault="003243DC" w:rsidP="00170F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</w:p>
          <w:p w:rsidR="003243DC" w:rsidRPr="00556F37" w:rsidRDefault="003243DC" w:rsidP="00170FFB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Показатели</w:t>
            </w:r>
          </w:p>
        </w:tc>
        <w:tc>
          <w:tcPr>
            <w:tcW w:w="5245" w:type="dxa"/>
            <w:vMerge w:val="restart"/>
            <w:shd w:val="clear" w:color="auto" w:fill="FFFFFF"/>
          </w:tcPr>
          <w:p w:rsidR="003243DC" w:rsidRPr="00556F37" w:rsidRDefault="003243DC" w:rsidP="00170F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3243DC" w:rsidRPr="00556F37" w:rsidRDefault="003243DC" w:rsidP="00170FFB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Методика расчёта</w:t>
            </w:r>
          </w:p>
        </w:tc>
        <w:tc>
          <w:tcPr>
            <w:tcW w:w="1842" w:type="dxa"/>
            <w:gridSpan w:val="3"/>
            <w:shd w:val="clear" w:color="auto" w:fill="FFFFFF"/>
            <w:vAlign w:val="center"/>
          </w:tcPr>
          <w:p w:rsidR="003243DC" w:rsidRPr="003243DC" w:rsidRDefault="003243DC" w:rsidP="00170FFB">
            <w:pPr>
              <w:ind w:lef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Учебный год</w:t>
            </w:r>
          </w:p>
        </w:tc>
      </w:tr>
      <w:tr w:rsidR="003243DC" w:rsidRPr="00556F37" w:rsidTr="003243DC">
        <w:trPr>
          <w:trHeight w:val="430"/>
        </w:trPr>
        <w:tc>
          <w:tcPr>
            <w:tcW w:w="426" w:type="dxa"/>
            <w:vMerge/>
            <w:shd w:val="clear" w:color="auto" w:fill="FFFFFF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3243DC" w:rsidRPr="00556F37" w:rsidRDefault="003243DC" w:rsidP="00170F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FFFFF"/>
          </w:tcPr>
          <w:p w:rsidR="003243DC" w:rsidRPr="00556F37" w:rsidRDefault="003243DC" w:rsidP="00170F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2022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Количество обучающихся в 9 классе, чел. </w:t>
            </w:r>
            <w:proofErr w:type="spellStart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</w:t>
            </w:r>
            <w:proofErr w:type="spellEnd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них</w:t>
            </w:r>
            <w:proofErr w:type="spellEnd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3243DC" w:rsidRPr="00556F37" w:rsidTr="003243DC">
        <w:trPr>
          <w:trHeight w:val="32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допущенных</w:t>
            </w:r>
            <w:proofErr w:type="spellEnd"/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к ГИА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3243DC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3243DC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3243DC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3243DC" w:rsidRPr="00556F37" w:rsidTr="003243DC">
        <w:trPr>
          <w:trHeight w:val="41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допущенных к ГИА в форме ОГЭ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3243DC" w:rsidRPr="00556F37" w:rsidTr="003243DC">
        <w:trPr>
          <w:trHeight w:val="374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допущенных к ГИА в форме ГВЭ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сдавших ОГЭ, ГВЭ по русскому языку на «4» и «5»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сдавших ОГЭ по русскому языку на «4» и «5» к общему числу выпускников 9-х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53,3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сдавших ОГЭ, ГВЭ по русскому языку с первой попытки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не сдавших ОГЭ по русскому языку с первой попытки к общему числу выпускников 9-х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сдавших ОГЭ, ГВЭ по математике на «4» и «5»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сдавших ОГЭ по математике на «4» и «5» к общему числу выпускников 9- х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3119" w:type="dxa"/>
            <w:shd w:val="clear" w:color="auto" w:fill="FFFFFF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сдавших ОГЭ, ГВЭ по математике с первой попытки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не сдавших ОГЭ по математике с первой попытки к общему числу выпускников 9-х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</w:tcPr>
          <w:p w:rsidR="003243DC" w:rsidRPr="005D0683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3119" w:type="dxa"/>
            <w:shd w:val="clear" w:color="auto" w:fill="FFFFFF"/>
          </w:tcPr>
          <w:p w:rsidR="003243DC" w:rsidRPr="005D0683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получивших аттестат об основном общем образовании без «3»</w:t>
            </w:r>
          </w:p>
        </w:tc>
        <w:tc>
          <w:tcPr>
            <w:tcW w:w="5245" w:type="dxa"/>
            <w:shd w:val="clear" w:color="auto" w:fill="FFFFFF"/>
          </w:tcPr>
          <w:p w:rsidR="003243DC" w:rsidRPr="005D0683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получивших аттестат об основном общем образовании без «3» к общему числу выпускников 9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20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</w:tcPr>
          <w:p w:rsidR="003243DC" w:rsidRPr="005D0683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получивших аттестат «с отличием»</w:t>
            </w:r>
          </w:p>
        </w:tc>
        <w:tc>
          <w:tcPr>
            <w:tcW w:w="5245" w:type="dxa"/>
            <w:shd w:val="clear" w:color="auto" w:fill="FFFFFF"/>
          </w:tcPr>
          <w:p w:rsidR="003243DC" w:rsidRPr="005D0683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получивших аттестат об основном общем образовании «с отличием» к общему числу выпускников 9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D0683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D068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3119" w:type="dxa"/>
            <w:shd w:val="clear" w:color="auto" w:fill="FFFFFF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получивших аттестат об основном общем образовании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 не получивших аттестат об основном общем образовании к общему числу выпускников 9-х классов,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3243DC" w:rsidRPr="00556F37" w:rsidTr="003243DC">
        <w:trPr>
          <w:trHeight w:val="551"/>
        </w:trPr>
        <w:tc>
          <w:tcPr>
            <w:tcW w:w="426" w:type="dxa"/>
            <w:shd w:val="clear" w:color="auto" w:fill="FFFFFF"/>
          </w:tcPr>
          <w:p w:rsidR="003243DC" w:rsidRPr="00556F37" w:rsidRDefault="003243DC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3119" w:type="dxa"/>
            <w:shd w:val="clear" w:color="auto" w:fill="FFFFFF"/>
          </w:tcPr>
          <w:p w:rsidR="003243DC" w:rsidRPr="00556F37" w:rsidRDefault="003243DC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обучающихся 9 класса, оставшихся на повторный год обучения</w:t>
            </w:r>
          </w:p>
        </w:tc>
        <w:tc>
          <w:tcPr>
            <w:tcW w:w="5245" w:type="dxa"/>
            <w:shd w:val="clear" w:color="auto" w:fill="FFFFFF"/>
          </w:tcPr>
          <w:p w:rsidR="003243DC" w:rsidRPr="00556F37" w:rsidRDefault="003243DC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оставшихся на повторный год обучения, к общему числу обучающихся, выраженное в %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43DC" w:rsidRPr="00556F37" w:rsidRDefault="003243DC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3243DC" w:rsidRPr="009873AC" w:rsidRDefault="003243DC" w:rsidP="002C4890">
      <w:pPr>
        <w:pStyle w:val="2"/>
      </w:pPr>
      <w:bookmarkStart w:id="21" w:name="_Toc132905519"/>
      <w:r w:rsidRPr="009873AC">
        <w:t>4.4</w:t>
      </w:r>
      <w:r w:rsidR="00C62BE3" w:rsidRPr="009873AC">
        <w:t xml:space="preserve">. </w:t>
      </w:r>
      <w:r w:rsidRPr="009873AC">
        <w:rPr>
          <w:bCs/>
        </w:rPr>
        <w:t>ГИА в 11-х классах</w:t>
      </w:r>
      <w:bookmarkEnd w:id="21"/>
    </w:p>
    <w:p w:rsidR="003243DC" w:rsidRPr="003243DC" w:rsidRDefault="003243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243DC">
        <w:rPr>
          <w:rFonts w:ascii="Times New Roman" w:hAnsi="Times New Roman" w:cs="Times New Roman"/>
          <w:sz w:val="24"/>
          <w:szCs w:val="24"/>
        </w:rPr>
        <w:t>В 2021/22 учебном году одним из условий допуска обучающихся 11-х классов к ГИА было получение «зачета» за итоговое сочинение. Выпускники 2021/22 года писали итоговое сочинение 1 декабря 2021 года. В итого</w:t>
      </w:r>
      <w:r>
        <w:rPr>
          <w:rFonts w:ascii="Times New Roman" w:hAnsi="Times New Roman" w:cs="Times New Roman"/>
          <w:sz w:val="24"/>
          <w:szCs w:val="24"/>
        </w:rPr>
        <w:t>вом сочинении приняли участие 3</w:t>
      </w:r>
      <w:r w:rsidRPr="003243DC">
        <w:rPr>
          <w:rFonts w:ascii="Times New Roman" w:hAnsi="Times New Roman" w:cs="Times New Roman"/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:rsidR="003243DC" w:rsidRPr="003243DC" w:rsidRDefault="003243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243DC">
        <w:rPr>
          <w:rFonts w:ascii="Times New Roman" w:hAnsi="Times New Roman" w:cs="Times New Roman"/>
          <w:sz w:val="24"/>
          <w:szCs w:val="24"/>
        </w:rPr>
        <w:t>В 2022 году все выпускники 11-</w:t>
      </w:r>
      <w:r>
        <w:rPr>
          <w:rFonts w:ascii="Times New Roman" w:hAnsi="Times New Roman" w:cs="Times New Roman"/>
          <w:sz w:val="24"/>
          <w:szCs w:val="24"/>
        </w:rPr>
        <w:t>го класса (3 человека</w:t>
      </w:r>
      <w:r w:rsidRPr="003243DC">
        <w:rPr>
          <w:rFonts w:ascii="Times New Roman" w:hAnsi="Times New Roman" w:cs="Times New Roman"/>
          <w:sz w:val="24"/>
          <w:szCs w:val="24"/>
        </w:rPr>
        <w:t xml:space="preserve">) были допущены и успешно сдали ГИА. Все обучающиеся сдавали ГИА в форме ЕГЭ. </w:t>
      </w:r>
    </w:p>
    <w:p w:rsidR="006340E8" w:rsidRDefault="003243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243DC">
        <w:rPr>
          <w:rFonts w:ascii="Times New Roman" w:hAnsi="Times New Roman" w:cs="Times New Roman"/>
          <w:sz w:val="24"/>
          <w:szCs w:val="24"/>
        </w:rPr>
        <w:t>В 2022 году выпускники сдавали ЕГЭ по математике на базовом и профильном уровне. ЕГЭ по математ</w:t>
      </w:r>
      <w:r>
        <w:rPr>
          <w:rFonts w:ascii="Times New Roman" w:hAnsi="Times New Roman" w:cs="Times New Roman"/>
          <w:sz w:val="24"/>
          <w:szCs w:val="24"/>
        </w:rPr>
        <w:t>ике на базовом уровне сдавали 2 выпускника</w:t>
      </w:r>
      <w:r w:rsidRPr="003243DC">
        <w:rPr>
          <w:rFonts w:ascii="Times New Roman" w:hAnsi="Times New Roman" w:cs="Times New Roman"/>
          <w:sz w:val="24"/>
          <w:szCs w:val="24"/>
        </w:rPr>
        <w:t>. Результаты представлены в таблице.</w:t>
      </w:r>
    </w:p>
    <w:p w:rsidR="003243DC" w:rsidRPr="003243DC" w:rsidRDefault="003243DC" w:rsidP="003243D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Таблица.</w:t>
      </w:r>
      <w:r w:rsidRPr="003243D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ГИА-11 по базовой математике 20</w:t>
      </w:r>
      <w:r w:rsidRPr="003243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3243DC">
        <w:rPr>
          <w:rFonts w:ascii="Times New Roman" w:hAnsi="Times New Roman" w:cs="Times New Roman"/>
          <w:b/>
          <w:bCs/>
          <w:sz w:val="24"/>
          <w:szCs w:val="24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8"/>
        <w:gridCol w:w="3222"/>
      </w:tblGrid>
      <w:tr w:rsidR="003243DC" w:rsidRPr="003243DC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3243DC" w:rsidRPr="003243DC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43DC" w:rsidRPr="003243DC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43DC" w:rsidRPr="003243DC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3DC" w:rsidRPr="003243DC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3243DC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243DC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3243DC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43DC" w:rsidRDefault="00A86C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по русскому языку сдавали 3</w:t>
      </w:r>
      <w:r w:rsidR="003243DC" w:rsidRPr="003243DC">
        <w:rPr>
          <w:rFonts w:ascii="Times New Roman" w:hAnsi="Times New Roman" w:cs="Times New Roman"/>
          <w:sz w:val="24"/>
          <w:szCs w:val="24"/>
        </w:rPr>
        <w:t xml:space="preserve"> обучающихся. Все выпускники 11-х классов успешно справились с экзаменом. </w:t>
      </w:r>
    </w:p>
    <w:p w:rsidR="00A86CDC" w:rsidRPr="00A86CDC" w:rsidRDefault="00A86CDC" w:rsidP="00A86CDC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6CDC">
        <w:rPr>
          <w:rFonts w:ascii="Times New Roman" w:hAnsi="Times New Roman" w:cs="Times New Roman"/>
          <w:b/>
          <w:bCs/>
          <w:sz w:val="24"/>
          <w:szCs w:val="24"/>
        </w:rPr>
        <w:t>Таблица 14. Результаты ЕГЭ по русскому языку</w:t>
      </w:r>
    </w:p>
    <w:tbl>
      <w:tblPr>
        <w:tblW w:w="1019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3260"/>
      </w:tblGrid>
      <w:tr w:rsidR="00A86CDC" w:rsidRPr="00A86CDC" w:rsidTr="00A86CDC">
        <w:trPr>
          <w:trHeight w:val="5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A86CDC" w:rsidRPr="00A86CDC" w:rsidTr="00A86CDC">
        <w:trPr>
          <w:trHeight w:val="5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A86CDC" w:rsidRPr="00A86CDC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86CDC" w:rsidRPr="00A86CDC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86CDC" w:rsidRPr="00A86CDC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A86CDC" w:rsidRPr="00A86CDC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A86CDC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6CDC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A86CDC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</w:tr>
    </w:tbl>
    <w:p w:rsidR="00A86CDC" w:rsidRPr="008B40CD" w:rsidRDefault="008B40CD" w:rsidP="008B40CD">
      <w:pPr>
        <w:pStyle w:val="a6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B40CD">
        <w:rPr>
          <w:rFonts w:ascii="Times New Roman" w:hAnsi="Times New Roman" w:cs="Times New Roman"/>
          <w:iCs/>
          <w:sz w:val="24"/>
          <w:szCs w:val="24"/>
        </w:rPr>
        <w:t xml:space="preserve">В 2022 </w:t>
      </w:r>
      <w:r w:rsidR="00A86CDC" w:rsidRPr="008B40CD">
        <w:rPr>
          <w:rFonts w:ascii="Times New Roman" w:hAnsi="Times New Roman" w:cs="Times New Roman"/>
          <w:iCs/>
          <w:sz w:val="24"/>
          <w:szCs w:val="24"/>
        </w:rPr>
        <w:t>году ЕГЭ по математике на профильном уровне сдавал</w:t>
      </w:r>
      <w:r w:rsidRPr="008B40CD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A86CDC" w:rsidRPr="008B40CD">
        <w:rPr>
          <w:rFonts w:ascii="Times New Roman" w:hAnsi="Times New Roman" w:cs="Times New Roman"/>
          <w:iCs/>
          <w:sz w:val="24"/>
          <w:szCs w:val="24"/>
        </w:rPr>
        <w:t xml:space="preserve"> человек. </w:t>
      </w:r>
      <w:r w:rsidRPr="008B40CD">
        <w:rPr>
          <w:rFonts w:ascii="Times New Roman" w:hAnsi="Times New Roman" w:cs="Times New Roman"/>
          <w:iCs/>
          <w:sz w:val="24"/>
          <w:szCs w:val="24"/>
        </w:rPr>
        <w:t>Учащийся справился с экзаменом набрав минимальный балл.</w:t>
      </w:r>
    </w:p>
    <w:p w:rsidR="00A86CDC" w:rsidRPr="00A86CDC" w:rsidRDefault="008B40CD" w:rsidP="008B40C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Таблица. Итоговые результаты выпускников на уровне среднего общего образования </w:t>
      </w:r>
      <w:r w:rsidR="00A86CDC" w:rsidRPr="00A86CDC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CDC" w:rsidRPr="00A86CDC">
        <w:rPr>
          <w:rFonts w:ascii="Times New Roman" w:hAnsi="Times New Roman" w:cs="Times New Roman"/>
          <w:b/>
          <w:bCs/>
          <w:sz w:val="24"/>
          <w:szCs w:val="24"/>
        </w:rPr>
        <w:t>три последних года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3544"/>
        <w:gridCol w:w="709"/>
        <w:gridCol w:w="567"/>
        <w:gridCol w:w="708"/>
      </w:tblGrid>
      <w:tr w:rsidR="008B40CD" w:rsidRPr="00FD4630" w:rsidTr="008B40CD">
        <w:trPr>
          <w:trHeight w:val="27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8B40CD" w:rsidRDefault="008B40CD" w:rsidP="009873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D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№</w:t>
            </w:r>
          </w:p>
          <w:p w:rsidR="008B40CD" w:rsidRPr="00FD4630" w:rsidRDefault="008B40CD" w:rsidP="009873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D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D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Показатели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D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Методика расчёта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ind w:lef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Учебный год</w:t>
            </w:r>
          </w:p>
        </w:tc>
      </w:tr>
      <w:tr w:rsidR="008B40CD" w:rsidRPr="00FD4630" w:rsidTr="008B40CD">
        <w:trPr>
          <w:trHeight w:val="46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FD4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BA3A5F" w:rsidRDefault="008B40CD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2022</w:t>
            </w:r>
          </w:p>
        </w:tc>
      </w:tr>
      <w:tr w:rsidR="008B40CD" w:rsidRPr="00FD4630" w:rsidTr="008B40CD">
        <w:trPr>
          <w:trHeight w:val="417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Количество обучающихся в 11 классе, чел. Из них: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F158F1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8B40CD" w:rsidRPr="00FD4630" w:rsidTr="008B40CD">
        <w:trPr>
          <w:trHeight w:val="225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допущенных к ГИА в форме ЕГЭ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F158F1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8B40CD" w:rsidRPr="00FD4630" w:rsidTr="008B40CD">
        <w:trPr>
          <w:trHeight w:val="412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0064" w:type="dxa"/>
            <w:gridSpan w:val="5"/>
            <w:shd w:val="clear" w:color="auto" w:fill="FFFFFF" w:themeFill="background1"/>
            <w:vAlign w:val="center"/>
          </w:tcPr>
          <w:p w:rsidR="008B40CD" w:rsidRPr="008D52AA" w:rsidRDefault="008B40CD" w:rsidP="008B40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Результаты ЕГЭ по русскому языку:</w:t>
            </w:r>
          </w:p>
        </w:tc>
      </w:tr>
      <w:tr w:rsidR="008B40CD" w:rsidRPr="00FD4630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доля выпускников, не преодолевших минимальный порог баллов по русскому языку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F158F1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8B40CD" w:rsidRPr="00FD4630" w:rsidTr="008B40CD">
        <w:trPr>
          <w:trHeight w:val="386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2.2.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средний балл результатов ЕГЭ 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D4630">
              <w:rPr>
                <w:sz w:val="20"/>
                <w:szCs w:val="20"/>
                <w:lang w:val="ru-RU"/>
              </w:rPr>
              <w:t>русскому языку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674B49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</w:tc>
      </w:tr>
      <w:tr w:rsidR="008B40CD" w:rsidRPr="00FD4630" w:rsidTr="008B40CD">
        <w:trPr>
          <w:trHeight w:val="337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0064" w:type="dxa"/>
            <w:gridSpan w:val="5"/>
            <w:shd w:val="clear" w:color="auto" w:fill="FFFFFF" w:themeFill="background1"/>
            <w:vAlign w:val="center"/>
          </w:tcPr>
          <w:p w:rsidR="008B40CD" w:rsidRPr="00FD4630" w:rsidRDefault="008B40CD" w:rsidP="008B40CD">
            <w:pPr>
              <w:pStyle w:val="TableParagraph"/>
              <w:rPr>
                <w:sz w:val="20"/>
                <w:szCs w:val="20"/>
              </w:rPr>
            </w:pPr>
            <w:r w:rsidRPr="00FD4630">
              <w:rPr>
                <w:sz w:val="20"/>
                <w:szCs w:val="20"/>
                <w:lang w:val="ru-RU"/>
              </w:rPr>
              <w:t>Результаты ЕГЭ по математике:</w:t>
            </w:r>
          </w:p>
        </w:tc>
      </w:tr>
      <w:tr w:rsidR="008B40CD" w:rsidRPr="00FD4630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средний балл результатов ЕГЭ по математике (базовый уровень)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674B49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8B40CD" w:rsidRPr="00FD4630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средний балл результатов ЕГЭ по математике (профильный уровень)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674B49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</w:tr>
      <w:tr w:rsidR="008B40CD" w:rsidRPr="00FD4630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доля выпускников, сдавших ЕГЭ по математике (базовый уровень) на «4» и «5»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39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Отношение числа обучающихся, сдавших ЕГЭ по математике (базовый уровень) на «4» и «5» к общему числу выпускников, сдававших математику на базовом уровне, выраженное в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9076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66,7</w:t>
            </w:r>
          </w:p>
        </w:tc>
      </w:tr>
      <w:tr w:rsidR="008B40CD" w:rsidRPr="00FD4630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FD4630">
              <w:rPr>
                <w:sz w:val="20"/>
                <w:szCs w:val="20"/>
                <w:lang w:val="ru-RU"/>
              </w:rPr>
              <w:t>доля выпускников не преодолевших минимальный порог по математике профильного уровня: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FD4630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F158F1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320D23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8B40CD" w:rsidRPr="008B40CD" w:rsidTr="008B40CD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8B40C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8B40CD">
              <w:rPr>
                <w:sz w:val="20"/>
                <w:szCs w:val="20"/>
                <w:lang w:val="ru-RU"/>
              </w:rPr>
              <w:t>Доля выпускников, получивших аттестат о среднем общем образовании без «3»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pStyle w:val="TableParagraph"/>
              <w:ind w:left="142" w:right="139"/>
              <w:jc w:val="both"/>
              <w:rPr>
                <w:sz w:val="20"/>
                <w:szCs w:val="20"/>
                <w:lang w:val="ru-RU"/>
              </w:rPr>
            </w:pPr>
            <w:r w:rsidRPr="008B40CD">
              <w:rPr>
                <w:sz w:val="20"/>
                <w:szCs w:val="20"/>
                <w:lang w:val="ru-RU"/>
              </w:rPr>
              <w:t>Отношение числа обучающихся, получивших аттестат о среднем общем образовании без «3» к общему числу выпускников 11 класса, выраженное в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B40CD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B40CD" w:rsidRPr="008B40CD" w:rsidRDefault="008B40CD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B40CD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B40CD" w:rsidRPr="00D931D9" w:rsidRDefault="00D931D9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</w:tbl>
    <w:p w:rsidR="00D931D9" w:rsidRPr="00D931D9" w:rsidRDefault="00D931D9" w:rsidP="00D931D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В 2022 году обучающиеся выбрали следующие предметы по выбору: обществознание, химию и физику.</w:t>
      </w:r>
    </w:p>
    <w:p w:rsidR="00D931D9" w:rsidRPr="00D931D9" w:rsidRDefault="00D931D9" w:rsidP="00D931D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931D9">
        <w:rPr>
          <w:rFonts w:ascii="Times New Roman" w:hAnsi="Times New Roman" w:cs="Times New Roman"/>
          <w:iCs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iCs/>
          <w:sz w:val="24"/>
          <w:szCs w:val="24"/>
        </w:rPr>
        <w:t xml:space="preserve">результатам ЕГЭ, </w:t>
      </w:r>
      <w:r w:rsidRPr="00D931D9">
        <w:rPr>
          <w:rFonts w:ascii="Times New Roman" w:hAnsi="Times New Roman" w:cs="Times New Roman"/>
          <w:iCs/>
          <w:sz w:val="24"/>
          <w:szCs w:val="24"/>
        </w:rPr>
        <w:t xml:space="preserve">успеваемость составила </w:t>
      </w:r>
      <w:r>
        <w:rPr>
          <w:rFonts w:ascii="Times New Roman" w:hAnsi="Times New Roman" w:cs="Times New Roman"/>
          <w:iCs/>
          <w:sz w:val="24"/>
          <w:szCs w:val="24"/>
        </w:rPr>
        <w:t>66,7</w:t>
      </w:r>
      <w:r w:rsidRPr="00D931D9">
        <w:rPr>
          <w:rFonts w:ascii="Times New Roman" w:hAnsi="Times New Roman" w:cs="Times New Roman"/>
          <w:iCs/>
          <w:sz w:val="24"/>
          <w:szCs w:val="24"/>
        </w:rPr>
        <w:t xml:space="preserve"> процентов. Качество сдачи экзаменов и средний балл свидетельствуют о том, что уровень знаний, обучающихся </w:t>
      </w:r>
      <w:r>
        <w:rPr>
          <w:rFonts w:ascii="Times New Roman" w:hAnsi="Times New Roman" w:cs="Times New Roman"/>
          <w:iCs/>
          <w:sz w:val="24"/>
          <w:szCs w:val="24"/>
        </w:rPr>
        <w:t>ниже</w:t>
      </w:r>
      <w:r w:rsidRPr="00D931D9">
        <w:rPr>
          <w:rFonts w:ascii="Times New Roman" w:hAnsi="Times New Roman" w:cs="Times New Roman"/>
          <w:iCs/>
          <w:sz w:val="24"/>
          <w:szCs w:val="24"/>
        </w:rPr>
        <w:t xml:space="preserve"> среднего по всем предметам.</w:t>
      </w:r>
    </w:p>
    <w:p w:rsidR="00D931D9" w:rsidRPr="00D931D9" w:rsidRDefault="00D931D9" w:rsidP="00D931D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Таблица. Результаты ЕГЭ в 2022 </w:t>
      </w:r>
      <w:r w:rsidRPr="00D931D9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941"/>
        <w:gridCol w:w="1628"/>
        <w:gridCol w:w="1674"/>
        <w:gridCol w:w="2061"/>
      </w:tblGrid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D931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Химия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D931D9" w:rsidRPr="00D931D9" w:rsidTr="00D931D9">
        <w:trPr>
          <w:jc w:val="center"/>
        </w:trPr>
        <w:tc>
          <w:tcPr>
            <w:tcW w:w="28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19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D931D9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931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</w:tbl>
    <w:p w:rsidR="00D931D9" w:rsidRPr="00D931D9" w:rsidRDefault="00D931D9" w:rsidP="00D931D9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:rsidR="00D931D9" w:rsidRDefault="00D931D9" w:rsidP="00D931D9">
      <w:pPr>
        <w:pStyle w:val="a6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D931D9">
        <w:rPr>
          <w:rFonts w:ascii="Times New Roman" w:hAnsi="Times New Roman" w:cs="Times New Roman"/>
          <w:iCs/>
          <w:sz w:val="24"/>
          <w:szCs w:val="24"/>
        </w:rPr>
        <w:t>Все выпускники 11-</w:t>
      </w:r>
      <w:r>
        <w:rPr>
          <w:rFonts w:ascii="Times New Roman" w:hAnsi="Times New Roman" w:cs="Times New Roman"/>
          <w:iCs/>
          <w:sz w:val="24"/>
          <w:szCs w:val="24"/>
        </w:rPr>
        <w:t xml:space="preserve">го класса </w:t>
      </w:r>
      <w:r w:rsidRPr="00D931D9">
        <w:rPr>
          <w:rFonts w:ascii="Times New Roman" w:hAnsi="Times New Roman" w:cs="Times New Roman"/>
          <w:iCs/>
          <w:sz w:val="24"/>
          <w:szCs w:val="24"/>
        </w:rPr>
        <w:t xml:space="preserve">успешно завершили учебный год и получили аттестаты. </w:t>
      </w:r>
    </w:p>
    <w:p w:rsidR="00F94AA4" w:rsidRPr="00F94AA4" w:rsidRDefault="00F94AA4" w:rsidP="00F94AA4">
      <w:pPr>
        <w:pStyle w:val="2"/>
      </w:pPr>
      <w:bookmarkStart w:id="22" w:name="_Toc132905520"/>
      <w:r>
        <w:t xml:space="preserve">4.5. </w:t>
      </w:r>
      <w:r w:rsidRPr="00F94AA4">
        <w:t>Выводы о результатах ГИА-9 и ГИА-11</w:t>
      </w:r>
      <w:bookmarkEnd w:id="22"/>
    </w:p>
    <w:p w:rsidR="00F94AA4" w:rsidRPr="00F94AA4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F94AA4">
        <w:rPr>
          <w:rFonts w:ascii="Times New Roman" w:hAnsi="Times New Roman" w:cs="Times New Roman"/>
          <w:sz w:val="24"/>
          <w:szCs w:val="24"/>
        </w:rPr>
        <w:t>1.</w:t>
      </w:r>
      <w:r w:rsidRPr="00F94AA4">
        <w:rPr>
          <w:rFonts w:ascii="Times New Roman" w:hAnsi="Times New Roman" w:cs="Times New Roman"/>
          <w:sz w:val="24"/>
          <w:szCs w:val="24"/>
        </w:rPr>
        <w:tab/>
        <w:t>Обучающи</w:t>
      </w:r>
      <w:r>
        <w:rPr>
          <w:rFonts w:ascii="Times New Roman" w:hAnsi="Times New Roman" w:cs="Times New Roman"/>
          <w:sz w:val="24"/>
          <w:szCs w:val="24"/>
        </w:rPr>
        <w:t xml:space="preserve">еся 9-х и 11-х классов показали стопроцентную </w:t>
      </w:r>
      <w:r w:rsidRPr="00F94AA4">
        <w:rPr>
          <w:rFonts w:ascii="Times New Roman" w:hAnsi="Times New Roman" w:cs="Times New Roman"/>
          <w:sz w:val="24"/>
          <w:szCs w:val="24"/>
        </w:rPr>
        <w:t>успевае</w:t>
      </w:r>
      <w:r>
        <w:rPr>
          <w:rFonts w:ascii="Times New Roman" w:hAnsi="Times New Roman" w:cs="Times New Roman"/>
          <w:sz w:val="24"/>
          <w:szCs w:val="24"/>
        </w:rPr>
        <w:t>мость по результатам ГИА по предметам, за исключением физики и химии в 11 классе.</w:t>
      </w:r>
    </w:p>
    <w:p w:rsidR="00F94AA4" w:rsidRPr="00F94AA4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По ГИА-9 средний балл 4 по обязательному предмету русский язык</w:t>
      </w:r>
      <w:r w:rsidRPr="00F94AA4">
        <w:rPr>
          <w:rFonts w:ascii="Times New Roman" w:hAnsi="Times New Roman" w:cs="Times New Roman"/>
          <w:sz w:val="24"/>
          <w:szCs w:val="24"/>
        </w:rPr>
        <w:t xml:space="preserve"> и предметам по выбору</w:t>
      </w:r>
      <w:r>
        <w:rPr>
          <w:rFonts w:ascii="Times New Roman" w:hAnsi="Times New Roman" w:cs="Times New Roman"/>
          <w:sz w:val="24"/>
          <w:szCs w:val="24"/>
        </w:rPr>
        <w:t xml:space="preserve"> – обществознание, биология.</w:t>
      </w:r>
    </w:p>
    <w:p w:rsidR="00F94AA4" w:rsidRPr="00F94AA4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F94AA4">
        <w:rPr>
          <w:rFonts w:ascii="Times New Roman" w:hAnsi="Times New Roman" w:cs="Times New Roman"/>
          <w:sz w:val="24"/>
          <w:szCs w:val="24"/>
        </w:rPr>
        <w:t>3.</w:t>
      </w:r>
      <w:r w:rsidRPr="00F94AA4">
        <w:rPr>
          <w:rFonts w:ascii="Times New Roman" w:hAnsi="Times New Roman" w:cs="Times New Roman"/>
          <w:sz w:val="24"/>
          <w:szCs w:val="24"/>
        </w:rPr>
        <w:tab/>
        <w:t xml:space="preserve">По ЕГЭ средний балл по каждому из предметов </w:t>
      </w:r>
      <w:r>
        <w:rPr>
          <w:rFonts w:ascii="Times New Roman" w:hAnsi="Times New Roman" w:cs="Times New Roman"/>
          <w:sz w:val="24"/>
          <w:szCs w:val="24"/>
        </w:rPr>
        <w:t>2,8.</w:t>
      </w:r>
      <w:r w:rsidRPr="00F94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94AA4">
        <w:rPr>
          <w:rFonts w:ascii="Times New Roman" w:hAnsi="Times New Roman" w:cs="Times New Roman"/>
          <w:sz w:val="24"/>
          <w:szCs w:val="24"/>
        </w:rPr>
        <w:t xml:space="preserve">редний балл по </w:t>
      </w:r>
      <w:r>
        <w:rPr>
          <w:rFonts w:ascii="Times New Roman" w:hAnsi="Times New Roman" w:cs="Times New Roman"/>
          <w:sz w:val="24"/>
          <w:szCs w:val="24"/>
        </w:rPr>
        <w:t>базовой математике – 4</w:t>
      </w:r>
      <w:r w:rsidRPr="00F94A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профильной математике – 27, по русскому языку – 61</w:t>
      </w:r>
      <w:r w:rsidRPr="00F94AA4">
        <w:rPr>
          <w:rFonts w:ascii="Times New Roman" w:hAnsi="Times New Roman" w:cs="Times New Roman"/>
          <w:sz w:val="24"/>
          <w:szCs w:val="24"/>
        </w:rPr>
        <w:t>.</w:t>
      </w:r>
    </w:p>
    <w:p w:rsidR="00F94AA4" w:rsidRPr="00F94AA4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F94AA4">
        <w:rPr>
          <w:rFonts w:ascii="Times New Roman" w:hAnsi="Times New Roman" w:cs="Times New Roman"/>
          <w:sz w:val="24"/>
          <w:szCs w:val="24"/>
        </w:rPr>
        <w:t>4.</w:t>
      </w:r>
      <w:r w:rsidRPr="00F94AA4">
        <w:rPr>
          <w:rFonts w:ascii="Times New Roman" w:hAnsi="Times New Roman" w:cs="Times New Roman"/>
          <w:sz w:val="24"/>
          <w:szCs w:val="24"/>
        </w:rPr>
        <w:tab/>
        <w:t xml:space="preserve">Среди выпускников 9-х классов аттестат </w:t>
      </w:r>
      <w:r>
        <w:rPr>
          <w:rFonts w:ascii="Times New Roman" w:hAnsi="Times New Roman" w:cs="Times New Roman"/>
          <w:sz w:val="24"/>
          <w:szCs w:val="24"/>
        </w:rPr>
        <w:t>без «3» получили 3 человека</w:t>
      </w:r>
      <w:r w:rsidRPr="00F94AA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94AA4">
        <w:rPr>
          <w:rFonts w:ascii="Times New Roman" w:hAnsi="Times New Roman" w:cs="Times New Roman"/>
          <w:sz w:val="24"/>
          <w:szCs w:val="24"/>
        </w:rPr>
        <w:t>%).</w:t>
      </w:r>
    </w:p>
    <w:p w:rsidR="00F94AA4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F94AA4">
        <w:rPr>
          <w:rFonts w:ascii="Times New Roman" w:hAnsi="Times New Roman" w:cs="Times New Roman"/>
          <w:sz w:val="24"/>
          <w:szCs w:val="24"/>
        </w:rPr>
        <w:t>5.</w:t>
      </w:r>
      <w:r w:rsidRPr="00F94AA4">
        <w:rPr>
          <w:rFonts w:ascii="Times New Roman" w:hAnsi="Times New Roman" w:cs="Times New Roman"/>
          <w:sz w:val="24"/>
          <w:szCs w:val="24"/>
        </w:rPr>
        <w:tab/>
        <w:t xml:space="preserve">Среди выпускников 11-х классов аттестат </w:t>
      </w:r>
      <w:r>
        <w:rPr>
          <w:rFonts w:ascii="Times New Roman" w:hAnsi="Times New Roman" w:cs="Times New Roman"/>
          <w:sz w:val="24"/>
          <w:szCs w:val="24"/>
        </w:rPr>
        <w:t xml:space="preserve">без «3» получили 3 человека </w:t>
      </w:r>
      <w:r w:rsidRPr="00F94A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94AA4">
        <w:rPr>
          <w:rFonts w:ascii="Times New Roman" w:hAnsi="Times New Roman" w:cs="Times New Roman"/>
          <w:sz w:val="24"/>
          <w:szCs w:val="24"/>
        </w:rPr>
        <w:t>%).</w:t>
      </w:r>
    </w:p>
    <w:p w:rsidR="008B40CD" w:rsidRDefault="008B40CD" w:rsidP="008B40C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D568C" w:rsidRDefault="003D568C" w:rsidP="008B40C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D568C" w:rsidRPr="003243DC" w:rsidRDefault="003D568C" w:rsidP="008B40C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07BEB" w:rsidRDefault="00F94AA4" w:rsidP="002C4890">
      <w:pPr>
        <w:pStyle w:val="2"/>
      </w:pPr>
      <w:bookmarkStart w:id="23" w:name="_Toc132905521"/>
      <w:r>
        <w:t>4.6</w:t>
      </w:r>
      <w:r w:rsidR="00C62BE3" w:rsidRPr="006340E8">
        <w:t xml:space="preserve">. </w:t>
      </w:r>
      <w:r>
        <w:t xml:space="preserve">Результаты </w:t>
      </w:r>
      <w:r w:rsidR="00C62BE3" w:rsidRPr="006340E8">
        <w:t>всероссийских проверочных работ</w:t>
      </w:r>
      <w:r>
        <w:t>.</w:t>
      </w:r>
      <w:bookmarkEnd w:id="23"/>
    </w:p>
    <w:p w:rsidR="00F94AA4" w:rsidRPr="00F94AA4" w:rsidRDefault="00F94AA4" w:rsidP="00F94A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7"/>
        <w:gridCol w:w="1079"/>
        <w:gridCol w:w="1399"/>
        <w:gridCol w:w="727"/>
        <w:gridCol w:w="727"/>
        <w:gridCol w:w="728"/>
        <w:gridCol w:w="728"/>
        <w:gridCol w:w="780"/>
        <w:gridCol w:w="762"/>
        <w:gridCol w:w="783"/>
        <w:gridCol w:w="796"/>
      </w:tblGrid>
      <w:tr w:rsidR="006164D6" w:rsidRPr="009B4B3A" w:rsidTr="00F7124B">
        <w:tc>
          <w:tcPr>
            <w:tcW w:w="1687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_GoBack"/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1079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399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обучающихся</w:t>
            </w:r>
          </w:p>
        </w:tc>
        <w:tc>
          <w:tcPr>
            <w:tcW w:w="2910" w:type="dxa"/>
            <w:gridSpan w:val="4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Отметки</w:t>
            </w:r>
          </w:p>
        </w:tc>
        <w:tc>
          <w:tcPr>
            <w:tcW w:w="780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Ср. балл</w:t>
            </w:r>
          </w:p>
        </w:tc>
        <w:tc>
          <w:tcPr>
            <w:tcW w:w="762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783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</w:t>
            </w:r>
            <w:proofErr w:type="spellStart"/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успев</w:t>
            </w:r>
          </w:p>
        </w:tc>
      </w:tr>
      <w:tr w:rsidR="006164D6" w:rsidRPr="009B4B3A" w:rsidTr="00F7124B">
        <w:tc>
          <w:tcPr>
            <w:tcW w:w="1687" w:type="dxa"/>
            <w:vMerge/>
          </w:tcPr>
          <w:p w:rsidR="006164D6" w:rsidRPr="009B4B3A" w:rsidRDefault="006164D6" w:rsidP="00470077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2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568C" w:rsidRPr="009B4B3A" w:rsidTr="00F94AA4">
        <w:tc>
          <w:tcPr>
            <w:tcW w:w="1687" w:type="dxa"/>
            <w:vMerge w:val="restart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84,6</w:t>
            </w:r>
          </w:p>
        </w:tc>
      </w:tr>
      <w:tr w:rsidR="003D568C" w:rsidRPr="009B4B3A" w:rsidTr="00F94AA4">
        <w:tc>
          <w:tcPr>
            <w:tcW w:w="1687" w:type="dxa"/>
            <w:vMerge w:val="restart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84,6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</w:tr>
      <w:tr w:rsidR="003D568C" w:rsidRPr="009B4B3A" w:rsidTr="00F94AA4">
        <w:tc>
          <w:tcPr>
            <w:tcW w:w="1687" w:type="dxa"/>
            <w:vAlign w:val="center"/>
          </w:tcPr>
          <w:p w:rsidR="00E94615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Окружающий мир</w:t>
            </w:r>
          </w:p>
        </w:tc>
        <w:tc>
          <w:tcPr>
            <w:tcW w:w="1079" w:type="dxa"/>
            <w:vAlign w:val="center"/>
          </w:tcPr>
          <w:p w:rsidR="00E94615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E94615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94615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94615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2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783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796" w:type="dxa"/>
            <w:vAlign w:val="center"/>
          </w:tcPr>
          <w:p w:rsidR="00E94615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Merge w:val="restart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92,9</w:t>
            </w:r>
          </w:p>
        </w:tc>
      </w:tr>
      <w:tr w:rsidR="003D568C" w:rsidRPr="009B4B3A" w:rsidTr="00F94AA4">
        <w:tc>
          <w:tcPr>
            <w:tcW w:w="1687" w:type="dxa"/>
            <w:vMerge w:val="restart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84,6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</w:tr>
      <w:tr w:rsidR="003D568C" w:rsidRPr="009B4B3A" w:rsidTr="00F94AA4">
        <w:tc>
          <w:tcPr>
            <w:tcW w:w="1687" w:type="dxa"/>
            <w:vMerge w:val="restart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95,0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88,9</w:t>
            </w:r>
          </w:p>
        </w:tc>
      </w:tr>
      <w:tr w:rsidR="003D568C" w:rsidRPr="009B4B3A" w:rsidTr="00F94AA4">
        <w:tc>
          <w:tcPr>
            <w:tcW w:w="1687" w:type="dxa"/>
            <w:vMerge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</w:tr>
      <w:tr w:rsidR="003D568C" w:rsidRPr="009B4B3A" w:rsidTr="00F94AA4">
        <w:tc>
          <w:tcPr>
            <w:tcW w:w="1687" w:type="dxa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3D568C" w:rsidRPr="009B4B3A" w:rsidTr="00F94AA4">
        <w:tc>
          <w:tcPr>
            <w:tcW w:w="1687" w:type="dxa"/>
            <w:vAlign w:val="center"/>
          </w:tcPr>
          <w:p w:rsidR="006164D6" w:rsidRPr="009B4B3A" w:rsidRDefault="006164D6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07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6164D6" w:rsidRPr="009B4B3A" w:rsidRDefault="006164D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8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62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83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796" w:type="dxa"/>
            <w:vAlign w:val="center"/>
          </w:tcPr>
          <w:p w:rsidR="006164D6" w:rsidRPr="009B4B3A" w:rsidRDefault="00F7124B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bookmarkEnd w:id="24"/>
    </w:tbl>
    <w:p w:rsidR="006340E8" w:rsidRPr="003D568C" w:rsidRDefault="006340E8" w:rsidP="00EA53A9">
      <w:pPr>
        <w:pStyle w:val="a6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340E8" w:rsidRPr="006A453F" w:rsidRDefault="006A453F" w:rsidP="006A453F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53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диагностической работы показали наличие ряда проблем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t>математической подготовке учащихся, в 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t>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задачи, данные которых представлены в таблице.</w:t>
      </w:r>
    </w:p>
    <w:p w:rsidR="006A453F" w:rsidRDefault="006A453F" w:rsidP="006A453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2D82">
        <w:rPr>
          <w:rFonts w:ascii="Times New Roman" w:hAnsi="Times New Roman" w:cs="Times New Roman"/>
          <w:sz w:val="24"/>
          <w:szCs w:val="24"/>
        </w:rPr>
        <w:t>Допущены типичные ошибки: при списывании текста</w:t>
      </w:r>
      <w:r>
        <w:rPr>
          <w:rFonts w:ascii="Times New Roman" w:hAnsi="Times New Roman" w:cs="Times New Roman"/>
          <w:sz w:val="24"/>
          <w:szCs w:val="24"/>
        </w:rPr>
        <w:t xml:space="preserve">, при выполнении морфемного, </w:t>
      </w:r>
      <w:r w:rsidRPr="00192D82">
        <w:rPr>
          <w:rFonts w:ascii="Times New Roman" w:hAnsi="Times New Roman" w:cs="Times New Roman"/>
          <w:sz w:val="24"/>
          <w:szCs w:val="24"/>
        </w:rPr>
        <w:t xml:space="preserve"> словообразовательного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и морфологического </w:t>
      </w:r>
      <w:r w:rsidRPr="00192D82">
        <w:rPr>
          <w:rFonts w:ascii="Times New Roman" w:hAnsi="Times New Roman" w:cs="Times New Roman"/>
          <w:sz w:val="24"/>
          <w:szCs w:val="24"/>
        </w:rPr>
        <w:t xml:space="preserve"> анализа слова,</w:t>
      </w:r>
      <w:r>
        <w:rPr>
          <w:rFonts w:ascii="Times New Roman" w:hAnsi="Times New Roman" w:cs="Times New Roman"/>
          <w:sz w:val="24"/>
          <w:szCs w:val="24"/>
        </w:rPr>
        <w:t xml:space="preserve"> синтаксического разбора простого предложения,</w:t>
      </w:r>
      <w:r w:rsidRPr="00192D82">
        <w:rPr>
          <w:rFonts w:ascii="Times New Roman" w:hAnsi="Times New Roman" w:cs="Times New Roman"/>
          <w:sz w:val="24"/>
          <w:szCs w:val="24"/>
        </w:rPr>
        <w:t xml:space="preserve"> при распознавании </w:t>
      </w:r>
      <w:r>
        <w:rPr>
          <w:rFonts w:ascii="Times New Roman" w:hAnsi="Times New Roman" w:cs="Times New Roman"/>
          <w:sz w:val="24"/>
          <w:szCs w:val="24"/>
        </w:rPr>
        <w:t xml:space="preserve">производных предлогов  и союзов, </w:t>
      </w:r>
      <w:r w:rsidRPr="00192D82">
        <w:rPr>
          <w:rFonts w:ascii="Times New Roman" w:hAnsi="Times New Roman" w:cs="Times New Roman"/>
          <w:sz w:val="24"/>
          <w:szCs w:val="24"/>
        </w:rPr>
        <w:t xml:space="preserve"> при расстановке ударения в словах и н</w:t>
      </w:r>
      <w:r>
        <w:rPr>
          <w:rFonts w:ascii="Times New Roman" w:hAnsi="Times New Roman" w:cs="Times New Roman"/>
          <w:sz w:val="24"/>
          <w:szCs w:val="24"/>
        </w:rPr>
        <w:t>ахождении грамматических ошибок</w:t>
      </w:r>
      <w:r w:rsidRPr="00192D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82">
        <w:rPr>
          <w:rFonts w:ascii="Times New Roman" w:hAnsi="Times New Roman" w:cs="Times New Roman"/>
          <w:sz w:val="24"/>
          <w:szCs w:val="24"/>
        </w:rPr>
        <w:t xml:space="preserve">при опознавании предложений с причастным и деепричастным оборотом, при анализе различных видов словосочетаний, при распознавании стилистически окрашенных слов и лексических </w:t>
      </w:r>
      <w:r>
        <w:rPr>
          <w:rFonts w:ascii="Times New Roman" w:hAnsi="Times New Roman" w:cs="Times New Roman"/>
          <w:sz w:val="24"/>
          <w:szCs w:val="24"/>
        </w:rPr>
        <w:t>значений слов, при объяснении значений пословицы.</w:t>
      </w:r>
    </w:p>
    <w:p w:rsidR="00A27D1B" w:rsidRDefault="00A27D1B" w:rsidP="002C4890">
      <w:pPr>
        <w:pStyle w:val="2"/>
      </w:pPr>
      <w:bookmarkStart w:id="25" w:name="_Toc132905522"/>
      <w:r w:rsidRPr="006340E8">
        <w:t>4.</w:t>
      </w:r>
      <w:r w:rsidR="003D568C">
        <w:t>7</w:t>
      </w:r>
      <w:r w:rsidRPr="006340E8">
        <w:t xml:space="preserve">. </w:t>
      </w:r>
      <w:r w:rsidR="003D568C" w:rsidRPr="003D568C">
        <w:t>Активность и результативность участия в олимпиадах</w:t>
      </w:r>
      <w:bookmarkEnd w:id="25"/>
    </w:p>
    <w:p w:rsidR="003D568C" w:rsidRPr="003D568C" w:rsidRDefault="003D568C" w:rsidP="003D568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D568C">
        <w:rPr>
          <w:rFonts w:ascii="Times New Roman" w:hAnsi="Times New Roman" w:cs="Times New Roman"/>
          <w:sz w:val="24"/>
          <w:szCs w:val="24"/>
        </w:rPr>
        <w:t xml:space="preserve">Осень 2022 года, </w:t>
      </w:r>
      <w:proofErr w:type="spellStart"/>
      <w:r w:rsidRPr="003D568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D568C">
        <w:rPr>
          <w:rFonts w:ascii="Times New Roman" w:hAnsi="Times New Roman" w:cs="Times New Roman"/>
          <w:sz w:val="24"/>
          <w:szCs w:val="24"/>
        </w:rPr>
        <w:t xml:space="preserve">. В 2022/23 году в рамках </w:t>
      </w:r>
      <w:proofErr w:type="spellStart"/>
      <w:r w:rsidRPr="003D568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D568C">
        <w:rPr>
          <w:rFonts w:ascii="Times New Roman" w:hAnsi="Times New Roman" w:cs="Times New Roman"/>
          <w:sz w:val="24"/>
          <w:szCs w:val="24"/>
        </w:rPr>
        <w:t xml:space="preserve"> прошли школьный этап.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</w:t>
      </w:r>
      <w:r w:rsidR="00074BE6">
        <w:rPr>
          <w:rFonts w:ascii="Times New Roman" w:hAnsi="Times New Roman" w:cs="Times New Roman"/>
          <w:sz w:val="24"/>
          <w:szCs w:val="24"/>
        </w:rPr>
        <w:t xml:space="preserve">стали выше на 3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3D568C">
        <w:rPr>
          <w:rFonts w:ascii="Times New Roman" w:hAnsi="Times New Roman" w:cs="Times New Roman"/>
          <w:sz w:val="24"/>
          <w:szCs w:val="24"/>
        </w:rPr>
        <w:t>, а качестве</w:t>
      </w:r>
      <w:r w:rsidR="00074BE6">
        <w:rPr>
          <w:rFonts w:ascii="Times New Roman" w:hAnsi="Times New Roman" w:cs="Times New Roman"/>
          <w:sz w:val="24"/>
          <w:szCs w:val="24"/>
        </w:rPr>
        <w:t>нные – стали выше на 5 %</w:t>
      </w:r>
      <w:r w:rsidRPr="003D568C">
        <w:rPr>
          <w:rFonts w:ascii="Times New Roman" w:hAnsi="Times New Roman" w:cs="Times New Roman"/>
          <w:sz w:val="24"/>
          <w:szCs w:val="24"/>
        </w:rPr>
        <w:t>.</w:t>
      </w:r>
    </w:p>
    <w:p w:rsidR="003D568C" w:rsidRDefault="003D568C" w:rsidP="003D568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D568C">
        <w:rPr>
          <w:rFonts w:ascii="Times New Roman" w:hAnsi="Times New Roman" w:cs="Times New Roman"/>
          <w:sz w:val="24"/>
          <w:szCs w:val="24"/>
        </w:rPr>
        <w:t xml:space="preserve">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</w:t>
      </w:r>
      <w:r>
        <w:rPr>
          <w:rFonts w:ascii="Times New Roman" w:hAnsi="Times New Roman" w:cs="Times New Roman"/>
          <w:sz w:val="24"/>
          <w:szCs w:val="24"/>
        </w:rPr>
        <w:t>олимпиадах</w:t>
      </w:r>
      <w:r w:rsidRPr="003D568C">
        <w:rPr>
          <w:rFonts w:ascii="Times New Roman" w:hAnsi="Times New Roman" w:cs="Times New Roman"/>
          <w:sz w:val="24"/>
          <w:szCs w:val="24"/>
        </w:rPr>
        <w:t xml:space="preserve"> регионального, всероссийского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3D568C" w:rsidRDefault="003D568C" w:rsidP="003D568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3D568C">
        <w:rPr>
          <w:rFonts w:ascii="Times New Roman" w:hAnsi="Times New Roman" w:cs="Times New Roman"/>
          <w:b/>
          <w:i/>
          <w:sz w:val="24"/>
          <w:szCs w:val="24"/>
        </w:rPr>
        <w:t xml:space="preserve">Диаграмма по результатам участия школьников во </w:t>
      </w:r>
      <w:proofErr w:type="spellStart"/>
      <w:r w:rsidRPr="003D568C">
        <w:rPr>
          <w:rFonts w:ascii="Times New Roman" w:hAnsi="Times New Roman" w:cs="Times New Roman"/>
          <w:b/>
          <w:i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(школьный этап)</w:t>
      </w:r>
    </w:p>
    <w:p w:rsidR="003D568C" w:rsidRPr="003D568C" w:rsidRDefault="003D568C" w:rsidP="003D568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CF4B899" wp14:editId="335AA57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E2FC2" w:rsidRDefault="00674651" w:rsidP="00074BE6">
      <w:pPr>
        <w:pStyle w:val="1"/>
      </w:pPr>
      <w:bookmarkStart w:id="26" w:name="_Toc132905523"/>
      <w:r w:rsidRPr="00074BE6">
        <w:t>V</w:t>
      </w:r>
      <w:r w:rsidR="00074BE6" w:rsidRPr="00074BE6">
        <w:t>I</w:t>
      </w:r>
      <w:r w:rsidR="00413F60" w:rsidRPr="00074BE6">
        <w:t xml:space="preserve">. </w:t>
      </w:r>
      <w:r w:rsidR="00074BE6" w:rsidRPr="00074BE6">
        <w:t>Востребованность выпускников.</w:t>
      </w:r>
      <w:bookmarkEnd w:id="26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колледж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</w:t>
            </w: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74BE6" w:rsidRPr="00074BE6" w:rsidRDefault="00074BE6" w:rsidP="00074BE6"/>
    <w:p w:rsidR="005E2FC2" w:rsidRDefault="00A27D1B" w:rsidP="009873AC">
      <w:pPr>
        <w:pStyle w:val="1"/>
      </w:pPr>
      <w:bookmarkStart w:id="27" w:name="_Toc132037300"/>
      <w:bookmarkStart w:id="28" w:name="_Toc132905524"/>
      <w:r w:rsidRPr="002B1634">
        <w:t>V</w:t>
      </w:r>
      <w:r w:rsidR="00413F60">
        <w:rPr>
          <w:lang w:val="en-US"/>
        </w:rPr>
        <w:t>I</w:t>
      </w:r>
      <w:r w:rsidR="009873AC">
        <w:rPr>
          <w:lang w:val="en-US"/>
        </w:rPr>
        <w:t>I</w:t>
      </w:r>
      <w:r w:rsidRPr="002B1634">
        <w:t xml:space="preserve">. </w:t>
      </w:r>
      <w:bookmarkEnd w:id="27"/>
      <w:r w:rsidR="009873AC" w:rsidRPr="009873AC">
        <w:t>Ф</w:t>
      </w:r>
      <w:r w:rsidR="009873AC">
        <w:t>ункционирование внутренней системы оценки качества образования</w:t>
      </w:r>
      <w:bookmarkEnd w:id="28"/>
    </w:p>
    <w:p w:rsid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Деятельность по оценке качества образования в М</w:t>
      </w:r>
      <w:r>
        <w:rPr>
          <w:rFonts w:ascii="Times New Roman" w:hAnsi="Times New Roman" w:cs="Times New Roman"/>
          <w:sz w:val="24"/>
          <w:szCs w:val="24"/>
        </w:rPr>
        <w:t xml:space="preserve">КОУ СОШ № 6 с. Самарка </w:t>
      </w:r>
      <w:r w:rsidRPr="009873AC">
        <w:rPr>
          <w:rFonts w:ascii="Times New Roman" w:hAnsi="Times New Roman" w:cs="Times New Roman"/>
          <w:sz w:val="24"/>
          <w:szCs w:val="24"/>
        </w:rPr>
        <w:t>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в М</w:t>
      </w:r>
      <w:r>
        <w:rPr>
          <w:rFonts w:ascii="Times New Roman" w:hAnsi="Times New Roman" w:cs="Times New Roman"/>
          <w:sz w:val="24"/>
          <w:szCs w:val="24"/>
        </w:rPr>
        <w:t xml:space="preserve">КОУ СОШ № 6 с. Самарка </w:t>
      </w:r>
      <w:r w:rsidRPr="009873AC">
        <w:rPr>
          <w:rFonts w:ascii="Times New Roman" w:hAnsi="Times New Roman" w:cs="Times New Roman"/>
          <w:sz w:val="24"/>
          <w:szCs w:val="24"/>
        </w:rPr>
        <w:t>являются: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образовательных достижений,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результатов деятельности педагогических кадров как основа аттестационных процедур;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результатов деятельности образовательной организации как основа аккредитационных процедур.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Объектами процедуры оценки качества образовательных результатов, обучающихся являются: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личностные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метапредметные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предметные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 xml:space="preserve">участие и результативность в школьных, </w:t>
      </w:r>
      <w:r>
        <w:rPr>
          <w:rFonts w:ascii="Times New Roman" w:hAnsi="Times New Roman" w:cs="Times New Roman"/>
          <w:sz w:val="24"/>
          <w:szCs w:val="24"/>
        </w:rPr>
        <w:t>муниципальных, региональных</w:t>
      </w:r>
      <w:r w:rsidRPr="009873AC">
        <w:rPr>
          <w:rFonts w:ascii="Times New Roman" w:hAnsi="Times New Roman" w:cs="Times New Roman"/>
          <w:sz w:val="24"/>
          <w:szCs w:val="24"/>
        </w:rPr>
        <w:t xml:space="preserve"> и других предметных олимпиадах, конкурсах, соревнованиях;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анализ результатов дальнейшего трудоустройства выпускников.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процедурами оценки образовательных достижений,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оснащенность учебных кабинетов современным оборудованием, средствами обучения и мебелью;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обеспеченность методической и учебной литературой;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диагностику уровня тревожности обучающихся 1-х 5-х и 10-х классов в период адаптации;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оценку количества обучающихся на всех уровнях образования и сохранения контингента обучающихся;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</w:t>
      </w:r>
      <w:r>
        <w:rPr>
          <w:rFonts w:ascii="Times New Roman" w:hAnsi="Times New Roman" w:cs="Times New Roman"/>
          <w:sz w:val="24"/>
          <w:szCs w:val="24"/>
        </w:rPr>
        <w:t xml:space="preserve"> в профессиональных конкурсах)</w:t>
      </w:r>
      <w:r w:rsidRPr="009873AC">
        <w:rPr>
          <w:rFonts w:ascii="Times New Roman" w:hAnsi="Times New Roman" w:cs="Times New Roman"/>
          <w:sz w:val="24"/>
          <w:szCs w:val="24"/>
        </w:rPr>
        <w:t>.</w:t>
      </w:r>
    </w:p>
    <w:p w:rsid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По итогам оц</w:t>
      </w:r>
      <w:r>
        <w:rPr>
          <w:rFonts w:ascii="Times New Roman" w:hAnsi="Times New Roman" w:cs="Times New Roman"/>
          <w:sz w:val="24"/>
          <w:szCs w:val="24"/>
        </w:rPr>
        <w:t>енки качества образования в 2022</w:t>
      </w:r>
      <w:r w:rsidRPr="00BC0A07">
        <w:rPr>
          <w:rFonts w:ascii="Times New Roman" w:hAnsi="Times New Roman" w:cs="Times New Roman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средняя.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По результатам анкетирования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0A07">
        <w:rPr>
          <w:rFonts w:ascii="Times New Roman" w:hAnsi="Times New Roman" w:cs="Times New Roman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71 процента, количество обучающихся, удовлетворенных образовательным процессом, – 69 процентов.</w:t>
      </w:r>
    </w:p>
    <w:p w:rsid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Ежегодно по окончании календарного года в Школе проводится анкетирование обучающихся, их родителей и педагогического состава с целью выявления степени удовлетворенности качеством общего образования, условиями обучения, условиями труда. Система мониторинга утверждена локальным актом школы. Результаты внутришкольного мониторинга отражаются в сводных таблицах.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A07">
        <w:rPr>
          <w:rFonts w:ascii="Times New Roman" w:hAnsi="Times New Roman" w:cs="Times New Roman"/>
          <w:b/>
          <w:sz w:val="28"/>
          <w:szCs w:val="28"/>
        </w:rPr>
        <w:lastRenderedPageBreak/>
        <w:t>«Удовлетворенность качеством общего образования» пользователей образовательной услуги – родителей обучающихся</w:t>
      </w:r>
    </w:p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 xml:space="preserve">Опрошено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46DC6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1. Как бы Вы оценили уровень профессионализма учителей, работающих с Вашим ребенком: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довольно высокий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на среднем уровне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довольно низкий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2. Согласны ли Вы с тем, что занятия проводятся в хорошо оборудованных кабинетах (учебная мебель, технические средства обучения):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3. Каковы, на Ваш взгляд, санитарно-гигиенические условия ОУ, в котором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хорошие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4. Созданы ли в ОУ, где учится Ваш ребенок, условия для охраны и укрепления его здоровья: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5. Какова, на Ваш взгляд, обеспеченность учебной и дополнительной литературой в образовательном учреждении, где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6. На Ваш взгляд, соответствует ли содержание и преподавание учебных дисциплин требованиям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7. Согласны ли Вы с тем, что отношения между обучающимися и учителями в Вашем ОУ влияют на качество получаемого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8. Согласны ли Вы с тем, что отношения между обучающимися в Вашем классе влияют на качество получаемого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9. Способствуют ли методики и технологии обучения, применяемые учителями на занятиях в ОУ, где обучается Ваш ребенок, повышению качества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чел(%) 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10. Как бы Вы оценили качество питания в ОУ, где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11. Согласны ли Вы с тем, что в ОУ, где учится Ваш ребенок, созданы условия для обеспечения родителей необходимой информацией (электронный дневник, электронный журнал, работа сайта школы):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12. Устраивает ли Вас организация внеурочной деятельности (работа кружков, секций, студий, клубов) в Вашем 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A23E6B">
        <w:tc>
          <w:tcPr>
            <w:tcW w:w="1101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A23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0E55" w:rsidRPr="00BC0A07" w:rsidRDefault="00B60E55" w:rsidP="00B60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9" w:name="_Toc132037305"/>
      <w:r w:rsidRPr="00BC0A07">
        <w:rPr>
          <w:rFonts w:ascii="Times New Roman" w:hAnsi="Times New Roman" w:cs="Times New Roman"/>
          <w:b/>
          <w:sz w:val="28"/>
          <w:szCs w:val="28"/>
        </w:rPr>
        <w:t>«Удовлетворенность качеством общего образования» пользователей образовательной услуги –  учащихся 2-11 классов</w:t>
      </w:r>
      <w:bookmarkEnd w:id="29"/>
    </w:p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 xml:space="preserve">Опрошено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9E02A0">
        <w:rPr>
          <w:rFonts w:ascii="Times New Roman" w:hAnsi="Times New Roman" w:cs="Times New Roman"/>
          <w:sz w:val="24"/>
          <w:szCs w:val="24"/>
        </w:rPr>
        <w:t xml:space="preserve"> ученика</w:t>
      </w:r>
      <w:r>
        <w:rPr>
          <w:rFonts w:ascii="Times New Roman" w:hAnsi="Times New Roman" w:cs="Times New Roman"/>
          <w:sz w:val="24"/>
          <w:szCs w:val="24"/>
        </w:rPr>
        <w:t xml:space="preserve"> из 130</w:t>
      </w:r>
      <w:r w:rsidRPr="009E02A0">
        <w:rPr>
          <w:rFonts w:ascii="Times New Roman" w:hAnsi="Times New Roman" w:cs="Times New Roman"/>
          <w:sz w:val="24"/>
          <w:szCs w:val="24"/>
        </w:rPr>
        <w:t>.</w:t>
      </w:r>
    </w:p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1. Есть ли у тебя в школе любимые учителя: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2. В школе у тебя обычно хорошее настроение: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3. Интересно ли тебе на уроках: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4. С удовольствием ли ты посещаешь кружки, секции в своей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5. Удобная ли мебель в твоих учебных кабинетах: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6. Дружный ли у тебя класс: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7. Скучаешь ли ты по школе на летних каникулах: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8. Нравится ли тебе твое расписание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9. Справедливо ли учителя оценивают твою работу на уроках: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Кол-во,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10. С желанием ли ты участвуешь в олимпиадах, конкурсах, соревнованиях, которые проводятся в твоей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11. Интересно ли проходят классные часы в твоем классе: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A23E6B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A2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9873AC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27D1B" w:rsidRDefault="00A27D1B" w:rsidP="002C4890">
      <w:pPr>
        <w:pStyle w:val="1"/>
      </w:pPr>
      <w:bookmarkStart w:id="30" w:name="_Toc132905525"/>
      <w:r w:rsidRPr="002B1634">
        <w:t>VI</w:t>
      </w:r>
      <w:r w:rsidR="00413F60">
        <w:rPr>
          <w:lang w:val="en-US"/>
        </w:rPr>
        <w:t>I</w:t>
      </w:r>
      <w:r w:rsidR="009873AC">
        <w:rPr>
          <w:lang w:val="en-US"/>
        </w:rPr>
        <w:t>I</w:t>
      </w:r>
      <w:r w:rsidRPr="002B1634">
        <w:t xml:space="preserve">. </w:t>
      </w:r>
      <w:r w:rsidR="009873AC">
        <w:t>Качество кадрового обеспечения</w:t>
      </w:r>
      <w:bookmarkEnd w:id="30"/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на сохранение, укрепление и развитие кадрового потенциала;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создание квалифицированного коллектива, способного работать в современных условиях;</w:t>
      </w:r>
    </w:p>
    <w:p w:rsidR="00BC0A07" w:rsidRPr="00BC0A07" w:rsidRDefault="00BC0A07" w:rsidP="00BC0A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повышение уровня квалификации персонала.</w:t>
      </w: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7347"/>
        <w:gridCol w:w="1260"/>
        <w:gridCol w:w="1143"/>
      </w:tblGrid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№ п/п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  <w:t>Единица измерения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  <w:t>Значение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Укомплектованность штатов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  <w:t>х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Количество ставок по штатному расписанию и тарификации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Cs/>
                <w:color w:val="000000"/>
                <w:kern w:val="3"/>
                <w:lang w:eastAsia="zh-CN"/>
              </w:rPr>
              <w:t>ед.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46,97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Количество занятых ставок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ед.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46,97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Фактическая укомплектованность штатов (фактическое количество занятых ставок, умноженное на 100 и деленное на количество ставок по штатному расписанию и тарификации)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100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Доля штатных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Общее число всех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19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4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spacing w:val="-4"/>
                <w:kern w:val="3"/>
                <w:lang w:eastAsia="zh-CN"/>
              </w:rPr>
              <w:t>Число педагогических работников за исключением внешних совместителей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19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spacing w:val="-8"/>
                <w:kern w:val="3"/>
                <w:lang w:eastAsia="zh-CN"/>
              </w:rPr>
              <w:t>Фактическая доля штатных педагогических работников (число педагогических работников за исключением внешних совместителей,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100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  <w:t>Образовательный ценз и квалификация педагогических работников (с учетом совместителей)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  <w:t>х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792"/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среднее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8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lastRenderedPageBreak/>
              <w:t>3.2.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среднее профессиональное образование (число педагогических работников, имеющих среднее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42,1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792"/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высшее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11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высшее профессиональное образование (число педагогических работников, имеющих высшее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57,9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3.5.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высшую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4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3.6.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высшую категорию (число педагогических работников, имеющих высшую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BC0A07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21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3.7.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первую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BC0A07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2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3.8.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первую квалификационную категорию (число педагогических работников, имеющих первую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BC0A07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10,52</w:t>
            </w:r>
          </w:p>
        </w:tc>
      </w:tr>
    </w:tbl>
    <w:p w:rsidR="00BC0A07" w:rsidRPr="009873AC" w:rsidRDefault="00BC0A07" w:rsidP="009873AC">
      <w:pPr>
        <w:rPr>
          <w:rFonts w:ascii="Calibri" w:eastAsia="Calibri" w:hAnsi="Calibri" w:cs="Times New Roman"/>
        </w:rPr>
      </w:pPr>
    </w:p>
    <w:p w:rsidR="009873AC" w:rsidRPr="00BC0A07" w:rsidRDefault="00BC0A07" w:rsidP="00BC0A07">
      <w:pPr>
        <w:pStyle w:val="1"/>
      </w:pPr>
      <w:bookmarkStart w:id="31" w:name="_Toc132905526"/>
      <w:r>
        <w:rPr>
          <w:lang w:val="en-US"/>
        </w:rPr>
        <w:t>IX</w:t>
      </w:r>
      <w:r>
        <w:t>. Качество учебно-методического обеспечения.</w:t>
      </w:r>
      <w:bookmarkEnd w:id="31"/>
    </w:p>
    <w:p w:rsidR="009873AC" w:rsidRPr="009873AC" w:rsidRDefault="009873AC" w:rsidP="009873AC"/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408"/>
        <w:gridCol w:w="2693"/>
      </w:tblGrid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кабинета, зала, мастерской и др., используемых для реализации основной образовательной программы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Оценка соответствия требованиям</w:t>
            </w:r>
          </w:p>
        </w:tc>
      </w:tr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русского языка и литературы - 1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иностранного языка - 1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химии (с лабораторией)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истории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математики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географии 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физики (с лабораторией)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информатики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технологии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Спортивный зал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Столовая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A27D1B" w:rsidRDefault="00A27D1B" w:rsidP="00A27D1B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1559"/>
        <w:gridCol w:w="3402"/>
      </w:tblGrid>
      <w:tr w:rsidR="00EE1FD5" w:rsidRPr="00EE1FD5" w:rsidTr="00674651">
        <w:trPr>
          <w:trHeight w:val="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учебному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Учебник(и)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(автор, название, год издания)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Сведения о соответствии используемого учебника федеральному перечню (соответствует/не соответствует)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Учебно-методическая литература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sz w:val="20"/>
              </w:rPr>
              <w:t>1. .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Баранов М.Т.,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 и др. Русский язык, 5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sz w:val="20"/>
              </w:rPr>
              <w:lastRenderedPageBreak/>
              <w:t>2. .Баранов</w:t>
            </w:r>
            <w:proofErr w:type="gram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М.Т.,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 и др. Русский язык,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3..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Дейкина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А.Д. и др. Русский язык,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5.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Дейкина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А.Д. и др. Русский язык, 9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lastRenderedPageBreak/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lastRenderedPageBreak/>
              <w:t xml:space="preserve">1.Егорова Н.В. Поурочные разработки к учебнику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2.Макарова Б.А.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Разноуровневые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задания. 7 класс, 2011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lastRenderedPageBreak/>
              <w:t>3.Бройде М.Г. Занимательные упражнения по русскому языку 5-9 классы, 2012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Рик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Т.Г. Игры на уроках русского языка 5 класс, 2012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 Т.Ф.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и др. Литература, 5 класс, 2017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 Т.Ф.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и др. Литература, 6 класс, 2016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9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Литература, 8 класс, 2016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9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и др. Литература, 9 класс, 2015.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1.Егорова Н.В. Поурочные разработки по литературе 5,7,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9  классы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2.Черных О.Г. Практикум по литературе, 5 класс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>Малюгина В.А., Черных О.Г.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Игровые уроки по литературе 7 класс</w:t>
            </w:r>
          </w:p>
        </w:tc>
      </w:tr>
      <w:tr w:rsidR="00EE1FD5" w:rsidRPr="00EE1FD5" w:rsidTr="00674651">
        <w:trPr>
          <w:trHeight w:val="302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Английский язык, 5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Английский язык,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Английский язык 7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Английский язык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Английский язык 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1.О.А.Денисенко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Н.Н.Трубанева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 5-6 классы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 «Английский с удовольствием»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Книга для учителя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, 2011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О.А.Денисенко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Н.Н.Трубанева</w:t>
            </w:r>
            <w:proofErr w:type="spell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8 класс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«Английский с удовольствием» Книга для учителя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Л.С., Бутузов В.Ф., Кадомцев С.Б. и др. Геометрия 7-9, 2017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Дорофеев  и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др. Математика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Виленкин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Н.Я., Жохов В.И., Чесноков А.С. и др. Математика 6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 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др.Алгебра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7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 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др. Алгебра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6.Макарычев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др. Алгебра 9 класс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1.Гаврилова Н.Ф. Универсальные разработки по геометрии: 8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класс.-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2-е издание,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перераб.и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доп.- М.: ВАКО, 2011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2.Гаврилова Н.Ф. Универсальные разработки по геометрии: 7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класс.-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М.: ВАКО, 2004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3.Гаврилова Н.Ф. Универсальные разработки по геометрии: 9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класс.-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2-е издание,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перераб.и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доп.- М.: ВАКО, 2011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4. 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Л.С., Бутузов В.Ф. и др. Рабочие тетради по геометрии ( для 7, 8, 9классов) «Просвещение» 2012-2013г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Семакин. Информатика и ИКТ 8 класс, 2017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Семакин. Информатика и ИКТ 9 класс, 2017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1.Сборник контрольных заданий для подготовки к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sz w:val="20"/>
              </w:rPr>
              <w:t>2.ГИА.</w:t>
            </w:r>
            <w:r w:rsidRPr="00EE1FD5">
              <w:rPr>
                <w:rFonts w:ascii="Times New Roman" w:hAnsi="Times New Roman" w:cs="Times New Roman"/>
                <w:sz w:val="20"/>
              </w:rPr>
              <w:t>Набор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дополнительных практических учебных пособий по темам курса (технологии работы с текстовой, графической информацией, электронными таблицами, </w:t>
            </w: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 xml:space="preserve">презентациями) для операционных систем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Windows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Задачник «Программирование для начинающих» (для языков программирования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Basic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Pascal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 выбору учащихся).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Вигасин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Годер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Г.И.,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Свенцицкая  И.С.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Всеобщая история.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 Древнего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мира 5 класс, 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Агибалова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Е.В., Донской Г.М.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Всеобщая  история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История Средних веков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Юдовская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А.Я., Баранов П.А.,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Ванюшкина Л.М. Всеобщая история. История Нового времени. 1500-1800 7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Юдовская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А.Я., Баранов П.А.,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Ванюшкина Л.М. Всеобщая история.  История Нового времени. 1800-1900 8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6.Сороко-Цюпа О.С.,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Сороко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-Цюпа А.О.  Всеобщая история. Новейшая история 9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7. Данилов А.А., Косулина Л.Г.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 России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6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8. Данилов А.А., Косулина Л.Г.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 России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7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8. Данилов А.А., Косулина Л.Г.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 России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9.Данилов А.А., Косулина Л.Г., Брандт  М.Ю. История России 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1.Волкова К.В. Контрольно-измерительные материалы. История Древнего мира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Волкова К.В. Контрольно-измерительные материалы. История средних веков, 6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3.Арасланова О.В., Соловьев К.А. Поурочные разработки по истории Древнего мира, 2011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>Сорокина Е.Н.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Поурочные разработки по истории России, 6 класс, 2011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>5.Т.А. Корнеева Тесты по обществознанию 7-9 классы, 2010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Общество-знание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Виноградова Н.Ф., Городецкая Н.И., Иванова Л.Ф. и др. / Под ред. Боголюбова Л.Н., Ивановой Л.Ф.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Обществознание  6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Боголюбов Л.Н., Городецкая Н.И.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,  Иванова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Л.Ф. / Под ред. Боголюбова Л.Н.,  Ивановой Л.Ф. Обществознание  7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Боголюбов Л.Н., Городецкая Н.И., Иванова Л.Ф. и др. / Под ред. Боголюбова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 Городецкой,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Н.И.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Обществознание  8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4.Боголюбов Л.Н., Матвеев А.И.,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Жильцова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Е.И. и др. / Под ред. Боголюбова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 Матвеева А.И. Обществознание  9 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1.Поздеев А.В. Контрольно-измерительные материалы по обществознанию, 6-9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Поздеев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А.В. Поурочные разработки по обществознанию 6,7 классы, 2011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1.О.А. Климанова и др.  География 5-6 классы, 2017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О.А. Климанова и др.  География 7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А.И. Алексеев и др.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География  8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 А.И. Алексеев и др. География  9 класс,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1.Никитина Н.А. Поурочные разработки по географии. Физическая география. 5-6 классы     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2.СиротинВ.И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.Практические работы по географии 6-10- «АРКТИ»2003 3.Кондратюк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Н.Н.дидактич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. Материал по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географии.ТС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«СФЕРА»       4.Маерова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И.Ю.Уроки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 8-9 класс.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5.Никитина Н.А. «Задания школьных олимпиад по географии 6-11 класс, 2009        6.Контрольно-измерительные 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материалы.География9 класс.2010 7.География.Проекты и творческие работы 5-9кл.Просвещение. «ПОЛЯРНАЯ ЗВЕЗДА»               8.ЖижинаЕ.А.Поу-рочные разработки по географии населения и хоз. России.9класс,2011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Пасечник В.В. Биология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Латюшин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В.В., Шапкин В.А. Биология 7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 Колесов Д.В., Маш Р.Д., Беляев И.Н. Биология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3.Пасечник В.В., Каменский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Криксунов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Е.А. и др. Биология 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1.Л.Д.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Парфилова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 по природоведению.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2.В.В. Пасечник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Биология. Растения. Грибы. Бактерии.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3.Поурочные планы. Биология 7 класс. К учебнику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В.В.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Латюшина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Д.В.Колесов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Р.Д. Маш,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И.Н.Беляев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Биология. Человек. 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8 класс.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5.В. В. Пасечник,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Н.К. Швец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5E2FC2">
            <w:pPr>
              <w:pStyle w:val="Textbody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Введение в общую биологию и экологию.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А.В.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7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класс,  2016</w:t>
            </w:r>
            <w:proofErr w:type="gram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8 класс, 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3. .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9 класс, 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1.Пурышева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ЛебедеваО.В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Проверочные и контрольные работы.  7,8,9 класс. Дрофа. Москва-2012.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Физика. 2.Марон А.Е. Марон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Е.А.Дидактические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материалы.  7 класс. Дрофа. Москва-2006.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3.Громцева О.И. Контрольные и самостоятельные работы по физике.7 класс. Издательство «Экзамен», Москва -2014.</w:t>
            </w:r>
          </w:p>
          <w:p w:rsidR="00EE1FD5" w:rsidRPr="00EE1FD5" w:rsidRDefault="00EE1FD5" w:rsidP="005E2FC2">
            <w:pPr>
              <w:pStyle w:val="Textbody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4.Кирик Л.А. Контрольные и самостоятельные работы. 7 класс.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Илекса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Москва – 2002.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Габриелян О.С. Химия   8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Габриелян О.С. Химия,   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1.ГорковенкоМ.Ю. Поурочные разработки по химии. 8класс. 2004 г.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2.Габриелян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О.С. Контрольные и проверочные работы по химии. 8 класс. «Дрофа» 2010г.</w:t>
            </w:r>
          </w:p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3.Горковенко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М.Ю.Поурочные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разработки по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химии.9класс.из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-во «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 Москва 2004 г.</w:t>
            </w:r>
          </w:p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4.Габриелян О.С. Контрольные и проверочные работы по химии. 9 класс. «Дрофа» 2010г.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Горяева Н.А., Островская О.В.  Изобразительное искусство, 5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2.Неменская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Л.АИзобразитель-ное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искусство 6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3.Питерских А.С., Гуров Г.Е. Изобразительное искусство 7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4.Питерских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А.С.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Изобразитель-ное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искусство 8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1.Агеева И.Д. Занимательные материалы по изобразительному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искусству. Методическое пособие. М. ТЦ. Сфера. 2007 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2.Павлова О.В. Изобразительное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искусство.(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6кл., 7кл.). Поурочное планирование под ред.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Б.Неменского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. Волгоград: Учитель. 2006г.             3.Гусева О.М. Поурочные разработки по изобразительному искусству 5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. Под ред. Б.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Неменского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М.«</w:t>
            </w:r>
            <w:proofErr w:type="spellStart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». 2011г.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1.Сергеева Г.П., Критская Е.Д. Музыка 5 класс, 2017                 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Сергеева Г.П., Критская Е.Д. Музыка 6 класс, 2017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 Сергеева Г.П., Критская Е.Д. Музыка 7 класс, 2017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1.Методика работы с учебниками «Музыка»: 5-8 классы.: Пособие для учителя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/ 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 Д. Критская, Г.П. Сергеева, Т.С.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Шмагина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- М.: Просвещение, 2002.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2.Коллекция «Великие композиторы». «Издательский дом» Комсомольская правда, 2010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3.Фадин В.В. Музыка для преподавателей, воспитателей, классных руководителей 1-7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/ сост. В.В.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Фадин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– Волгоград: Учитель, 2003.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4.Фонохрестоматия музыкального 5. 6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классы  материала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Г.П. Сергеева, Е.Д. Критская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5.Алиев Ю. Б. Настольная книга школьного учителя –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музыканта.-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М,: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Гуманит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Издю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центр ВЛАДОС, 2003.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Технический труд 5,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  Технический труд 6  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Афонин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И.В., Блинов В.А., Володин А.А.  и др. / Под ред. Казакевича В.М.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,  Молевой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Технический  труд</w:t>
            </w:r>
            <w:proofErr w:type="gram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7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  Технический труд 8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 Синица Н.В., Симоненко В.Д. Технология. Технологии ведения дома 5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6.Тищенко А.Т., Симоненко В.Д. Технология. Индустриальные технологии 5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7. Синица Н.В., Симоненко В.Д. Технология. Технологии ведения дома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8. Синица Н.В., Симоненко В.Д. Технология. Технологии ведения дома  7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1.Дерендяев К.Л. Поурочные разработки по технологии (вариант для мальчиков), 2009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2.Володина Е.Д.,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Суслина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В.Ю. Технология. 5-9кл.: Предметные недели в школе. Волгоград: Учитель. 2008</w:t>
            </w:r>
          </w:p>
          <w:p w:rsidR="00EE1FD5" w:rsidRPr="00EE1FD5" w:rsidRDefault="00EE1FD5" w:rsidP="005E2FC2">
            <w:pPr>
              <w:pStyle w:val="Textbody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3.Перова Е.Н. Уроки по курсу «Технология» 5-9кл. (девочки). М. 5 за знания. 2006Г     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4.Павлова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О.В. Технология.7кл. (девочки). Поурочное планирование. Волгоград: Учитель. 2007 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1.Сергеева Г.П.,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Кашекова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И.Э., Критская Е.Д. Искусство 8-9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1.Пешикова Л.В. Методика преподавания мировой художественной культуры в школе: пособие для учителя.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М.Гуманитарный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издательский центр ВЛАДОС. 2005г.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2.Бименова Т.И. Мировая художественная культура 10-11кл.: уроки учительского мастерства. Волгоград: Учитель. 2008г.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3.Ойстрах-Демидова Т.Л. Мировая художественная культура. Учебное пособие. М. 5 за знания. 2007г.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4.Киселёва Н.В. Информационные технологии на уроках МХК. Пособие.  Волгоград: Учитель. 2011г.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5.Голованова М.И.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Мировая художественная культура: сборник тестовых и творческих заданий.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Тамбов:ТОГОАУ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  ДПО «Институт повышения квалификации работников образования». 2011г.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Кураев А.В. Основы духовно-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нравственной культуры народов России.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Основы православной культуры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4-5 классы,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1.Основы религиозных культур и светской этики. Книга для родителей.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А.Я.Данилюк</w:t>
            </w:r>
            <w:proofErr w:type="spell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М.: Просвещение, 2011г.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2.Основы религиозных культур и светской этики», справочные материалы для общеобразовательных учреждений под редакцией Тишкова В.А., Шапошниковой </w:t>
            </w:r>
            <w:proofErr w:type="gramStart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Т.Д..</w:t>
            </w:r>
            <w:proofErr w:type="gram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Книга для учителя 4-5 класс. 2012 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color w:val="484848"/>
                <w:sz w:val="20"/>
                <w:shd w:val="clear" w:color="auto" w:fill="F3F3F3"/>
              </w:rPr>
              <w:t>3.ЭОР Электронное пособие к модулю курса “ Основы религиозных культур и светской этики”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1.Лях В.И., Маслов М.В. Физическая культура, 5-9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1.Физкультура. 5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Волгоград: Учитель,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2.Физкультура. 6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Волгоград: Учитель,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3.Физкультура. 7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.-Волгоград: Учитель,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учебному плану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Учебник (и) (автор, название, год издания)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Сведения о соответствии используемого учебника федеральному перечню (соответствует/не соответствует)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Учебно-методическая литература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А.П. Власенков, Л.М.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Рыбченкова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Русский язык (базовый уровень), 10-11 классы, 2017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Будникова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Н.Н., Дмитриева Н.И., Холявина Т.Г. Поурочные разработки по русскому языку. 10–11 классы. К учебнику Н.Г.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Гольцовой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И.В.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Шамшина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, М, 2010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 Егорова Н.В. Контрольно-измеритель-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материалы. Русский язык, 11 класс, М,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 Казбек-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Казиева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М.М. Методика подготовки к ЕГЭ (часть С), М.,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numPr>
                <w:ilvl w:val="0"/>
                <w:numId w:val="10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Литература (базовый уровень), 10 класс, 2016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10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Литература (базовый уровень), 11 класс,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1.Егорова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Н,В.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Поурочныее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разработки по литературе 10-11 класс, М, 2010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2.Абдуллина Л.И.,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Будникова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Н.Н.,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Полторжицкая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Г.И. Нетрадиционные уроки литературы,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Вялкова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Г.М., Чернова Т.А. Олимпиады по русскому языку и литературе, М,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О.В. Афанасьева, И.В. Михеева. Английский язык, 5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О.В. Афанасьева, И.В. Михеева Английский язык, 6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1.Аудиоприложение к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учебникам  CD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(MP3) Титул 2011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2.Обучающая компьютерная программа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Yes-No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English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3.М.З.Биболетова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 xml:space="preserve">Е.Е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Бабушис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Н.Д.Снежко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11 класс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>«Английский с удовольствием»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 xml:space="preserve">Книга для учителя, М, 2012  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Н.В., Петров Ю.А., Минаков С.Т. и др. История. История России ,2010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История. Всеобщая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(углубленный уровень) 11 Русское слово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Н.В., Симония Н.А. История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(базовый уровень) 10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Левандовский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Щетинов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Ю.А.,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Мироненко С.В. История России 11 класс, 2010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Сахаров А.Н.,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История (базовый уровень), 10 класс, 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1.Данилов А.А. Тесты по истории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России  7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-11 класс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2.Чеброва Д.Н., Бармин А.В. Внеклассная работа по истории, 2005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3.Чернова М.Н. Настольная книга учителя истории 5-11 класс, 2007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Общество-знание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1.Боголюбов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Кинкулькин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А.Т. и др.  Обществознание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(профильный уровень) 11 класс, 2009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2.Боголюбов Л.Н., Аверьянов Ю.И.,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Городецкая Н.И. и др. 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Обществознание(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базовый уровень) 10 класс, 2010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3.Боголюбов Л.Н., Городецкая Н.И.,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Матвеев А.И. Обществознание (базовый уровень)11 класс, 2010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>1.Пучнин А.С. Методическое пособие для учителя по избирательному праву, 2010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2..Т.А. Корнеева Внеклассные мероприятия по обществознанию 8-11 классы, 2011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1.Максаковский В.П. География (базовый уровень) 10 класс, 2010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1.Сиротин В.И. Практические работы по географии 6-10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классы,,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2.Никитина Н.А. «Задания школьных олимпиад по географии 6-11 классы, 2010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3.Универсальное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издание.Уроки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географии6-10 классы с применением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информационныхтехнологий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«ПЛАНЕТА»-книга-диск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Мордкович А.Г. Алгебра и начала математического анализа (базовый уровень)10-11 классы, 2014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Л.С., Бутузов В.Ф., Кадомцев С.Б. и др. Геометрия (базовый и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профильный уровни)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10-11 классы,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1.Сатина Т. Е.,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«Реализация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компетентностного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подхода при изучении темы «Комплексные числа»: Методическое пособие, 2009,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«Комплексные числа и элементарные функции комплексного переменного: Методическое пособие, 2007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Зайце В.Л. Каратаева С.А.,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«Элементы математической логики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стохастики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: Учебно-методическое пособие,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И.Г. Семакин Информатика и ИКТ (базовый уровень) 10 класс, 2017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И.Г. Семакин Информатика и ИКТ (базовый уровень) 11 класс,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1.Набор дополнительных практических учебных пособий по темам курса (технологии работы с текстовой, графической информацией, электронными таблицами, презентациями) для операционных систем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Windows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2.Задачник «Программирование для начинающих» (для языков программирования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Basic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Pascal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 выбору учащихся).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Пурышева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Важеевская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Н.Е., Исаев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Д.А. Физика (базовый уровень)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10  класс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, 2011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2.Пурышева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Важеевская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Н.Е., Исаев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Д.А.,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Чаругин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В.М. Физика (базовый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уровень) 11 класс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1.Марон А.Е. Марон Е.А. Дидактические материалы.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10  класс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. Дрофа. Москва-2006.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Кирик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Л.А. Контрольные и самостоятельные работы. 10 класс.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Илекса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Москва – 2007. 3.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Рымкевич  А.П.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Задачник по физике. 10-11 класс.  2010.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4.Степанова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Г.Н.Сборник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задач по физике. 9-11 класс.  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Габриелян О.С. Химия (базовый уровень) 10 класс, 2016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2.Габриелян О.С. Химия (базовый уровень) 11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1.Габриелян О.С., Маскаев Ф.Н., Пономарев С. Ю.,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Теренин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В.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И..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Химия 10 </w:t>
            </w:r>
            <w:proofErr w:type="spellStart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класс.Поурочные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планы. 2008г.                     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2.Габриелян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О.С.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Остро-умова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И.Г. Настольная книга учителя Химия 10 класс 2004г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3.Габриелян О.С., Лысова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Г.Г..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Химия 11 класс     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 xml:space="preserve">  .Поурочные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планы. 2010г.          4.Новошинский И.И.,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Новошинская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Н.С. Переходные элементы и их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соединения,  2006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г.                          5.Габриелян О.С. Контрольные и проверочные работы по химии. 11 класс. «Дрофа» 2010г.                  6.Троегубова Н.П. Поурочные разработки. Из-во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2009г.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Каменский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Криксунов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Е.А., Пасечник В.В. Биология (базовый уровень)10-11 класс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1.Т.А. Козлова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 по биологии. 10-11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класс.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 Т.А. Козлова, Н.И. Сонин. Методическое пособие к учебнику В.Б. Захарова и др. «Общая биология»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10-11 класс. Т.А. Козлова.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 Методические рекомендации по использованию учебника В.Б. Захарова и др. на базовом и профильном уровне.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1.Лях В.И.,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Зданевич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 Физическая культура (базовый уровень) 10- 11,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1.Физкультура. 10 класс: поурочные планы (для занятий с юношами)/ авт.-сост. М.В.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Видякин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-Волгоград: Учитель,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2.Программа по физической культуре для общеобразовательных учреждений (базовый уровень).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Физическая культура. 5-11 класс. М.: Просвещение, 2005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1.Фролов М.П., Литвинов Е.Н., Смирнов А.Т. и др. Основы безопасности жизнедеятельности (базовый уровень)10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2.Фролов М.П., Литвинов Е.Н., Смирнов А.Т. и др.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Основы безопасности жизнедеятельности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(базовый уровень) 11 класс, 2016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Симоненко В.Д.,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Очинин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О.П.,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Матяш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Технология (базовый уровень) 10-11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Бизюкова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Т. Технология: 10-11 классы: Рекомендации по использованию учебников: Программы элективных курсов,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Рапацкая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Л.А. Мировая художественная культура (базовый и профильный уровни) 10 класс, 2015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2.Рапацкая Л.А. Мировая художественная культура (базовый и профильный уровни) 11 класс, 2015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Пешикова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Л.В. Методика преподавания мировой художественной культуры в школе: пособие для учителя. 2005г.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2.Бименова Т.И. Мировая художественная культура 10-11кл.: уроки учительского мастерства.  2008г.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3.Ойстрах-Демидова Т.Л. Мировая художественная культура. Учебное пособие. М. 5 за знания. 2007г.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4.Киселёва Н.В. Информационные технологии на уроках МХК.  2011г.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5.Голованова М.И. Мировая художественная культура: сборник тестовых и творческих заданий. 2011г.</w:t>
            </w:r>
          </w:p>
        </w:tc>
      </w:tr>
    </w:tbl>
    <w:p w:rsidR="00690E67" w:rsidRDefault="00690E67" w:rsidP="00A27D1B">
      <w:pPr>
        <w:rPr>
          <w:rFonts w:ascii="Times New Roman" w:hAnsi="Times New Roman" w:cs="Times New Roman"/>
          <w:sz w:val="23"/>
          <w:szCs w:val="23"/>
        </w:rPr>
      </w:pPr>
    </w:p>
    <w:p w:rsidR="00413F60" w:rsidRDefault="00B26926" w:rsidP="002C4890">
      <w:pPr>
        <w:pStyle w:val="1"/>
        <w:rPr>
          <w:rFonts w:eastAsia="Times New Roman"/>
          <w:color w:val="000000"/>
          <w:sz w:val="28"/>
          <w:szCs w:val="28"/>
          <w:lang w:eastAsia="ru-RU"/>
        </w:rPr>
      </w:pPr>
      <w:bookmarkStart w:id="32" w:name="_Toc132905527"/>
      <w:r>
        <w:rPr>
          <w:lang w:val="en-US"/>
        </w:rPr>
        <w:t>X</w:t>
      </w:r>
      <w:r>
        <w:t>. М</w:t>
      </w:r>
      <w:r w:rsidR="00A27D1B" w:rsidRPr="002B1634">
        <w:t>ате</w:t>
      </w:r>
      <w:r>
        <w:t>риально-техническая</w:t>
      </w:r>
      <w:r w:rsidR="00A27D1B" w:rsidRPr="002B1634">
        <w:t xml:space="preserve"> баз</w:t>
      </w:r>
      <w:r>
        <w:t>а</w:t>
      </w:r>
      <w:bookmarkEnd w:id="32"/>
      <w:r w:rsidR="00413F60" w:rsidRPr="00413F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214"/>
        <w:gridCol w:w="567"/>
      </w:tblGrid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E1FD5">
              <w:rPr>
                <w:rFonts w:ascii="Times New Roman" w:hAnsi="Times New Roman" w:cs="Times New Roman"/>
                <w:b/>
                <w:color w:val="000000"/>
              </w:rPr>
              <w:t>Материально-технические условия реализации основной образовательной программы основного общего образования и информационное-методическое оснащение образовательного процесса обеспечивает возможность: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Реализации индивидуальных образовательных планов учащихся, осуществления их самостоятельной образовательной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Включения учащихся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Наблюдений,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      </w:r>
            <w:proofErr w:type="spellStart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тексто</w:t>
            </w:r>
            <w:proofErr w:type="spellEnd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 xml:space="preserve">-графических и </w:t>
            </w:r>
            <w:proofErr w:type="spellStart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аудиовидеоматериалов</w:t>
            </w:r>
            <w:proofErr w:type="spellEnd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, результатов творческой, научно-исследовательской и проектной деятельности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Планирования учебного процесса, фиксации его динамики, промежуточных и итоговых результатов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Проведения массовых мероприятий, собраний, представлений; досуга и общения учащихся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Организации качественного горячего питания, медицинского обслуживания и отдыха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690E67" w:rsidRPr="00690E67" w:rsidRDefault="00B26926" w:rsidP="00B26926">
      <w:pPr>
        <w:pStyle w:val="1"/>
        <w:rPr>
          <w:rFonts w:eastAsia="Times New Roman"/>
          <w:lang w:eastAsia="ru-RU"/>
        </w:rPr>
      </w:pPr>
      <w:bookmarkStart w:id="33" w:name="_Toc132905528"/>
      <w:r>
        <w:rPr>
          <w:rFonts w:eastAsia="Times New Roman"/>
          <w:lang w:eastAsia="ru-RU"/>
        </w:rPr>
        <w:lastRenderedPageBreak/>
        <w:t>Статистическая часть</w:t>
      </w:r>
      <w:bookmarkEnd w:id="33"/>
    </w:p>
    <w:p w:rsidR="00413F60" w:rsidRDefault="007771D7" w:rsidP="00B26926">
      <w:pPr>
        <w:pStyle w:val="1"/>
      </w:pPr>
      <w:bookmarkStart w:id="34" w:name="_Toc132037306"/>
      <w:bookmarkStart w:id="35" w:name="_Toc132905529"/>
      <w:r w:rsidRPr="00B26926">
        <w:t>X</w:t>
      </w:r>
      <w:r w:rsidR="00B26926" w:rsidRPr="00B26926">
        <w:t xml:space="preserve">I. </w:t>
      </w:r>
      <w:r w:rsidR="00B26926">
        <w:t>Результаты анализа</w:t>
      </w:r>
      <w:r w:rsidRPr="00B26926">
        <w:t xml:space="preserve"> показателей деятельности организации</w:t>
      </w:r>
      <w:bookmarkEnd w:id="34"/>
      <w:bookmarkEnd w:id="35"/>
    </w:p>
    <w:p w:rsidR="00B26926" w:rsidRPr="00B26926" w:rsidRDefault="00B26926" w:rsidP="00B2692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B26926">
        <w:rPr>
          <w:rFonts w:ascii="Times New Roman" w:hAnsi="Times New Roman" w:cs="Times New Roman"/>
          <w:sz w:val="24"/>
          <w:szCs w:val="24"/>
        </w:rPr>
        <w:t>Данные приведены по состоянию на 31 декабря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417"/>
        <w:gridCol w:w="1588"/>
      </w:tblGrid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FD32E9"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246DC6" w:rsidRPr="00FD32E9" w:rsidTr="00246DC6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DC6" w:rsidRPr="00EE1FD5" w:rsidRDefault="00246DC6" w:rsidP="00246DC6">
            <w:pPr>
              <w:pStyle w:val="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6" w:name="_Toc132037307"/>
            <w:bookmarkStart w:id="37" w:name="_Toc132905530"/>
            <w:r w:rsidRPr="00EE1FD5">
              <w:rPr>
                <w:rFonts w:eastAsiaTheme="minorEastAsia"/>
                <w:lang w:eastAsia="ru-RU"/>
              </w:rPr>
              <w:t>Образовательная деятельность</w:t>
            </w:r>
            <w:bookmarkEnd w:id="36"/>
            <w:bookmarkEnd w:id="37"/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" w:name="sub_201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  <w:bookmarkEnd w:id="3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" w:name="sub_201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bookmarkEnd w:id="3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" w:name="sub_201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</w:t>
            </w:r>
            <w:bookmarkEnd w:id="4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1" w:name="sub_201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</w:t>
            </w:r>
            <w:bookmarkEnd w:id="4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2" w:name="sub_201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  <w:bookmarkEnd w:id="4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3" w:name="sub_201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  <w:bookmarkEnd w:id="4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4" w:name="sub_201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  <w:bookmarkEnd w:id="4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5" w:name="sub_201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1.8</w:t>
            </w:r>
            <w:bookmarkEnd w:id="4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6" w:name="sub_201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1.9</w:t>
            </w:r>
            <w:bookmarkEnd w:id="4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7" w:name="sub_211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1.10</w:t>
            </w:r>
            <w:bookmarkEnd w:id="4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8" w:name="sub_211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1.11</w:t>
            </w:r>
            <w:bookmarkEnd w:id="4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9" w:name="sub_211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1.12</w:t>
            </w:r>
            <w:bookmarkEnd w:id="4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0" w:name="sub_211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1.13</w:t>
            </w:r>
            <w:bookmarkEnd w:id="5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1" w:name="sub_211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1.14</w:t>
            </w:r>
            <w:bookmarkEnd w:id="5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2" w:name="sub_211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1.15</w:t>
            </w:r>
            <w:bookmarkEnd w:id="5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3" w:name="sub_211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1.16</w:t>
            </w:r>
            <w:bookmarkEnd w:id="5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4" w:name="sub_211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1.17</w:t>
            </w:r>
            <w:bookmarkEnd w:id="5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5" w:name="sub_211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1.18</w:t>
            </w:r>
            <w:bookmarkEnd w:id="5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6" w:name="sub_211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</w:t>
            </w:r>
            <w:bookmarkEnd w:id="5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</w:t>
            </w: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7" w:name="sub_2119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1.19.1</w:t>
            </w:r>
            <w:bookmarkEnd w:id="5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8" w:name="sub_2119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1.19.2</w:t>
            </w:r>
            <w:bookmarkEnd w:id="5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9" w:name="sub_2119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1.19.3</w:t>
            </w:r>
            <w:bookmarkEnd w:id="5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0" w:name="sub_212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1.20</w:t>
            </w:r>
            <w:bookmarkEnd w:id="6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4/3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1" w:name="sub_212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1.21</w:t>
            </w:r>
            <w:bookmarkEnd w:id="6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2" w:name="sub_212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1.22</w:t>
            </w:r>
            <w:bookmarkEnd w:id="6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3" w:name="sub_212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1.23</w:t>
            </w:r>
            <w:bookmarkEnd w:id="6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674651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bookmarkStart w:id="64" w:name="sub_2124"/>
            <w:r w:rsidRPr="0067465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1.24</w:t>
            </w:r>
            <w:bookmarkEnd w:id="6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674651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7465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674651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5" w:name="sub_212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1.25</w:t>
            </w:r>
            <w:bookmarkEnd w:id="6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11/58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6" w:name="sub_212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1.26</w:t>
            </w:r>
            <w:bookmarkEnd w:id="6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11/58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7" w:name="sub_212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1.27</w:t>
            </w:r>
            <w:bookmarkEnd w:id="6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8/42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8" w:name="sub_212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1.28</w:t>
            </w:r>
            <w:bookmarkEnd w:id="6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8/42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9" w:name="sub_212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</w:t>
            </w:r>
            <w:bookmarkEnd w:id="6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6/32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0" w:name="sub_2129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1.29.1</w:t>
            </w:r>
            <w:bookmarkEnd w:id="7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1" w:name="sub_2129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1.29.2</w:t>
            </w:r>
            <w:bookmarkEnd w:id="7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BF61A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2" w:name="sub_213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</w:t>
            </w:r>
            <w:bookmarkEnd w:id="7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3" w:name="sub_2130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1.30.1</w:t>
            </w:r>
            <w:bookmarkEnd w:id="7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4" w:name="sub_2130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1.30.2</w:t>
            </w:r>
            <w:bookmarkEnd w:id="7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5" w:name="sub_213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1.31</w:t>
            </w:r>
            <w:bookmarkEnd w:id="7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9B4B3A" w:rsidP="009B4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4/21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6" w:name="sub_213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1.32</w:t>
            </w:r>
            <w:bookmarkEnd w:id="7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9/47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7" w:name="sub_213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1.33</w:t>
            </w:r>
            <w:bookmarkEnd w:id="7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19/100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8" w:name="sub_213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1.34</w:t>
            </w:r>
            <w:bookmarkEnd w:id="7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14/73</w:t>
            </w:r>
          </w:p>
        </w:tc>
      </w:tr>
      <w:tr w:rsidR="00246DC6" w:rsidRPr="00FD32E9" w:rsidTr="00246DC6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DC6" w:rsidRPr="00246DC6" w:rsidRDefault="00246DC6" w:rsidP="00246DC6">
            <w:pPr>
              <w:pStyle w:val="2"/>
              <w:jc w:val="center"/>
            </w:pPr>
            <w:bookmarkStart w:id="79" w:name="_Toc132037308"/>
            <w:bookmarkStart w:id="80" w:name="_Toc132905531"/>
            <w:r w:rsidRPr="00246DC6">
              <w:t>Инфраструктура</w:t>
            </w:r>
            <w:bookmarkEnd w:id="79"/>
            <w:bookmarkEnd w:id="80"/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1" w:name="sub_202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  <w:bookmarkEnd w:id="8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2" w:name="sub_202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  <w:bookmarkEnd w:id="8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</w:t>
            </w: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3" w:name="sub_202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</w:t>
            </w:r>
            <w:bookmarkEnd w:id="8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4" w:name="sub_202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</w:t>
            </w:r>
            <w:bookmarkEnd w:id="8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5" w:name="sub_224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2.4.1</w:t>
            </w:r>
            <w:bookmarkEnd w:id="8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6" w:name="sub_224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2.4.2</w:t>
            </w:r>
            <w:bookmarkEnd w:id="8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7" w:name="sub_224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2.4.3</w:t>
            </w:r>
            <w:bookmarkEnd w:id="8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8" w:name="sub_224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2.4.4</w:t>
            </w:r>
            <w:bookmarkEnd w:id="8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9" w:name="sub_224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2.4.5</w:t>
            </w:r>
            <w:bookmarkEnd w:id="8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0" w:name="sub_202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</w:t>
            </w:r>
            <w:bookmarkEnd w:id="9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1" w:name="sub_202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</w:t>
            </w:r>
            <w:bookmarkEnd w:id="9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</w:tr>
    </w:tbl>
    <w:p w:rsidR="00A27D1B" w:rsidRPr="00413F60" w:rsidRDefault="00A27D1B" w:rsidP="00413F60">
      <w:pPr>
        <w:rPr>
          <w:rFonts w:ascii="Times New Roman" w:hAnsi="Times New Roman" w:cs="Times New Roman"/>
          <w:sz w:val="23"/>
          <w:szCs w:val="23"/>
        </w:rPr>
      </w:pPr>
    </w:p>
    <w:sectPr w:rsidR="00A27D1B" w:rsidRPr="00413F60" w:rsidSect="00D05460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1C" w:rsidRDefault="00B9451C" w:rsidP="004673C1">
      <w:pPr>
        <w:spacing w:after="0" w:line="240" w:lineRule="auto"/>
      </w:pPr>
      <w:r>
        <w:separator/>
      </w:r>
    </w:p>
  </w:endnote>
  <w:endnote w:type="continuationSeparator" w:id="0">
    <w:p w:rsidR="00B9451C" w:rsidRDefault="00B9451C" w:rsidP="0046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682264"/>
      <w:docPartObj>
        <w:docPartGallery w:val="Page Numbers (Bottom of Page)"/>
        <w:docPartUnique/>
      </w:docPartObj>
    </w:sdtPr>
    <w:sdtContent>
      <w:p w:rsidR="009873AC" w:rsidRDefault="009873A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B3A"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1C" w:rsidRDefault="00B9451C" w:rsidP="004673C1">
      <w:pPr>
        <w:spacing w:after="0" w:line="240" w:lineRule="auto"/>
      </w:pPr>
      <w:r>
        <w:separator/>
      </w:r>
    </w:p>
  </w:footnote>
  <w:footnote w:type="continuationSeparator" w:id="0">
    <w:p w:rsidR="00B9451C" w:rsidRDefault="00B9451C" w:rsidP="0046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F97"/>
    <w:multiLevelType w:val="multilevel"/>
    <w:tmpl w:val="41C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985"/>
    <w:multiLevelType w:val="multilevel"/>
    <w:tmpl w:val="86C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1EF"/>
    <w:multiLevelType w:val="multilevel"/>
    <w:tmpl w:val="8376A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27915"/>
    <w:multiLevelType w:val="hybridMultilevel"/>
    <w:tmpl w:val="D7D0F7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AA0502"/>
    <w:multiLevelType w:val="multilevel"/>
    <w:tmpl w:val="A13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50B54"/>
    <w:multiLevelType w:val="multilevel"/>
    <w:tmpl w:val="A4F2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03EFE"/>
    <w:multiLevelType w:val="multilevel"/>
    <w:tmpl w:val="CB0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04E0B"/>
    <w:multiLevelType w:val="multilevel"/>
    <w:tmpl w:val="980EE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50B8A"/>
    <w:multiLevelType w:val="multilevel"/>
    <w:tmpl w:val="B77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E58A4"/>
    <w:multiLevelType w:val="multilevel"/>
    <w:tmpl w:val="84EAA072"/>
    <w:lvl w:ilvl="0">
      <w:start w:val="3"/>
      <w:numFmt w:val="decimal"/>
      <w:lvlText w:val="%1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77BB0"/>
    <w:multiLevelType w:val="hybridMultilevel"/>
    <w:tmpl w:val="B6EAB7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9F13C5"/>
    <w:multiLevelType w:val="hybridMultilevel"/>
    <w:tmpl w:val="5AC4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513F3"/>
    <w:multiLevelType w:val="multilevel"/>
    <w:tmpl w:val="23001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59A97712"/>
    <w:multiLevelType w:val="hybridMultilevel"/>
    <w:tmpl w:val="8B027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B1D00"/>
    <w:multiLevelType w:val="hybridMultilevel"/>
    <w:tmpl w:val="7152C87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 w15:restartNumberingAfterBreak="0">
    <w:nsid w:val="631F6958"/>
    <w:multiLevelType w:val="multilevel"/>
    <w:tmpl w:val="31504B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B687D"/>
    <w:multiLevelType w:val="multilevel"/>
    <w:tmpl w:val="AE70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A3798"/>
    <w:multiLevelType w:val="multilevel"/>
    <w:tmpl w:val="08E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52730"/>
    <w:multiLevelType w:val="multilevel"/>
    <w:tmpl w:val="122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497841"/>
    <w:multiLevelType w:val="multilevel"/>
    <w:tmpl w:val="6E4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E0662"/>
    <w:multiLevelType w:val="hybridMultilevel"/>
    <w:tmpl w:val="05002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2D05"/>
    <w:multiLevelType w:val="hybridMultilevel"/>
    <w:tmpl w:val="954E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21"/>
  </w:num>
  <w:num w:numId="5">
    <w:abstractNumId w:val="17"/>
  </w:num>
  <w:num w:numId="6">
    <w:abstractNumId w:val="1"/>
  </w:num>
  <w:num w:numId="7">
    <w:abstractNumId w:val="18"/>
  </w:num>
  <w:num w:numId="8">
    <w:abstractNumId w:val="12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13"/>
  </w:num>
  <w:num w:numId="17">
    <w:abstractNumId w:val="11"/>
  </w:num>
  <w:num w:numId="18">
    <w:abstractNumId w:val="7"/>
  </w:num>
  <w:num w:numId="19">
    <w:abstractNumId w:val="15"/>
  </w:num>
  <w:num w:numId="20">
    <w:abstractNumId w:val="2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BA"/>
    <w:rsid w:val="00004CA9"/>
    <w:rsid w:val="00007B15"/>
    <w:rsid w:val="00056804"/>
    <w:rsid w:val="00074BE6"/>
    <w:rsid w:val="000753F4"/>
    <w:rsid w:val="00083281"/>
    <w:rsid w:val="000F5B98"/>
    <w:rsid w:val="000F6102"/>
    <w:rsid w:val="00113C1C"/>
    <w:rsid w:val="00166E07"/>
    <w:rsid w:val="00170FFB"/>
    <w:rsid w:val="00197842"/>
    <w:rsid w:val="001A7FB4"/>
    <w:rsid w:val="001B28B2"/>
    <w:rsid w:val="001B51DE"/>
    <w:rsid w:val="001C69BE"/>
    <w:rsid w:val="001F465A"/>
    <w:rsid w:val="00221A83"/>
    <w:rsid w:val="002358A6"/>
    <w:rsid w:val="00246DC6"/>
    <w:rsid w:val="002667F3"/>
    <w:rsid w:val="002B1634"/>
    <w:rsid w:val="002C4890"/>
    <w:rsid w:val="002C599D"/>
    <w:rsid w:val="002D73D8"/>
    <w:rsid w:val="00301A90"/>
    <w:rsid w:val="00301BBE"/>
    <w:rsid w:val="003047B5"/>
    <w:rsid w:val="00320D23"/>
    <w:rsid w:val="00322322"/>
    <w:rsid w:val="003243DC"/>
    <w:rsid w:val="00373392"/>
    <w:rsid w:val="003C613A"/>
    <w:rsid w:val="003D568C"/>
    <w:rsid w:val="004016DC"/>
    <w:rsid w:val="00413F60"/>
    <w:rsid w:val="004243BE"/>
    <w:rsid w:val="00435609"/>
    <w:rsid w:val="00444E86"/>
    <w:rsid w:val="004673C1"/>
    <w:rsid w:val="00467C7F"/>
    <w:rsid w:val="00470077"/>
    <w:rsid w:val="00521295"/>
    <w:rsid w:val="00542480"/>
    <w:rsid w:val="00556D54"/>
    <w:rsid w:val="00580E5E"/>
    <w:rsid w:val="00582A54"/>
    <w:rsid w:val="005B679A"/>
    <w:rsid w:val="005D0683"/>
    <w:rsid w:val="005E2FC2"/>
    <w:rsid w:val="00600F83"/>
    <w:rsid w:val="006164D6"/>
    <w:rsid w:val="006340E8"/>
    <w:rsid w:val="00646CC1"/>
    <w:rsid w:val="00662BC8"/>
    <w:rsid w:val="00674651"/>
    <w:rsid w:val="0067791C"/>
    <w:rsid w:val="00683589"/>
    <w:rsid w:val="00690E67"/>
    <w:rsid w:val="006A453F"/>
    <w:rsid w:val="006D325A"/>
    <w:rsid w:val="006D4A36"/>
    <w:rsid w:val="006E4652"/>
    <w:rsid w:val="00712703"/>
    <w:rsid w:val="00735BDC"/>
    <w:rsid w:val="0075248A"/>
    <w:rsid w:val="00776C1F"/>
    <w:rsid w:val="007771D7"/>
    <w:rsid w:val="00791D2E"/>
    <w:rsid w:val="007D27A3"/>
    <w:rsid w:val="007E378A"/>
    <w:rsid w:val="0082588E"/>
    <w:rsid w:val="008260D8"/>
    <w:rsid w:val="00837009"/>
    <w:rsid w:val="0084411F"/>
    <w:rsid w:val="00894CD6"/>
    <w:rsid w:val="00897837"/>
    <w:rsid w:val="008B40CD"/>
    <w:rsid w:val="008D52AA"/>
    <w:rsid w:val="008F2D60"/>
    <w:rsid w:val="00900E7C"/>
    <w:rsid w:val="009042CA"/>
    <w:rsid w:val="00907BEB"/>
    <w:rsid w:val="00940BEB"/>
    <w:rsid w:val="00945BD4"/>
    <w:rsid w:val="00986CB6"/>
    <w:rsid w:val="009873AC"/>
    <w:rsid w:val="009918B7"/>
    <w:rsid w:val="009B4B3A"/>
    <w:rsid w:val="009B6D84"/>
    <w:rsid w:val="009D1BCA"/>
    <w:rsid w:val="009E02A0"/>
    <w:rsid w:val="009E336F"/>
    <w:rsid w:val="00A03C90"/>
    <w:rsid w:val="00A11008"/>
    <w:rsid w:val="00A27D1B"/>
    <w:rsid w:val="00A5034C"/>
    <w:rsid w:val="00A53DBA"/>
    <w:rsid w:val="00A77AD4"/>
    <w:rsid w:val="00A86CDC"/>
    <w:rsid w:val="00B26926"/>
    <w:rsid w:val="00B60E55"/>
    <w:rsid w:val="00B75F55"/>
    <w:rsid w:val="00B9451C"/>
    <w:rsid w:val="00BC0A07"/>
    <w:rsid w:val="00BC75B1"/>
    <w:rsid w:val="00BE6048"/>
    <w:rsid w:val="00BE6DC7"/>
    <w:rsid w:val="00BE725B"/>
    <w:rsid w:val="00BF61A5"/>
    <w:rsid w:val="00C355C9"/>
    <w:rsid w:val="00C53F22"/>
    <w:rsid w:val="00C5631B"/>
    <w:rsid w:val="00C62BE3"/>
    <w:rsid w:val="00C85E07"/>
    <w:rsid w:val="00C86E95"/>
    <w:rsid w:val="00C93274"/>
    <w:rsid w:val="00C9789B"/>
    <w:rsid w:val="00CB219D"/>
    <w:rsid w:val="00D05460"/>
    <w:rsid w:val="00D70881"/>
    <w:rsid w:val="00D931D9"/>
    <w:rsid w:val="00D93FED"/>
    <w:rsid w:val="00DA2515"/>
    <w:rsid w:val="00DC4C5D"/>
    <w:rsid w:val="00E302BF"/>
    <w:rsid w:val="00E36956"/>
    <w:rsid w:val="00E52129"/>
    <w:rsid w:val="00E666A6"/>
    <w:rsid w:val="00E855A0"/>
    <w:rsid w:val="00E8632A"/>
    <w:rsid w:val="00E92B28"/>
    <w:rsid w:val="00E94615"/>
    <w:rsid w:val="00E95E82"/>
    <w:rsid w:val="00EA53A9"/>
    <w:rsid w:val="00EE0BA5"/>
    <w:rsid w:val="00EE14D6"/>
    <w:rsid w:val="00EE1FD5"/>
    <w:rsid w:val="00EE48BC"/>
    <w:rsid w:val="00EE4E08"/>
    <w:rsid w:val="00EF48C0"/>
    <w:rsid w:val="00F10AB8"/>
    <w:rsid w:val="00F264D8"/>
    <w:rsid w:val="00F36E42"/>
    <w:rsid w:val="00F404E8"/>
    <w:rsid w:val="00F405DC"/>
    <w:rsid w:val="00F7124B"/>
    <w:rsid w:val="00F94AA4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1DC3"/>
  <w15:docId w15:val="{7CED927D-F0F0-43FC-99A9-1E11DE8C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90"/>
  </w:style>
  <w:style w:type="paragraph" w:styleId="1">
    <w:name w:val="heading 1"/>
    <w:basedOn w:val="a"/>
    <w:next w:val="a"/>
    <w:link w:val="10"/>
    <w:uiPriority w:val="9"/>
    <w:qFormat/>
    <w:rsid w:val="002C4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48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404E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73C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3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4673C1"/>
    <w:rPr>
      <w:vertAlign w:val="superscript"/>
    </w:rPr>
  </w:style>
  <w:style w:type="paragraph" w:styleId="a6">
    <w:name w:val="No Spacing"/>
    <w:uiPriority w:val="1"/>
    <w:qFormat/>
    <w:rsid w:val="00791D2E"/>
    <w:pPr>
      <w:spacing w:after="0" w:line="240" w:lineRule="auto"/>
    </w:pPr>
  </w:style>
  <w:style w:type="table" w:styleId="a7">
    <w:name w:val="Table Grid"/>
    <w:basedOn w:val="a1"/>
    <w:uiPriority w:val="59"/>
    <w:rsid w:val="0041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C1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F404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F404E8"/>
    <w:rPr>
      <w:color w:val="0000FF" w:themeColor="hyperlink"/>
      <w:u w:val="single"/>
    </w:rPr>
  </w:style>
  <w:style w:type="paragraph" w:customStyle="1" w:styleId="Standard">
    <w:name w:val="Standard"/>
    <w:rsid w:val="006340E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6340E8"/>
    <w:pPr>
      <w:spacing w:after="120" w:line="240" w:lineRule="auto"/>
    </w:pPr>
    <w:rPr>
      <w:rFonts w:ascii="SchoolBook, 'Times New Roman'" w:eastAsia="Times New Roman" w:hAnsi="SchoolBook, 'Times New Roman'" w:cs="SchoolBook, 'Times New Roman'"/>
      <w:sz w:val="28"/>
      <w:szCs w:val="20"/>
    </w:rPr>
  </w:style>
  <w:style w:type="paragraph" w:styleId="ab">
    <w:name w:val="Normal (Web)"/>
    <w:basedOn w:val="Standard"/>
    <w:rsid w:val="006340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rsid w:val="006340E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d">
    <w:name w:val="Body Text Indent"/>
    <w:basedOn w:val="a"/>
    <w:link w:val="ae"/>
    <w:rsid w:val="006340E8"/>
    <w:pPr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34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Standard"/>
    <w:link w:val="af0"/>
    <w:rsid w:val="00E95E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95E82"/>
    <w:rPr>
      <w:rFonts w:ascii="Calibri" w:eastAsia="Calibri" w:hAnsi="Calibri" w:cs="Calibri"/>
      <w:kern w:val="3"/>
      <w:lang w:eastAsia="zh-CN"/>
    </w:rPr>
  </w:style>
  <w:style w:type="paragraph" w:customStyle="1" w:styleId="Footnote">
    <w:name w:val="Footnote"/>
    <w:basedOn w:val="Standard"/>
    <w:rsid w:val="00E9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basedOn w:val="a0"/>
    <w:rsid w:val="00E95E82"/>
    <w:rPr>
      <w:position w:val="0"/>
      <w:vertAlign w:val="superscript"/>
    </w:rPr>
  </w:style>
  <w:style w:type="paragraph" w:customStyle="1" w:styleId="ConsPlusNormal">
    <w:name w:val="ConsPlusNormal"/>
    <w:rsid w:val="00EE1FD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efault005f005fchar1char1">
    <w:name w:val="default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TableNormal">
    <w:name w:val="Table Normal"/>
    <w:uiPriority w:val="2"/>
    <w:semiHidden/>
    <w:unhideWhenUsed/>
    <w:qFormat/>
    <w:rsid w:val="0047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1">
    <w:name w:val="toc 1"/>
    <w:basedOn w:val="a"/>
    <w:next w:val="a"/>
    <w:autoRedefine/>
    <w:uiPriority w:val="39"/>
    <w:unhideWhenUsed/>
    <w:rsid w:val="00B75F55"/>
    <w:pPr>
      <w:spacing w:after="100"/>
    </w:pPr>
  </w:style>
  <w:style w:type="paragraph" w:styleId="af1">
    <w:name w:val="footer"/>
    <w:basedOn w:val="a"/>
    <w:link w:val="af2"/>
    <w:uiPriority w:val="99"/>
    <w:unhideWhenUsed/>
    <w:rsid w:val="002C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C4890"/>
  </w:style>
  <w:style w:type="character" w:customStyle="1" w:styleId="10">
    <w:name w:val="Заголовок 1 Знак"/>
    <w:basedOn w:val="a0"/>
    <w:link w:val="1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246DC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46DC6"/>
    <w:pPr>
      <w:spacing w:after="100"/>
      <w:ind w:left="220"/>
    </w:pPr>
  </w:style>
  <w:style w:type="character" w:styleId="af4">
    <w:name w:val="FollowedHyperlink"/>
    <w:basedOn w:val="a0"/>
    <w:uiPriority w:val="99"/>
    <w:semiHidden/>
    <w:unhideWhenUsed/>
    <w:rsid w:val="00C93274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7D27A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007B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07B15"/>
    <w:pPr>
      <w:widowControl w:val="0"/>
      <w:shd w:val="clear" w:color="auto" w:fill="FFFFFF"/>
      <w:spacing w:after="12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basedOn w:val="22"/>
    <w:rsid w:val="00007B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07B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7B1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hyperlink" Target="https://supervip.1zavuch.ru/" TargetMode="External"/><Relationship Id="rId26" Type="http://schemas.openxmlformats.org/officeDocument/2006/relationships/hyperlink" Target="https://supervip.1zavuch.ru/" TargetMode="External"/><Relationship Id="rId39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https://supervip.1zavuch.ru/" TargetMode="External"/><Relationship Id="rId34" Type="http://schemas.openxmlformats.org/officeDocument/2006/relationships/hyperlink" Target="https://primsamschool6.nubex.ru/sveden/education/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supervip.1zavuch.ru/" TargetMode="External"/><Relationship Id="rId38" Type="http://schemas.openxmlformats.org/officeDocument/2006/relationships/hyperlink" Target="https://primsamschool6.nubex.ru/sveden/comm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chart" Target="charts/chart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chart" Target="charts/chart2.xml"/><Relationship Id="rId10" Type="http://schemas.openxmlformats.org/officeDocument/2006/relationships/diagramData" Target="diagrams/data1.xml"/><Relationship Id="rId19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samschool6@mail.ru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 обучающихся,</a:t>
            </a:r>
            <a:r>
              <a:rPr lang="ru-RU" baseline="0"/>
              <a:t> осваивающих образовательные программы </a:t>
            </a:r>
            <a:br>
              <a:rPr lang="ru-RU" baseline="0"/>
            </a:br>
            <a:r>
              <a:rPr lang="ru-RU" baseline="0"/>
              <a:t>в 2022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 в школе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130</c:v>
                </c:pt>
                <c:pt idx="1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38-4FFB-8EA8-D5D1ED71CC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них, всего обучающихся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38-4FFB-8EA8-D5D1ED71CC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1163192"/>
        <c:axId val="551160568"/>
      </c:barChart>
      <c:catAx>
        <c:axId val="551163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160568"/>
        <c:crosses val="autoZero"/>
        <c:auto val="1"/>
        <c:lblAlgn val="ctr"/>
        <c:lblOffset val="100"/>
        <c:noMultiLvlLbl val="0"/>
      </c:catAx>
      <c:valAx>
        <c:axId val="551160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163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Обучающиеся по НОО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D8-4967-B54C-A746DF493D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D8-4967-B54C-A746DF493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3663408"/>
        <c:axId val="383663736"/>
      </c:barChart>
      <c:catAx>
        <c:axId val="3836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63736"/>
        <c:crosses val="autoZero"/>
        <c:auto val="1"/>
        <c:lblAlgn val="ctr"/>
        <c:lblOffset val="100"/>
        <c:noMultiLvlLbl val="0"/>
      </c:catAx>
      <c:valAx>
        <c:axId val="383663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Обучающиеся по ООО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68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8-4DD7-91C2-6D92B01044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48-4DD7-91C2-6D92B01044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6849872"/>
        <c:axId val="556840360"/>
      </c:barChart>
      <c:catAx>
        <c:axId val="55684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6840360"/>
        <c:crosses val="autoZero"/>
        <c:auto val="1"/>
        <c:lblAlgn val="ctr"/>
        <c:lblOffset val="100"/>
        <c:noMultiLvlLbl val="0"/>
      </c:catAx>
      <c:valAx>
        <c:axId val="556840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68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ВсОШ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CA-4ABF-BDCE-BEF4E658A0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CA-4ABF-BDCE-BEF4E658A0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CA-4ABF-BDCE-BEF4E658A076}"/>
              </c:ext>
            </c:extLst>
          </c:dPt>
          <c:cat>
            <c:strRef>
              <c:f>Лист1!$A$2:$A$4</c:f>
              <c:strCache>
                <c:ptCount val="3"/>
                <c:pt idx="0">
                  <c:v>Участники</c:v>
                </c:pt>
                <c:pt idx="1">
                  <c:v>Победители школьного этапа</c:v>
                </c:pt>
                <c:pt idx="2">
                  <c:v>Победители муниципального этапа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C3-4EFD-B2F1-2A8E5652C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47547E-6224-44A0-B571-645A4AD36D76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2C3E54E-3BD4-4926-A6B7-E4066A6C120D}">
      <dgm:prSet phldrT="[Текст]" custT="1"/>
      <dgm:spPr/>
      <dgm:t>
        <a:bodyPr/>
        <a:lstStyle/>
        <a:p>
          <a:r>
            <a:rPr lang="ru-RU" sz="800"/>
            <a:t>Директор</a:t>
          </a:r>
        </a:p>
      </dgm:t>
    </dgm:pt>
    <dgm:pt modelId="{038E6C52-005C-4416-9AF6-2DACC185AAA5}" type="parTrans" cxnId="{10927584-6442-4E4E-B88B-1075778EEE27}">
      <dgm:prSet/>
      <dgm:spPr/>
      <dgm:t>
        <a:bodyPr/>
        <a:lstStyle/>
        <a:p>
          <a:endParaRPr lang="ru-RU" sz="800"/>
        </a:p>
      </dgm:t>
    </dgm:pt>
    <dgm:pt modelId="{FFF1DDA0-753E-4AC3-9F9C-7ABE909F61F0}" type="sibTrans" cxnId="{10927584-6442-4E4E-B88B-1075778EEE27}">
      <dgm:prSet/>
      <dgm:spPr/>
      <dgm:t>
        <a:bodyPr/>
        <a:lstStyle/>
        <a:p>
          <a:endParaRPr lang="ru-RU" sz="800"/>
        </a:p>
      </dgm:t>
    </dgm:pt>
    <dgm:pt modelId="{495930F8-6DFA-4AF3-9C8B-0940EC634D8A}" type="asst">
      <dgm:prSet phldrT="[Текст]" custT="1"/>
      <dgm:spPr/>
      <dgm:t>
        <a:bodyPr/>
        <a:lstStyle/>
        <a:p>
          <a:r>
            <a:rPr lang="ru-RU" sz="800"/>
            <a:t>Заместители директора</a:t>
          </a:r>
        </a:p>
      </dgm:t>
    </dgm:pt>
    <dgm:pt modelId="{FD64DF69-9572-4147-8D3D-10A08D1A68F5}" type="parTrans" cxnId="{5F610AF6-D251-47C3-8A3B-15458A8A2E25}">
      <dgm:prSet/>
      <dgm:spPr/>
      <dgm:t>
        <a:bodyPr/>
        <a:lstStyle/>
        <a:p>
          <a:endParaRPr lang="ru-RU" sz="800"/>
        </a:p>
      </dgm:t>
    </dgm:pt>
    <dgm:pt modelId="{72F75833-EB04-486B-994E-67A0B40AF852}" type="sibTrans" cxnId="{5F610AF6-D251-47C3-8A3B-15458A8A2E25}">
      <dgm:prSet/>
      <dgm:spPr/>
      <dgm:t>
        <a:bodyPr/>
        <a:lstStyle/>
        <a:p>
          <a:endParaRPr lang="ru-RU" sz="800"/>
        </a:p>
      </dgm:t>
    </dgm:pt>
    <dgm:pt modelId="{06825149-CBCF-49F3-A941-DCC138A843C9}" type="asst">
      <dgm:prSet custT="1"/>
      <dgm:spPr/>
      <dgm:t>
        <a:bodyPr/>
        <a:lstStyle/>
        <a:p>
          <a:r>
            <a:rPr lang="ru-RU" sz="800"/>
            <a:t>Социальный педагог, старшиая вожатая</a:t>
          </a:r>
        </a:p>
      </dgm:t>
    </dgm:pt>
    <dgm:pt modelId="{F59954B2-9B20-408F-997B-0970BF6FD35C}" type="parTrans" cxnId="{EA8FF66A-A37D-4C18-BF94-A694327C07F0}">
      <dgm:prSet/>
      <dgm:spPr/>
      <dgm:t>
        <a:bodyPr/>
        <a:lstStyle/>
        <a:p>
          <a:endParaRPr lang="ru-RU" sz="800"/>
        </a:p>
      </dgm:t>
    </dgm:pt>
    <dgm:pt modelId="{474B59D9-ADF9-438D-A12F-C7A680AF7287}" type="sibTrans" cxnId="{EA8FF66A-A37D-4C18-BF94-A694327C07F0}">
      <dgm:prSet/>
      <dgm:spPr/>
      <dgm:t>
        <a:bodyPr/>
        <a:lstStyle/>
        <a:p>
          <a:endParaRPr lang="ru-RU" sz="800"/>
        </a:p>
      </dgm:t>
    </dgm:pt>
    <dgm:pt modelId="{BB45D48E-4E2D-44CE-806E-486DD97CEFF6}" type="asst">
      <dgm:prSet custT="1"/>
      <dgm:spPr/>
      <dgm:t>
        <a:bodyPr/>
        <a:lstStyle/>
        <a:p>
          <a:r>
            <a:rPr lang="ru-RU" sz="800"/>
            <a:t>Родительский комитет </a:t>
          </a:r>
        </a:p>
      </dgm:t>
    </dgm:pt>
    <dgm:pt modelId="{CE531814-C8E4-460F-8336-11E84C7D5FDD}" type="parTrans" cxnId="{AB1048FE-2DA5-442E-9709-4C6A89DF135E}">
      <dgm:prSet/>
      <dgm:spPr/>
      <dgm:t>
        <a:bodyPr/>
        <a:lstStyle/>
        <a:p>
          <a:endParaRPr lang="ru-RU" sz="800"/>
        </a:p>
      </dgm:t>
    </dgm:pt>
    <dgm:pt modelId="{AE6129DB-7E88-43F1-B6B8-595E4EF0C8E9}" type="sibTrans" cxnId="{AB1048FE-2DA5-442E-9709-4C6A89DF135E}">
      <dgm:prSet/>
      <dgm:spPr/>
      <dgm:t>
        <a:bodyPr/>
        <a:lstStyle/>
        <a:p>
          <a:endParaRPr lang="ru-RU" sz="800"/>
        </a:p>
      </dgm:t>
    </dgm:pt>
    <dgm:pt modelId="{A86074B0-9D57-4F27-8BD0-A75824C3463B}" type="asst">
      <dgm:prSet custT="1"/>
      <dgm:spPr/>
      <dgm:t>
        <a:bodyPr/>
        <a:lstStyle/>
        <a:p>
          <a:r>
            <a:rPr lang="ru-RU" sz="800"/>
            <a:t>Педагогический Совет</a:t>
          </a:r>
        </a:p>
      </dgm:t>
    </dgm:pt>
    <dgm:pt modelId="{5394ACCF-2535-41B2-8B01-D6497864E4DB}" type="parTrans" cxnId="{ACEF6086-4CD9-4021-A187-4C57A3C97A46}">
      <dgm:prSet/>
      <dgm:spPr/>
      <dgm:t>
        <a:bodyPr/>
        <a:lstStyle/>
        <a:p>
          <a:endParaRPr lang="ru-RU" sz="800"/>
        </a:p>
      </dgm:t>
    </dgm:pt>
    <dgm:pt modelId="{BBC65C27-30BD-4B9E-BE52-D6030C22865F}" type="sibTrans" cxnId="{ACEF6086-4CD9-4021-A187-4C57A3C97A46}">
      <dgm:prSet/>
      <dgm:spPr/>
      <dgm:t>
        <a:bodyPr/>
        <a:lstStyle/>
        <a:p>
          <a:endParaRPr lang="ru-RU" sz="800"/>
        </a:p>
      </dgm:t>
    </dgm:pt>
    <dgm:pt modelId="{3A4D50A8-5F0C-4FDF-A557-CB71DE93952F}" type="asst">
      <dgm:prSet custT="1"/>
      <dgm:spPr/>
      <dgm:t>
        <a:bodyPr/>
        <a:lstStyle/>
        <a:p>
          <a:r>
            <a:rPr lang="ru-RU" sz="800"/>
            <a:t>Дошкольная разновозрастная группа</a:t>
          </a:r>
        </a:p>
      </dgm:t>
    </dgm:pt>
    <dgm:pt modelId="{CE40D54A-2E9E-4CCF-B6A1-F723CB8E173C}" type="parTrans" cxnId="{51409305-EBF4-48A5-BC1F-1E652F967811}">
      <dgm:prSet/>
      <dgm:spPr/>
      <dgm:t>
        <a:bodyPr/>
        <a:lstStyle/>
        <a:p>
          <a:endParaRPr lang="ru-RU" sz="800"/>
        </a:p>
      </dgm:t>
    </dgm:pt>
    <dgm:pt modelId="{FAE2AA2C-FCDE-4D80-9446-525DEB8C0DC6}" type="sibTrans" cxnId="{51409305-EBF4-48A5-BC1F-1E652F967811}">
      <dgm:prSet/>
      <dgm:spPr/>
      <dgm:t>
        <a:bodyPr/>
        <a:lstStyle/>
        <a:p>
          <a:endParaRPr lang="ru-RU" sz="800"/>
        </a:p>
      </dgm:t>
    </dgm:pt>
    <dgm:pt modelId="{26630388-DB0D-4AD5-9C6E-2A844916E545}">
      <dgm:prSet custT="1"/>
      <dgm:spPr/>
      <dgm:t>
        <a:bodyPr/>
        <a:lstStyle/>
        <a:p>
          <a:r>
            <a:rPr lang="ru-RU" sz="800"/>
            <a:t>Совет профилактики</a:t>
          </a:r>
        </a:p>
      </dgm:t>
    </dgm:pt>
    <dgm:pt modelId="{B1129126-3EE0-455C-A349-57B7CA114B50}" type="parTrans" cxnId="{5680A0A0-7348-4C71-95AD-A24CD488C270}">
      <dgm:prSet/>
      <dgm:spPr/>
      <dgm:t>
        <a:bodyPr/>
        <a:lstStyle/>
        <a:p>
          <a:endParaRPr lang="ru-RU" sz="800"/>
        </a:p>
      </dgm:t>
    </dgm:pt>
    <dgm:pt modelId="{0B916E46-AC09-4C0C-B6B4-AB98AE4CD9B7}" type="sibTrans" cxnId="{5680A0A0-7348-4C71-95AD-A24CD488C270}">
      <dgm:prSet/>
      <dgm:spPr/>
      <dgm:t>
        <a:bodyPr/>
        <a:lstStyle/>
        <a:p>
          <a:endParaRPr lang="ru-RU" sz="800"/>
        </a:p>
      </dgm:t>
    </dgm:pt>
    <dgm:pt modelId="{21A4DB7B-20E1-4CA9-8698-E0C84305EAA9}">
      <dgm:prSet custT="1"/>
      <dgm:spPr/>
      <dgm:t>
        <a:bodyPr/>
        <a:lstStyle/>
        <a:p>
          <a:r>
            <a:rPr lang="ru-RU" sz="800"/>
            <a:t>Педагогический Совет</a:t>
          </a:r>
        </a:p>
      </dgm:t>
    </dgm:pt>
    <dgm:pt modelId="{18ECCE7A-AB62-4869-81E8-5CD64DD5C1F0}" type="parTrans" cxnId="{2CDCF423-AD9A-4BF6-956C-C51564059C08}">
      <dgm:prSet/>
      <dgm:spPr/>
      <dgm:t>
        <a:bodyPr/>
        <a:lstStyle/>
        <a:p>
          <a:endParaRPr lang="ru-RU" sz="800"/>
        </a:p>
      </dgm:t>
    </dgm:pt>
    <dgm:pt modelId="{7E66350E-6B75-4C70-8F34-C09993FA4C66}" type="sibTrans" cxnId="{2CDCF423-AD9A-4BF6-956C-C51564059C08}">
      <dgm:prSet/>
      <dgm:spPr/>
      <dgm:t>
        <a:bodyPr/>
        <a:lstStyle/>
        <a:p>
          <a:endParaRPr lang="ru-RU" sz="800"/>
        </a:p>
      </dgm:t>
    </dgm:pt>
    <dgm:pt modelId="{856C431D-8F83-4B2F-80FA-A13153255EFE}">
      <dgm:prSet custT="1"/>
      <dgm:spPr/>
      <dgm:t>
        <a:bodyPr/>
        <a:lstStyle/>
        <a:p>
          <a:r>
            <a:rPr lang="ru-RU" sz="800"/>
            <a:t>Аттестационная комиссия</a:t>
          </a:r>
        </a:p>
      </dgm:t>
    </dgm:pt>
    <dgm:pt modelId="{719ED333-47A4-47D9-9515-436A191C1A52}" type="parTrans" cxnId="{3D9C16E2-D00B-4C83-9FB2-E52BE470B652}">
      <dgm:prSet/>
      <dgm:spPr/>
      <dgm:t>
        <a:bodyPr/>
        <a:lstStyle/>
        <a:p>
          <a:endParaRPr lang="ru-RU" sz="800"/>
        </a:p>
      </dgm:t>
    </dgm:pt>
    <dgm:pt modelId="{0D4B89FD-77A7-417B-BCE5-56B63A4AAA36}" type="sibTrans" cxnId="{3D9C16E2-D00B-4C83-9FB2-E52BE470B652}">
      <dgm:prSet/>
      <dgm:spPr/>
      <dgm:t>
        <a:bodyPr/>
        <a:lstStyle/>
        <a:p>
          <a:endParaRPr lang="ru-RU" sz="800"/>
        </a:p>
      </dgm:t>
    </dgm:pt>
    <dgm:pt modelId="{C3AEF3DD-72BF-46D0-8DD9-1DA1D46A016F}">
      <dgm:prSet custT="1"/>
      <dgm:spPr/>
      <dgm:t>
        <a:bodyPr/>
        <a:lstStyle/>
        <a:p>
          <a:r>
            <a:rPr lang="ru-RU" sz="800"/>
            <a:t>Школьные методические объединения</a:t>
          </a:r>
        </a:p>
      </dgm:t>
    </dgm:pt>
    <dgm:pt modelId="{11DE0109-694E-4337-B89A-943FC6F0CCBA}" type="parTrans" cxnId="{CDA98A9F-EB36-41AF-8554-FA150F44FF87}">
      <dgm:prSet/>
      <dgm:spPr/>
      <dgm:t>
        <a:bodyPr/>
        <a:lstStyle/>
        <a:p>
          <a:endParaRPr lang="ru-RU" sz="800"/>
        </a:p>
      </dgm:t>
    </dgm:pt>
    <dgm:pt modelId="{D5B5F086-71F6-4DC3-B1A8-67F70FFAA9D3}" type="sibTrans" cxnId="{CDA98A9F-EB36-41AF-8554-FA150F44FF87}">
      <dgm:prSet/>
      <dgm:spPr/>
      <dgm:t>
        <a:bodyPr/>
        <a:lstStyle/>
        <a:p>
          <a:endParaRPr lang="ru-RU" sz="800"/>
        </a:p>
      </dgm:t>
    </dgm:pt>
    <dgm:pt modelId="{93B364D1-C69D-4B12-9E57-E344ABCC8C8C}">
      <dgm:prSet custT="1"/>
      <dgm:spPr/>
      <dgm:t>
        <a:bodyPr/>
        <a:lstStyle/>
        <a:p>
          <a:r>
            <a:rPr lang="ru-RU" sz="800"/>
            <a:t>Служба медиации</a:t>
          </a:r>
        </a:p>
      </dgm:t>
    </dgm:pt>
    <dgm:pt modelId="{1AB2A98A-408A-4794-B362-B6E1B371BEB1}" type="parTrans" cxnId="{BF9C2812-9530-4C4B-A730-534B44888352}">
      <dgm:prSet/>
      <dgm:spPr/>
      <dgm:t>
        <a:bodyPr/>
        <a:lstStyle/>
        <a:p>
          <a:endParaRPr lang="ru-RU" sz="800"/>
        </a:p>
      </dgm:t>
    </dgm:pt>
    <dgm:pt modelId="{F7465843-F34E-410C-9BB6-290CCD276B29}" type="sibTrans" cxnId="{BF9C2812-9530-4C4B-A730-534B44888352}">
      <dgm:prSet/>
      <dgm:spPr/>
      <dgm:t>
        <a:bodyPr/>
        <a:lstStyle/>
        <a:p>
          <a:endParaRPr lang="ru-RU" sz="800"/>
        </a:p>
      </dgm:t>
    </dgm:pt>
    <dgm:pt modelId="{9AF000BB-AC13-4BAF-9F7E-F3EFAD9F3C8B}">
      <dgm:prSet custT="1"/>
      <dgm:spPr/>
      <dgm:t>
        <a:bodyPr/>
        <a:lstStyle/>
        <a:p>
          <a:r>
            <a:rPr lang="ru-RU" sz="800"/>
            <a:t>Зам. директора по УР</a:t>
          </a:r>
        </a:p>
      </dgm:t>
    </dgm:pt>
    <dgm:pt modelId="{6D0C2668-CAA6-437B-BE0C-18D9B0C6C144}" type="parTrans" cxnId="{72642BF7-B826-4014-92E8-16FE4F9D620E}">
      <dgm:prSet/>
      <dgm:spPr/>
      <dgm:t>
        <a:bodyPr/>
        <a:lstStyle/>
        <a:p>
          <a:endParaRPr lang="ru-RU" sz="800"/>
        </a:p>
      </dgm:t>
    </dgm:pt>
    <dgm:pt modelId="{402DCFE3-2DB5-4F4C-8683-93AF3E7C9968}" type="sibTrans" cxnId="{72642BF7-B826-4014-92E8-16FE4F9D620E}">
      <dgm:prSet/>
      <dgm:spPr/>
      <dgm:t>
        <a:bodyPr/>
        <a:lstStyle/>
        <a:p>
          <a:endParaRPr lang="ru-RU" sz="800"/>
        </a:p>
      </dgm:t>
    </dgm:pt>
    <dgm:pt modelId="{CF060EAD-F1AC-421B-8E9D-2B5C5506C16F}">
      <dgm:prSet custT="1"/>
      <dgm:spPr/>
      <dgm:t>
        <a:bodyPr/>
        <a:lstStyle/>
        <a:p>
          <a:r>
            <a:rPr lang="ru-RU" sz="800"/>
            <a:t>Зам. директора по ВР</a:t>
          </a:r>
        </a:p>
      </dgm:t>
    </dgm:pt>
    <dgm:pt modelId="{5F56AA9D-CDA5-4008-9E46-83ABFFA72469}" type="parTrans" cxnId="{0F75CA2C-E28B-4907-A6B6-08126D5AB72E}">
      <dgm:prSet/>
      <dgm:spPr/>
      <dgm:t>
        <a:bodyPr/>
        <a:lstStyle/>
        <a:p>
          <a:endParaRPr lang="ru-RU" sz="800"/>
        </a:p>
      </dgm:t>
    </dgm:pt>
    <dgm:pt modelId="{F030E91B-A348-4F85-B777-05ED0F87DF02}" type="sibTrans" cxnId="{0F75CA2C-E28B-4907-A6B6-08126D5AB72E}">
      <dgm:prSet/>
      <dgm:spPr/>
      <dgm:t>
        <a:bodyPr/>
        <a:lstStyle/>
        <a:p>
          <a:endParaRPr lang="ru-RU" sz="800"/>
        </a:p>
      </dgm:t>
    </dgm:pt>
    <dgm:pt modelId="{340754CE-108A-45D2-99C7-9B462BFF061C}">
      <dgm:prSet custT="1"/>
      <dgm:spPr/>
      <dgm:t>
        <a:bodyPr/>
        <a:lstStyle/>
        <a:p>
          <a:r>
            <a:rPr lang="ru-RU" sz="800"/>
            <a:t>Зам. директора по хозяйственной части</a:t>
          </a:r>
        </a:p>
      </dgm:t>
    </dgm:pt>
    <dgm:pt modelId="{24A37B99-321F-4F54-8C3D-E2EDFFE1A635}" type="parTrans" cxnId="{07AB5497-704B-4403-9965-A5ADAF6F320C}">
      <dgm:prSet/>
      <dgm:spPr/>
      <dgm:t>
        <a:bodyPr/>
        <a:lstStyle/>
        <a:p>
          <a:endParaRPr lang="ru-RU" sz="800"/>
        </a:p>
      </dgm:t>
    </dgm:pt>
    <dgm:pt modelId="{7F7B410A-0FF0-4210-A9E2-A4A61A65594F}" type="sibTrans" cxnId="{07AB5497-704B-4403-9965-A5ADAF6F320C}">
      <dgm:prSet/>
      <dgm:spPr/>
      <dgm:t>
        <a:bodyPr/>
        <a:lstStyle/>
        <a:p>
          <a:endParaRPr lang="ru-RU" sz="800"/>
        </a:p>
      </dgm:t>
    </dgm:pt>
    <dgm:pt modelId="{456CB40A-5934-42DE-81F2-66D7FF7856EE}" type="pres">
      <dgm:prSet presAssocID="{FC47547E-6224-44A0-B571-645A4AD36D7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657DA7A-1D52-4073-A976-9559CE12ACF7}" type="pres">
      <dgm:prSet presAssocID="{FC47547E-6224-44A0-B571-645A4AD36D76}" presName="hierFlow" presStyleCnt="0"/>
      <dgm:spPr/>
    </dgm:pt>
    <dgm:pt modelId="{6E7592D7-0872-4CFF-B8A9-48BC3D6E04C5}" type="pres">
      <dgm:prSet presAssocID="{FC47547E-6224-44A0-B571-645A4AD36D7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8EA3E4F-6F22-4A01-87AB-A4911285BE12}" type="pres">
      <dgm:prSet presAssocID="{A2C3E54E-3BD4-4926-A6B7-E4066A6C120D}" presName="Name14" presStyleCnt="0"/>
      <dgm:spPr/>
    </dgm:pt>
    <dgm:pt modelId="{5260A94A-0672-424B-BEAF-F4B2C61C0611}" type="pres">
      <dgm:prSet presAssocID="{A2C3E54E-3BD4-4926-A6B7-E4066A6C120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070648-6B1B-47FB-A4AB-F0E41B02F99B}" type="pres">
      <dgm:prSet presAssocID="{A2C3E54E-3BD4-4926-A6B7-E4066A6C120D}" presName="hierChild2" presStyleCnt="0"/>
      <dgm:spPr/>
    </dgm:pt>
    <dgm:pt modelId="{08C6FB57-3062-42D7-8E97-03B95ED8120B}" type="pres">
      <dgm:prSet presAssocID="{CE40D54A-2E9E-4CCF-B6A1-F723CB8E173C}" presName="Name19" presStyleLbl="parChTrans1D2" presStyleIdx="0" presStyleCnt="5"/>
      <dgm:spPr/>
      <dgm:t>
        <a:bodyPr/>
        <a:lstStyle/>
        <a:p>
          <a:endParaRPr lang="ru-RU"/>
        </a:p>
      </dgm:t>
    </dgm:pt>
    <dgm:pt modelId="{17BD39F7-CF27-4F62-A35D-8D9740279159}" type="pres">
      <dgm:prSet presAssocID="{3A4D50A8-5F0C-4FDF-A557-CB71DE93952F}" presName="Name21" presStyleCnt="0"/>
      <dgm:spPr/>
    </dgm:pt>
    <dgm:pt modelId="{211A365F-2092-421B-9542-4BD2323C4D23}" type="pres">
      <dgm:prSet presAssocID="{3A4D50A8-5F0C-4FDF-A557-CB71DE93952F}" presName="level2Shape" presStyleLbl="asst1" presStyleIdx="0" presStyleCnt="5"/>
      <dgm:spPr/>
      <dgm:t>
        <a:bodyPr/>
        <a:lstStyle/>
        <a:p>
          <a:endParaRPr lang="ru-RU"/>
        </a:p>
      </dgm:t>
    </dgm:pt>
    <dgm:pt modelId="{DE619CC0-033B-46F7-9BDB-B0A8A6DAA34E}" type="pres">
      <dgm:prSet presAssocID="{3A4D50A8-5F0C-4FDF-A557-CB71DE93952F}" presName="hierChild3" presStyleCnt="0"/>
      <dgm:spPr/>
    </dgm:pt>
    <dgm:pt modelId="{75732975-A6D1-4CC8-BEB6-DB88BBAD24E7}" type="pres">
      <dgm:prSet presAssocID="{5394ACCF-2535-41B2-8B01-D6497864E4DB}" presName="Name19" presStyleLbl="parChTrans1D2" presStyleIdx="1" presStyleCnt="5"/>
      <dgm:spPr/>
      <dgm:t>
        <a:bodyPr/>
        <a:lstStyle/>
        <a:p>
          <a:endParaRPr lang="ru-RU"/>
        </a:p>
      </dgm:t>
    </dgm:pt>
    <dgm:pt modelId="{30BD8927-EDE5-4A92-89A3-C9D2FB88EAC9}" type="pres">
      <dgm:prSet presAssocID="{A86074B0-9D57-4F27-8BD0-A75824C3463B}" presName="Name21" presStyleCnt="0"/>
      <dgm:spPr/>
    </dgm:pt>
    <dgm:pt modelId="{B6453442-3268-4E1C-9FBE-E5A027721723}" type="pres">
      <dgm:prSet presAssocID="{A86074B0-9D57-4F27-8BD0-A75824C3463B}" presName="level2Shape" presStyleLbl="asst1" presStyleIdx="1" presStyleCnt="5"/>
      <dgm:spPr/>
      <dgm:t>
        <a:bodyPr/>
        <a:lstStyle/>
        <a:p>
          <a:endParaRPr lang="ru-RU"/>
        </a:p>
      </dgm:t>
    </dgm:pt>
    <dgm:pt modelId="{F7A7607C-AA26-4EC6-9F84-CA8F32CE1C1A}" type="pres">
      <dgm:prSet presAssocID="{A86074B0-9D57-4F27-8BD0-A75824C3463B}" presName="hierChild3" presStyleCnt="0"/>
      <dgm:spPr/>
    </dgm:pt>
    <dgm:pt modelId="{03294324-D386-4B0D-8FBE-9290E1ADDCCA}" type="pres">
      <dgm:prSet presAssocID="{18ECCE7A-AB62-4869-81E8-5CD64DD5C1F0}" presName="Name19" presStyleLbl="parChTrans1D3" presStyleIdx="0" presStyleCnt="8"/>
      <dgm:spPr/>
      <dgm:t>
        <a:bodyPr/>
        <a:lstStyle/>
        <a:p>
          <a:endParaRPr lang="ru-RU"/>
        </a:p>
      </dgm:t>
    </dgm:pt>
    <dgm:pt modelId="{74966148-299B-40E3-93F3-E7F4491786DB}" type="pres">
      <dgm:prSet presAssocID="{21A4DB7B-20E1-4CA9-8698-E0C84305EAA9}" presName="Name21" presStyleCnt="0"/>
      <dgm:spPr/>
    </dgm:pt>
    <dgm:pt modelId="{B8C17C61-CF87-41DD-972A-6EA1C3B70DDB}" type="pres">
      <dgm:prSet presAssocID="{21A4DB7B-20E1-4CA9-8698-E0C84305EAA9}" presName="level2Shape" presStyleLbl="node3" presStyleIdx="0" presStyleCnt="8"/>
      <dgm:spPr/>
      <dgm:t>
        <a:bodyPr/>
        <a:lstStyle/>
        <a:p>
          <a:endParaRPr lang="ru-RU"/>
        </a:p>
      </dgm:t>
    </dgm:pt>
    <dgm:pt modelId="{B8B1E1D7-E2CE-431D-9F19-8EAF45CD2DA5}" type="pres">
      <dgm:prSet presAssocID="{21A4DB7B-20E1-4CA9-8698-E0C84305EAA9}" presName="hierChild3" presStyleCnt="0"/>
      <dgm:spPr/>
    </dgm:pt>
    <dgm:pt modelId="{5F98EA9D-982D-4741-B836-937B061B231C}" type="pres">
      <dgm:prSet presAssocID="{719ED333-47A4-47D9-9515-436A191C1A52}" presName="Name19" presStyleLbl="parChTrans1D3" presStyleIdx="1" presStyleCnt="8"/>
      <dgm:spPr/>
      <dgm:t>
        <a:bodyPr/>
        <a:lstStyle/>
        <a:p>
          <a:endParaRPr lang="ru-RU"/>
        </a:p>
      </dgm:t>
    </dgm:pt>
    <dgm:pt modelId="{BA50DF98-416C-4D88-8EFB-C88473F40934}" type="pres">
      <dgm:prSet presAssocID="{856C431D-8F83-4B2F-80FA-A13153255EFE}" presName="Name21" presStyleCnt="0"/>
      <dgm:spPr/>
    </dgm:pt>
    <dgm:pt modelId="{0071C65D-D063-42DF-8FE1-1F39FF056F47}" type="pres">
      <dgm:prSet presAssocID="{856C431D-8F83-4B2F-80FA-A13153255EFE}" presName="level2Shape" presStyleLbl="node3" presStyleIdx="1" presStyleCnt="8"/>
      <dgm:spPr/>
      <dgm:t>
        <a:bodyPr/>
        <a:lstStyle/>
        <a:p>
          <a:endParaRPr lang="ru-RU"/>
        </a:p>
      </dgm:t>
    </dgm:pt>
    <dgm:pt modelId="{21976E0E-CE6D-4D24-A65D-B0C2643E2DED}" type="pres">
      <dgm:prSet presAssocID="{856C431D-8F83-4B2F-80FA-A13153255EFE}" presName="hierChild3" presStyleCnt="0"/>
      <dgm:spPr/>
    </dgm:pt>
    <dgm:pt modelId="{3899974A-72EF-46C4-9CEB-6C517BC5ACA1}" type="pres">
      <dgm:prSet presAssocID="{11DE0109-694E-4337-B89A-943FC6F0CCBA}" presName="Name19" presStyleLbl="parChTrans1D3" presStyleIdx="2" presStyleCnt="8"/>
      <dgm:spPr/>
      <dgm:t>
        <a:bodyPr/>
        <a:lstStyle/>
        <a:p>
          <a:endParaRPr lang="ru-RU"/>
        </a:p>
      </dgm:t>
    </dgm:pt>
    <dgm:pt modelId="{AFB751AB-84FB-43FE-AE47-ED0016923CE8}" type="pres">
      <dgm:prSet presAssocID="{C3AEF3DD-72BF-46D0-8DD9-1DA1D46A016F}" presName="Name21" presStyleCnt="0"/>
      <dgm:spPr/>
    </dgm:pt>
    <dgm:pt modelId="{FC831764-C1B9-4F36-A82F-C2DE31F77220}" type="pres">
      <dgm:prSet presAssocID="{C3AEF3DD-72BF-46D0-8DD9-1DA1D46A016F}" presName="level2Shape" presStyleLbl="node3" presStyleIdx="2" presStyleCnt="8" custScaleX="145917" custScaleY="145262"/>
      <dgm:spPr/>
      <dgm:t>
        <a:bodyPr/>
        <a:lstStyle/>
        <a:p>
          <a:endParaRPr lang="ru-RU"/>
        </a:p>
      </dgm:t>
    </dgm:pt>
    <dgm:pt modelId="{913C69AD-505E-4164-B632-86B6BC475286}" type="pres">
      <dgm:prSet presAssocID="{C3AEF3DD-72BF-46D0-8DD9-1DA1D46A016F}" presName="hierChild3" presStyleCnt="0"/>
      <dgm:spPr/>
    </dgm:pt>
    <dgm:pt modelId="{835FF223-7613-4AB9-864D-DF6A5323DC03}" type="pres">
      <dgm:prSet presAssocID="{CE531814-C8E4-460F-8336-11E84C7D5FDD}" presName="Name19" presStyleLbl="parChTrans1D2" presStyleIdx="2" presStyleCnt="5"/>
      <dgm:spPr/>
      <dgm:t>
        <a:bodyPr/>
        <a:lstStyle/>
        <a:p>
          <a:endParaRPr lang="ru-RU"/>
        </a:p>
      </dgm:t>
    </dgm:pt>
    <dgm:pt modelId="{EC66B10B-0AD4-458F-95B1-1FB8FFF52259}" type="pres">
      <dgm:prSet presAssocID="{BB45D48E-4E2D-44CE-806E-486DD97CEFF6}" presName="Name21" presStyleCnt="0"/>
      <dgm:spPr/>
    </dgm:pt>
    <dgm:pt modelId="{F5C8ECE9-C801-4F2D-BA4F-BF1B7288ACA8}" type="pres">
      <dgm:prSet presAssocID="{BB45D48E-4E2D-44CE-806E-486DD97CEFF6}" presName="level2Shape" presStyleLbl="asst1" presStyleIdx="2" presStyleCnt="5"/>
      <dgm:spPr/>
      <dgm:t>
        <a:bodyPr/>
        <a:lstStyle/>
        <a:p>
          <a:endParaRPr lang="ru-RU"/>
        </a:p>
      </dgm:t>
    </dgm:pt>
    <dgm:pt modelId="{F356A555-6486-47EF-B435-C07987522297}" type="pres">
      <dgm:prSet presAssocID="{BB45D48E-4E2D-44CE-806E-486DD97CEFF6}" presName="hierChild3" presStyleCnt="0"/>
      <dgm:spPr/>
    </dgm:pt>
    <dgm:pt modelId="{CD0B62C7-1FE4-4332-8271-E6B0EA39A0E0}" type="pres">
      <dgm:prSet presAssocID="{B1129126-3EE0-455C-A349-57B7CA114B50}" presName="Name19" presStyleLbl="parChTrans1D3" presStyleIdx="3" presStyleCnt="8"/>
      <dgm:spPr/>
      <dgm:t>
        <a:bodyPr/>
        <a:lstStyle/>
        <a:p>
          <a:endParaRPr lang="ru-RU"/>
        </a:p>
      </dgm:t>
    </dgm:pt>
    <dgm:pt modelId="{8E0BFFD7-3ED6-4F5D-8219-1F2C493EBA2D}" type="pres">
      <dgm:prSet presAssocID="{26630388-DB0D-4AD5-9C6E-2A844916E545}" presName="Name21" presStyleCnt="0"/>
      <dgm:spPr/>
    </dgm:pt>
    <dgm:pt modelId="{9DC07341-B280-4A8C-9171-D7274212502D}" type="pres">
      <dgm:prSet presAssocID="{26630388-DB0D-4AD5-9C6E-2A844916E545}" presName="level2Shape" presStyleLbl="node3" presStyleIdx="3" presStyleCnt="8"/>
      <dgm:spPr/>
      <dgm:t>
        <a:bodyPr/>
        <a:lstStyle/>
        <a:p>
          <a:endParaRPr lang="ru-RU"/>
        </a:p>
      </dgm:t>
    </dgm:pt>
    <dgm:pt modelId="{00FE9684-56DE-4E36-93B2-32D82C6DB4F2}" type="pres">
      <dgm:prSet presAssocID="{26630388-DB0D-4AD5-9C6E-2A844916E545}" presName="hierChild3" presStyleCnt="0"/>
      <dgm:spPr/>
    </dgm:pt>
    <dgm:pt modelId="{59E2A8F1-44A4-479A-81B2-2D925963B14A}" type="pres">
      <dgm:prSet presAssocID="{F59954B2-9B20-408F-997B-0970BF6FD35C}" presName="Name19" presStyleLbl="parChTrans1D2" presStyleIdx="3" presStyleCnt="5"/>
      <dgm:spPr/>
      <dgm:t>
        <a:bodyPr/>
        <a:lstStyle/>
        <a:p>
          <a:endParaRPr lang="ru-RU"/>
        </a:p>
      </dgm:t>
    </dgm:pt>
    <dgm:pt modelId="{E60F4B23-3BB8-4278-8945-29D1DEA4CDD2}" type="pres">
      <dgm:prSet presAssocID="{06825149-CBCF-49F3-A941-DCC138A843C9}" presName="Name21" presStyleCnt="0"/>
      <dgm:spPr/>
    </dgm:pt>
    <dgm:pt modelId="{26F410F5-9304-445E-852E-E01F5561BD80}" type="pres">
      <dgm:prSet presAssocID="{06825149-CBCF-49F3-A941-DCC138A843C9}" presName="level2Shape" presStyleLbl="asst1" presStyleIdx="3" presStyleCnt="5"/>
      <dgm:spPr/>
      <dgm:t>
        <a:bodyPr/>
        <a:lstStyle/>
        <a:p>
          <a:endParaRPr lang="ru-RU"/>
        </a:p>
      </dgm:t>
    </dgm:pt>
    <dgm:pt modelId="{351A3F91-C074-47C0-8C22-18A07D0641BF}" type="pres">
      <dgm:prSet presAssocID="{06825149-CBCF-49F3-A941-DCC138A843C9}" presName="hierChild3" presStyleCnt="0"/>
      <dgm:spPr/>
    </dgm:pt>
    <dgm:pt modelId="{ED68A335-0D13-4F63-A20B-8642DDB41258}" type="pres">
      <dgm:prSet presAssocID="{1AB2A98A-408A-4794-B362-B6E1B371BEB1}" presName="Name19" presStyleLbl="parChTrans1D3" presStyleIdx="4" presStyleCnt="8"/>
      <dgm:spPr/>
      <dgm:t>
        <a:bodyPr/>
        <a:lstStyle/>
        <a:p>
          <a:endParaRPr lang="ru-RU"/>
        </a:p>
      </dgm:t>
    </dgm:pt>
    <dgm:pt modelId="{878D2D66-C6B2-4D49-8417-6BC0CAC27DCD}" type="pres">
      <dgm:prSet presAssocID="{93B364D1-C69D-4B12-9E57-E344ABCC8C8C}" presName="Name21" presStyleCnt="0"/>
      <dgm:spPr/>
    </dgm:pt>
    <dgm:pt modelId="{02C1D3DC-78A6-4192-B812-CE62DC60D63A}" type="pres">
      <dgm:prSet presAssocID="{93B364D1-C69D-4B12-9E57-E344ABCC8C8C}" presName="level2Shape" presStyleLbl="node3" presStyleIdx="4" presStyleCnt="8"/>
      <dgm:spPr/>
      <dgm:t>
        <a:bodyPr/>
        <a:lstStyle/>
        <a:p>
          <a:endParaRPr lang="ru-RU"/>
        </a:p>
      </dgm:t>
    </dgm:pt>
    <dgm:pt modelId="{975805B8-C120-4E14-95B2-F8BC623C71D8}" type="pres">
      <dgm:prSet presAssocID="{93B364D1-C69D-4B12-9E57-E344ABCC8C8C}" presName="hierChild3" presStyleCnt="0"/>
      <dgm:spPr/>
    </dgm:pt>
    <dgm:pt modelId="{3217ACC7-A226-46DF-B784-A3DAA91238D7}" type="pres">
      <dgm:prSet presAssocID="{FD64DF69-9572-4147-8D3D-10A08D1A68F5}" presName="Name19" presStyleLbl="parChTrans1D2" presStyleIdx="4" presStyleCnt="5"/>
      <dgm:spPr/>
      <dgm:t>
        <a:bodyPr/>
        <a:lstStyle/>
        <a:p>
          <a:endParaRPr lang="ru-RU"/>
        </a:p>
      </dgm:t>
    </dgm:pt>
    <dgm:pt modelId="{F6472906-BBD3-4022-9CC4-B5DD9A74E6C0}" type="pres">
      <dgm:prSet presAssocID="{495930F8-6DFA-4AF3-9C8B-0940EC634D8A}" presName="Name21" presStyleCnt="0"/>
      <dgm:spPr/>
    </dgm:pt>
    <dgm:pt modelId="{3F64FD95-6A66-489F-819F-8287EEC3EDFD}" type="pres">
      <dgm:prSet presAssocID="{495930F8-6DFA-4AF3-9C8B-0940EC634D8A}" presName="level2Shape" presStyleLbl="asst1" presStyleIdx="4" presStyleCnt="5"/>
      <dgm:spPr/>
      <dgm:t>
        <a:bodyPr/>
        <a:lstStyle/>
        <a:p>
          <a:endParaRPr lang="ru-RU"/>
        </a:p>
      </dgm:t>
    </dgm:pt>
    <dgm:pt modelId="{7051B56B-56D3-424E-80DB-DB7EADF28EE3}" type="pres">
      <dgm:prSet presAssocID="{495930F8-6DFA-4AF3-9C8B-0940EC634D8A}" presName="hierChild3" presStyleCnt="0"/>
      <dgm:spPr/>
    </dgm:pt>
    <dgm:pt modelId="{A7DFBAA2-E7D3-4D9C-BDD3-C0A8418027E5}" type="pres">
      <dgm:prSet presAssocID="{6D0C2668-CAA6-437B-BE0C-18D9B0C6C144}" presName="Name19" presStyleLbl="parChTrans1D3" presStyleIdx="5" presStyleCnt="8"/>
      <dgm:spPr/>
      <dgm:t>
        <a:bodyPr/>
        <a:lstStyle/>
        <a:p>
          <a:endParaRPr lang="ru-RU"/>
        </a:p>
      </dgm:t>
    </dgm:pt>
    <dgm:pt modelId="{C1DCF2B8-137D-4B4F-88D6-C38EEAFEB62F}" type="pres">
      <dgm:prSet presAssocID="{9AF000BB-AC13-4BAF-9F7E-F3EFAD9F3C8B}" presName="Name21" presStyleCnt="0"/>
      <dgm:spPr/>
    </dgm:pt>
    <dgm:pt modelId="{6AF15A5B-06CC-4065-9BE2-76EAAA423737}" type="pres">
      <dgm:prSet presAssocID="{9AF000BB-AC13-4BAF-9F7E-F3EFAD9F3C8B}" presName="level2Shape" presStyleLbl="node3" presStyleIdx="5" presStyleCnt="8"/>
      <dgm:spPr/>
      <dgm:t>
        <a:bodyPr/>
        <a:lstStyle/>
        <a:p>
          <a:endParaRPr lang="ru-RU"/>
        </a:p>
      </dgm:t>
    </dgm:pt>
    <dgm:pt modelId="{D2A14765-EA84-4AD0-8F06-93F6AE2D31D4}" type="pres">
      <dgm:prSet presAssocID="{9AF000BB-AC13-4BAF-9F7E-F3EFAD9F3C8B}" presName="hierChild3" presStyleCnt="0"/>
      <dgm:spPr/>
    </dgm:pt>
    <dgm:pt modelId="{E1CA6016-A5CF-4DA7-A007-0CA1046F036C}" type="pres">
      <dgm:prSet presAssocID="{5F56AA9D-CDA5-4008-9E46-83ABFFA72469}" presName="Name19" presStyleLbl="parChTrans1D3" presStyleIdx="6" presStyleCnt="8"/>
      <dgm:spPr/>
      <dgm:t>
        <a:bodyPr/>
        <a:lstStyle/>
        <a:p>
          <a:endParaRPr lang="ru-RU"/>
        </a:p>
      </dgm:t>
    </dgm:pt>
    <dgm:pt modelId="{920658D4-3BF2-46DA-A78F-AF1E2F680C42}" type="pres">
      <dgm:prSet presAssocID="{CF060EAD-F1AC-421B-8E9D-2B5C5506C16F}" presName="Name21" presStyleCnt="0"/>
      <dgm:spPr/>
    </dgm:pt>
    <dgm:pt modelId="{DDCB2C3B-A8D7-4949-9C90-3AEEB34542AA}" type="pres">
      <dgm:prSet presAssocID="{CF060EAD-F1AC-421B-8E9D-2B5C5506C16F}" presName="level2Shape" presStyleLbl="node3" presStyleIdx="6" presStyleCnt="8"/>
      <dgm:spPr/>
      <dgm:t>
        <a:bodyPr/>
        <a:lstStyle/>
        <a:p>
          <a:endParaRPr lang="ru-RU"/>
        </a:p>
      </dgm:t>
    </dgm:pt>
    <dgm:pt modelId="{E44FBA7B-4FA9-4DB0-917B-6D6AA6665E8D}" type="pres">
      <dgm:prSet presAssocID="{CF060EAD-F1AC-421B-8E9D-2B5C5506C16F}" presName="hierChild3" presStyleCnt="0"/>
      <dgm:spPr/>
    </dgm:pt>
    <dgm:pt modelId="{0C1F6F7B-0DE5-4669-A8AE-29866C76953C}" type="pres">
      <dgm:prSet presAssocID="{24A37B99-321F-4F54-8C3D-E2EDFFE1A635}" presName="Name19" presStyleLbl="parChTrans1D3" presStyleIdx="7" presStyleCnt="8"/>
      <dgm:spPr/>
      <dgm:t>
        <a:bodyPr/>
        <a:lstStyle/>
        <a:p>
          <a:endParaRPr lang="ru-RU"/>
        </a:p>
      </dgm:t>
    </dgm:pt>
    <dgm:pt modelId="{27B1EEE6-DBED-4C5E-B36E-B1FE85FC68ED}" type="pres">
      <dgm:prSet presAssocID="{340754CE-108A-45D2-99C7-9B462BFF061C}" presName="Name21" presStyleCnt="0"/>
      <dgm:spPr/>
    </dgm:pt>
    <dgm:pt modelId="{ABDD8B1E-801A-46FE-A25A-DAE9557B4A69}" type="pres">
      <dgm:prSet presAssocID="{340754CE-108A-45D2-99C7-9B462BFF061C}" presName="level2Shape" presStyleLbl="node3" presStyleIdx="7" presStyleCnt="8" custScaleY="184158"/>
      <dgm:spPr/>
      <dgm:t>
        <a:bodyPr/>
        <a:lstStyle/>
        <a:p>
          <a:endParaRPr lang="ru-RU"/>
        </a:p>
      </dgm:t>
    </dgm:pt>
    <dgm:pt modelId="{30D493E3-3156-4AD9-B07E-C4580984639B}" type="pres">
      <dgm:prSet presAssocID="{340754CE-108A-45D2-99C7-9B462BFF061C}" presName="hierChild3" presStyleCnt="0"/>
      <dgm:spPr/>
    </dgm:pt>
    <dgm:pt modelId="{111B8543-2A91-4BAF-8E1A-4AB09FE93BC4}" type="pres">
      <dgm:prSet presAssocID="{FC47547E-6224-44A0-B571-645A4AD36D76}" presName="bgShapesFlow" presStyleCnt="0"/>
      <dgm:spPr/>
    </dgm:pt>
  </dgm:ptLst>
  <dgm:cxnLst>
    <dgm:cxn modelId="{2CDCF423-AD9A-4BF6-956C-C51564059C08}" srcId="{A86074B0-9D57-4F27-8BD0-A75824C3463B}" destId="{21A4DB7B-20E1-4CA9-8698-E0C84305EAA9}" srcOrd="0" destOrd="0" parTransId="{18ECCE7A-AB62-4869-81E8-5CD64DD5C1F0}" sibTransId="{7E66350E-6B75-4C70-8F34-C09993FA4C66}"/>
    <dgm:cxn modelId="{ACEF6086-4CD9-4021-A187-4C57A3C97A46}" srcId="{A2C3E54E-3BD4-4926-A6B7-E4066A6C120D}" destId="{A86074B0-9D57-4F27-8BD0-A75824C3463B}" srcOrd="1" destOrd="0" parTransId="{5394ACCF-2535-41B2-8B01-D6497864E4DB}" sibTransId="{BBC65C27-30BD-4B9E-BE52-D6030C22865F}"/>
    <dgm:cxn modelId="{74593E3F-B9D2-4EDB-954C-66C5A1C59D8D}" type="presOf" srcId="{06825149-CBCF-49F3-A941-DCC138A843C9}" destId="{26F410F5-9304-445E-852E-E01F5561BD80}" srcOrd="0" destOrd="0" presId="urn:microsoft.com/office/officeart/2005/8/layout/hierarchy6"/>
    <dgm:cxn modelId="{9823C51D-7DD6-4326-A1F2-9210D8B26617}" type="presOf" srcId="{24A37B99-321F-4F54-8C3D-E2EDFFE1A635}" destId="{0C1F6F7B-0DE5-4669-A8AE-29866C76953C}" srcOrd="0" destOrd="0" presId="urn:microsoft.com/office/officeart/2005/8/layout/hierarchy6"/>
    <dgm:cxn modelId="{EA8FF66A-A37D-4C18-BF94-A694327C07F0}" srcId="{A2C3E54E-3BD4-4926-A6B7-E4066A6C120D}" destId="{06825149-CBCF-49F3-A941-DCC138A843C9}" srcOrd="3" destOrd="0" parTransId="{F59954B2-9B20-408F-997B-0970BF6FD35C}" sibTransId="{474B59D9-ADF9-438D-A12F-C7A680AF7287}"/>
    <dgm:cxn modelId="{5B5A2FFA-9AAC-49B5-B816-6B311BF26DE1}" type="presOf" srcId="{FC47547E-6224-44A0-B571-645A4AD36D76}" destId="{456CB40A-5934-42DE-81F2-66D7FF7856EE}" srcOrd="0" destOrd="0" presId="urn:microsoft.com/office/officeart/2005/8/layout/hierarchy6"/>
    <dgm:cxn modelId="{0C4A24D3-DDE3-4FAE-B03C-429CBABC29E3}" type="presOf" srcId="{A86074B0-9D57-4F27-8BD0-A75824C3463B}" destId="{B6453442-3268-4E1C-9FBE-E5A027721723}" srcOrd="0" destOrd="0" presId="urn:microsoft.com/office/officeart/2005/8/layout/hierarchy6"/>
    <dgm:cxn modelId="{0F75CA2C-E28B-4907-A6B6-08126D5AB72E}" srcId="{495930F8-6DFA-4AF3-9C8B-0940EC634D8A}" destId="{CF060EAD-F1AC-421B-8E9D-2B5C5506C16F}" srcOrd="1" destOrd="0" parTransId="{5F56AA9D-CDA5-4008-9E46-83ABFFA72469}" sibTransId="{F030E91B-A348-4F85-B777-05ED0F87DF02}"/>
    <dgm:cxn modelId="{EB4FB415-7D01-4F6C-975E-9256FC4B6619}" type="presOf" srcId="{FD64DF69-9572-4147-8D3D-10A08D1A68F5}" destId="{3217ACC7-A226-46DF-B784-A3DAA91238D7}" srcOrd="0" destOrd="0" presId="urn:microsoft.com/office/officeart/2005/8/layout/hierarchy6"/>
    <dgm:cxn modelId="{E82A78E7-6B4B-48BA-B090-91B0214EB858}" type="presOf" srcId="{340754CE-108A-45D2-99C7-9B462BFF061C}" destId="{ABDD8B1E-801A-46FE-A25A-DAE9557B4A69}" srcOrd="0" destOrd="0" presId="urn:microsoft.com/office/officeart/2005/8/layout/hierarchy6"/>
    <dgm:cxn modelId="{BE7DA8E1-3B7B-48FF-9549-3AFD692EB028}" type="presOf" srcId="{719ED333-47A4-47D9-9515-436A191C1A52}" destId="{5F98EA9D-982D-4741-B836-937B061B231C}" srcOrd="0" destOrd="0" presId="urn:microsoft.com/office/officeart/2005/8/layout/hierarchy6"/>
    <dgm:cxn modelId="{5B78F7C5-E40B-459A-99C0-29CB9EB2FBEA}" type="presOf" srcId="{856C431D-8F83-4B2F-80FA-A13153255EFE}" destId="{0071C65D-D063-42DF-8FE1-1F39FF056F47}" srcOrd="0" destOrd="0" presId="urn:microsoft.com/office/officeart/2005/8/layout/hierarchy6"/>
    <dgm:cxn modelId="{FDBF5604-10FD-4969-9E50-61FBECA62E55}" type="presOf" srcId="{F59954B2-9B20-408F-997B-0970BF6FD35C}" destId="{59E2A8F1-44A4-479A-81B2-2D925963B14A}" srcOrd="0" destOrd="0" presId="urn:microsoft.com/office/officeart/2005/8/layout/hierarchy6"/>
    <dgm:cxn modelId="{ACF25F79-CAD1-4434-83E0-AB823C9AADAE}" type="presOf" srcId="{CE40D54A-2E9E-4CCF-B6A1-F723CB8E173C}" destId="{08C6FB57-3062-42D7-8E97-03B95ED8120B}" srcOrd="0" destOrd="0" presId="urn:microsoft.com/office/officeart/2005/8/layout/hierarchy6"/>
    <dgm:cxn modelId="{11CBCDD3-8058-4803-A09F-D6B28ECFED65}" type="presOf" srcId="{5394ACCF-2535-41B2-8B01-D6497864E4DB}" destId="{75732975-A6D1-4CC8-BEB6-DB88BBAD24E7}" srcOrd="0" destOrd="0" presId="urn:microsoft.com/office/officeart/2005/8/layout/hierarchy6"/>
    <dgm:cxn modelId="{CDA98A9F-EB36-41AF-8554-FA150F44FF87}" srcId="{A86074B0-9D57-4F27-8BD0-A75824C3463B}" destId="{C3AEF3DD-72BF-46D0-8DD9-1DA1D46A016F}" srcOrd="2" destOrd="0" parTransId="{11DE0109-694E-4337-B89A-943FC6F0CCBA}" sibTransId="{D5B5F086-71F6-4DC3-B1A8-67F70FFAA9D3}"/>
    <dgm:cxn modelId="{8D1D50BE-9DED-4B86-B892-ACB7FC4ED3B1}" type="presOf" srcId="{9AF000BB-AC13-4BAF-9F7E-F3EFAD9F3C8B}" destId="{6AF15A5B-06CC-4065-9BE2-76EAAA423737}" srcOrd="0" destOrd="0" presId="urn:microsoft.com/office/officeart/2005/8/layout/hierarchy6"/>
    <dgm:cxn modelId="{565336AC-2529-4533-845B-474D29BBFC37}" type="presOf" srcId="{CF060EAD-F1AC-421B-8E9D-2B5C5506C16F}" destId="{DDCB2C3B-A8D7-4949-9C90-3AEEB34542AA}" srcOrd="0" destOrd="0" presId="urn:microsoft.com/office/officeart/2005/8/layout/hierarchy6"/>
    <dgm:cxn modelId="{72642BF7-B826-4014-92E8-16FE4F9D620E}" srcId="{495930F8-6DFA-4AF3-9C8B-0940EC634D8A}" destId="{9AF000BB-AC13-4BAF-9F7E-F3EFAD9F3C8B}" srcOrd="0" destOrd="0" parTransId="{6D0C2668-CAA6-437B-BE0C-18D9B0C6C144}" sibTransId="{402DCFE3-2DB5-4F4C-8683-93AF3E7C9968}"/>
    <dgm:cxn modelId="{07AB5497-704B-4403-9965-A5ADAF6F320C}" srcId="{495930F8-6DFA-4AF3-9C8B-0940EC634D8A}" destId="{340754CE-108A-45D2-99C7-9B462BFF061C}" srcOrd="2" destOrd="0" parTransId="{24A37B99-321F-4F54-8C3D-E2EDFFE1A635}" sibTransId="{7F7B410A-0FF0-4210-A9E2-A4A61A65594F}"/>
    <dgm:cxn modelId="{10927584-6442-4E4E-B88B-1075778EEE27}" srcId="{FC47547E-6224-44A0-B571-645A4AD36D76}" destId="{A2C3E54E-3BD4-4926-A6B7-E4066A6C120D}" srcOrd="0" destOrd="0" parTransId="{038E6C52-005C-4416-9AF6-2DACC185AAA5}" sibTransId="{FFF1DDA0-753E-4AC3-9F9C-7ABE909F61F0}"/>
    <dgm:cxn modelId="{24C3B3C6-46CE-440E-9242-1105547C5760}" type="presOf" srcId="{6D0C2668-CAA6-437B-BE0C-18D9B0C6C144}" destId="{A7DFBAA2-E7D3-4D9C-BDD3-C0A8418027E5}" srcOrd="0" destOrd="0" presId="urn:microsoft.com/office/officeart/2005/8/layout/hierarchy6"/>
    <dgm:cxn modelId="{2415283C-17A4-41B3-986E-F1579CDEA3D5}" type="presOf" srcId="{495930F8-6DFA-4AF3-9C8B-0940EC634D8A}" destId="{3F64FD95-6A66-489F-819F-8287EEC3EDFD}" srcOrd="0" destOrd="0" presId="urn:microsoft.com/office/officeart/2005/8/layout/hierarchy6"/>
    <dgm:cxn modelId="{FF9126F5-4523-48AA-83D6-7684F2909A63}" type="presOf" srcId="{11DE0109-694E-4337-B89A-943FC6F0CCBA}" destId="{3899974A-72EF-46C4-9CEB-6C517BC5ACA1}" srcOrd="0" destOrd="0" presId="urn:microsoft.com/office/officeart/2005/8/layout/hierarchy6"/>
    <dgm:cxn modelId="{68C95F27-3287-4928-AE7F-49B0E7E3DB50}" type="presOf" srcId="{BB45D48E-4E2D-44CE-806E-486DD97CEFF6}" destId="{F5C8ECE9-C801-4F2D-BA4F-BF1B7288ACA8}" srcOrd="0" destOrd="0" presId="urn:microsoft.com/office/officeart/2005/8/layout/hierarchy6"/>
    <dgm:cxn modelId="{5680A0A0-7348-4C71-95AD-A24CD488C270}" srcId="{BB45D48E-4E2D-44CE-806E-486DD97CEFF6}" destId="{26630388-DB0D-4AD5-9C6E-2A844916E545}" srcOrd="0" destOrd="0" parTransId="{B1129126-3EE0-455C-A349-57B7CA114B50}" sibTransId="{0B916E46-AC09-4C0C-B6B4-AB98AE4CD9B7}"/>
    <dgm:cxn modelId="{86BF0362-107F-4C61-A701-D472A27951C1}" type="presOf" srcId="{B1129126-3EE0-455C-A349-57B7CA114B50}" destId="{CD0B62C7-1FE4-4332-8271-E6B0EA39A0E0}" srcOrd="0" destOrd="0" presId="urn:microsoft.com/office/officeart/2005/8/layout/hierarchy6"/>
    <dgm:cxn modelId="{BF9C2812-9530-4C4B-A730-534B44888352}" srcId="{06825149-CBCF-49F3-A941-DCC138A843C9}" destId="{93B364D1-C69D-4B12-9E57-E344ABCC8C8C}" srcOrd="0" destOrd="0" parTransId="{1AB2A98A-408A-4794-B362-B6E1B371BEB1}" sibTransId="{F7465843-F34E-410C-9BB6-290CCD276B29}"/>
    <dgm:cxn modelId="{A96BDC26-D2E1-4012-8BB9-B1A0D4D7AEB6}" type="presOf" srcId="{21A4DB7B-20E1-4CA9-8698-E0C84305EAA9}" destId="{B8C17C61-CF87-41DD-972A-6EA1C3B70DDB}" srcOrd="0" destOrd="0" presId="urn:microsoft.com/office/officeart/2005/8/layout/hierarchy6"/>
    <dgm:cxn modelId="{3D9C16E2-D00B-4C83-9FB2-E52BE470B652}" srcId="{A86074B0-9D57-4F27-8BD0-A75824C3463B}" destId="{856C431D-8F83-4B2F-80FA-A13153255EFE}" srcOrd="1" destOrd="0" parTransId="{719ED333-47A4-47D9-9515-436A191C1A52}" sibTransId="{0D4B89FD-77A7-417B-BCE5-56B63A4AAA36}"/>
    <dgm:cxn modelId="{B21C64C0-C135-4D51-9BEE-8915323C055D}" type="presOf" srcId="{C3AEF3DD-72BF-46D0-8DD9-1DA1D46A016F}" destId="{FC831764-C1B9-4F36-A82F-C2DE31F77220}" srcOrd="0" destOrd="0" presId="urn:microsoft.com/office/officeart/2005/8/layout/hierarchy6"/>
    <dgm:cxn modelId="{51409305-EBF4-48A5-BC1F-1E652F967811}" srcId="{A2C3E54E-3BD4-4926-A6B7-E4066A6C120D}" destId="{3A4D50A8-5F0C-4FDF-A557-CB71DE93952F}" srcOrd="0" destOrd="0" parTransId="{CE40D54A-2E9E-4CCF-B6A1-F723CB8E173C}" sibTransId="{FAE2AA2C-FCDE-4D80-9446-525DEB8C0DC6}"/>
    <dgm:cxn modelId="{E630DE88-7F84-4A5A-84E0-AFAD10699241}" type="presOf" srcId="{18ECCE7A-AB62-4869-81E8-5CD64DD5C1F0}" destId="{03294324-D386-4B0D-8FBE-9290E1ADDCCA}" srcOrd="0" destOrd="0" presId="urn:microsoft.com/office/officeart/2005/8/layout/hierarchy6"/>
    <dgm:cxn modelId="{AB1048FE-2DA5-442E-9709-4C6A89DF135E}" srcId="{A2C3E54E-3BD4-4926-A6B7-E4066A6C120D}" destId="{BB45D48E-4E2D-44CE-806E-486DD97CEFF6}" srcOrd="2" destOrd="0" parTransId="{CE531814-C8E4-460F-8336-11E84C7D5FDD}" sibTransId="{AE6129DB-7E88-43F1-B6B8-595E4EF0C8E9}"/>
    <dgm:cxn modelId="{5A47C310-721F-4FC6-A549-5E36738A5649}" type="presOf" srcId="{3A4D50A8-5F0C-4FDF-A557-CB71DE93952F}" destId="{211A365F-2092-421B-9542-4BD2323C4D23}" srcOrd="0" destOrd="0" presId="urn:microsoft.com/office/officeart/2005/8/layout/hierarchy6"/>
    <dgm:cxn modelId="{15B33CE4-CF2E-43A9-A5F6-21004C6B275F}" type="presOf" srcId="{1AB2A98A-408A-4794-B362-B6E1B371BEB1}" destId="{ED68A335-0D13-4F63-A20B-8642DDB41258}" srcOrd="0" destOrd="0" presId="urn:microsoft.com/office/officeart/2005/8/layout/hierarchy6"/>
    <dgm:cxn modelId="{B97A8838-B64B-4C8B-B452-E30005F10CD6}" type="presOf" srcId="{26630388-DB0D-4AD5-9C6E-2A844916E545}" destId="{9DC07341-B280-4A8C-9171-D7274212502D}" srcOrd="0" destOrd="0" presId="urn:microsoft.com/office/officeart/2005/8/layout/hierarchy6"/>
    <dgm:cxn modelId="{4BA148CA-4205-4391-B35F-4484483F8E09}" type="presOf" srcId="{93B364D1-C69D-4B12-9E57-E344ABCC8C8C}" destId="{02C1D3DC-78A6-4192-B812-CE62DC60D63A}" srcOrd="0" destOrd="0" presId="urn:microsoft.com/office/officeart/2005/8/layout/hierarchy6"/>
    <dgm:cxn modelId="{E106F00A-C7CA-412C-9235-FC3B68294AE6}" type="presOf" srcId="{5F56AA9D-CDA5-4008-9E46-83ABFFA72469}" destId="{E1CA6016-A5CF-4DA7-A007-0CA1046F036C}" srcOrd="0" destOrd="0" presId="urn:microsoft.com/office/officeart/2005/8/layout/hierarchy6"/>
    <dgm:cxn modelId="{B890C9D3-720C-4777-86FD-856C3B78F787}" type="presOf" srcId="{CE531814-C8E4-460F-8336-11E84C7D5FDD}" destId="{835FF223-7613-4AB9-864D-DF6A5323DC03}" srcOrd="0" destOrd="0" presId="urn:microsoft.com/office/officeart/2005/8/layout/hierarchy6"/>
    <dgm:cxn modelId="{20994253-1609-41D8-B6D9-06665C4835EF}" type="presOf" srcId="{A2C3E54E-3BD4-4926-A6B7-E4066A6C120D}" destId="{5260A94A-0672-424B-BEAF-F4B2C61C0611}" srcOrd="0" destOrd="0" presId="urn:microsoft.com/office/officeart/2005/8/layout/hierarchy6"/>
    <dgm:cxn modelId="{5F610AF6-D251-47C3-8A3B-15458A8A2E25}" srcId="{A2C3E54E-3BD4-4926-A6B7-E4066A6C120D}" destId="{495930F8-6DFA-4AF3-9C8B-0940EC634D8A}" srcOrd="4" destOrd="0" parTransId="{FD64DF69-9572-4147-8D3D-10A08D1A68F5}" sibTransId="{72F75833-EB04-486B-994E-67A0B40AF852}"/>
    <dgm:cxn modelId="{B8955A24-7CBB-4A36-A13F-83F8CEEFD96E}" type="presParOf" srcId="{456CB40A-5934-42DE-81F2-66D7FF7856EE}" destId="{B657DA7A-1D52-4073-A976-9559CE12ACF7}" srcOrd="0" destOrd="0" presId="urn:microsoft.com/office/officeart/2005/8/layout/hierarchy6"/>
    <dgm:cxn modelId="{637EB350-D6AB-414B-99A9-5F28C958686A}" type="presParOf" srcId="{B657DA7A-1D52-4073-A976-9559CE12ACF7}" destId="{6E7592D7-0872-4CFF-B8A9-48BC3D6E04C5}" srcOrd="0" destOrd="0" presId="urn:microsoft.com/office/officeart/2005/8/layout/hierarchy6"/>
    <dgm:cxn modelId="{C61D3A89-945B-4EE2-868B-F4BEE285B707}" type="presParOf" srcId="{6E7592D7-0872-4CFF-B8A9-48BC3D6E04C5}" destId="{18EA3E4F-6F22-4A01-87AB-A4911285BE12}" srcOrd="0" destOrd="0" presId="urn:microsoft.com/office/officeart/2005/8/layout/hierarchy6"/>
    <dgm:cxn modelId="{DB8BF3D0-BF35-49F9-9A83-18B55DA2919D}" type="presParOf" srcId="{18EA3E4F-6F22-4A01-87AB-A4911285BE12}" destId="{5260A94A-0672-424B-BEAF-F4B2C61C0611}" srcOrd="0" destOrd="0" presId="urn:microsoft.com/office/officeart/2005/8/layout/hierarchy6"/>
    <dgm:cxn modelId="{A55EF1B0-5074-444F-9650-865DFB063360}" type="presParOf" srcId="{18EA3E4F-6F22-4A01-87AB-A4911285BE12}" destId="{CF070648-6B1B-47FB-A4AB-F0E41B02F99B}" srcOrd="1" destOrd="0" presId="urn:microsoft.com/office/officeart/2005/8/layout/hierarchy6"/>
    <dgm:cxn modelId="{13424D10-0404-4EF0-8C6C-0EFBA68913B3}" type="presParOf" srcId="{CF070648-6B1B-47FB-A4AB-F0E41B02F99B}" destId="{08C6FB57-3062-42D7-8E97-03B95ED8120B}" srcOrd="0" destOrd="0" presId="urn:microsoft.com/office/officeart/2005/8/layout/hierarchy6"/>
    <dgm:cxn modelId="{59F1224C-75A6-481F-A831-1A293460CB5C}" type="presParOf" srcId="{CF070648-6B1B-47FB-A4AB-F0E41B02F99B}" destId="{17BD39F7-CF27-4F62-A35D-8D9740279159}" srcOrd="1" destOrd="0" presId="urn:microsoft.com/office/officeart/2005/8/layout/hierarchy6"/>
    <dgm:cxn modelId="{A93DBA40-9F1D-4F3C-8B26-02C4F00F5343}" type="presParOf" srcId="{17BD39F7-CF27-4F62-A35D-8D9740279159}" destId="{211A365F-2092-421B-9542-4BD2323C4D23}" srcOrd="0" destOrd="0" presId="urn:microsoft.com/office/officeart/2005/8/layout/hierarchy6"/>
    <dgm:cxn modelId="{1A39CDE6-D9BA-4CB0-9530-DDF4C22FFCD1}" type="presParOf" srcId="{17BD39F7-CF27-4F62-A35D-8D9740279159}" destId="{DE619CC0-033B-46F7-9BDB-B0A8A6DAA34E}" srcOrd="1" destOrd="0" presId="urn:microsoft.com/office/officeart/2005/8/layout/hierarchy6"/>
    <dgm:cxn modelId="{C12F0221-85E9-46C3-8633-00DAF1F3F153}" type="presParOf" srcId="{CF070648-6B1B-47FB-A4AB-F0E41B02F99B}" destId="{75732975-A6D1-4CC8-BEB6-DB88BBAD24E7}" srcOrd="2" destOrd="0" presId="urn:microsoft.com/office/officeart/2005/8/layout/hierarchy6"/>
    <dgm:cxn modelId="{ED94BAE3-D5E2-4D93-9415-A6451A90E478}" type="presParOf" srcId="{CF070648-6B1B-47FB-A4AB-F0E41B02F99B}" destId="{30BD8927-EDE5-4A92-89A3-C9D2FB88EAC9}" srcOrd="3" destOrd="0" presId="urn:microsoft.com/office/officeart/2005/8/layout/hierarchy6"/>
    <dgm:cxn modelId="{0EF1DBF4-B7F2-4597-9E3C-B5FD159F0B7F}" type="presParOf" srcId="{30BD8927-EDE5-4A92-89A3-C9D2FB88EAC9}" destId="{B6453442-3268-4E1C-9FBE-E5A027721723}" srcOrd="0" destOrd="0" presId="urn:microsoft.com/office/officeart/2005/8/layout/hierarchy6"/>
    <dgm:cxn modelId="{481D7F39-8125-4CD6-8616-F30377674AA8}" type="presParOf" srcId="{30BD8927-EDE5-4A92-89A3-C9D2FB88EAC9}" destId="{F7A7607C-AA26-4EC6-9F84-CA8F32CE1C1A}" srcOrd="1" destOrd="0" presId="urn:microsoft.com/office/officeart/2005/8/layout/hierarchy6"/>
    <dgm:cxn modelId="{3A19C784-C9C3-4837-AFE3-9EA0EAAE1252}" type="presParOf" srcId="{F7A7607C-AA26-4EC6-9F84-CA8F32CE1C1A}" destId="{03294324-D386-4B0D-8FBE-9290E1ADDCCA}" srcOrd="0" destOrd="0" presId="urn:microsoft.com/office/officeart/2005/8/layout/hierarchy6"/>
    <dgm:cxn modelId="{C40D378D-DDC8-4AA0-8C72-FACEBF50C504}" type="presParOf" srcId="{F7A7607C-AA26-4EC6-9F84-CA8F32CE1C1A}" destId="{74966148-299B-40E3-93F3-E7F4491786DB}" srcOrd="1" destOrd="0" presId="urn:microsoft.com/office/officeart/2005/8/layout/hierarchy6"/>
    <dgm:cxn modelId="{8DAEF3B9-EC08-4B81-8CD9-82337B6C9EB7}" type="presParOf" srcId="{74966148-299B-40E3-93F3-E7F4491786DB}" destId="{B8C17C61-CF87-41DD-972A-6EA1C3B70DDB}" srcOrd="0" destOrd="0" presId="urn:microsoft.com/office/officeart/2005/8/layout/hierarchy6"/>
    <dgm:cxn modelId="{D0551320-923A-4CD9-A06B-3F41B89BA0E8}" type="presParOf" srcId="{74966148-299B-40E3-93F3-E7F4491786DB}" destId="{B8B1E1D7-E2CE-431D-9F19-8EAF45CD2DA5}" srcOrd="1" destOrd="0" presId="urn:microsoft.com/office/officeart/2005/8/layout/hierarchy6"/>
    <dgm:cxn modelId="{46A971A9-35A9-45CE-9A0D-3982446AD127}" type="presParOf" srcId="{F7A7607C-AA26-4EC6-9F84-CA8F32CE1C1A}" destId="{5F98EA9D-982D-4741-B836-937B061B231C}" srcOrd="2" destOrd="0" presId="urn:microsoft.com/office/officeart/2005/8/layout/hierarchy6"/>
    <dgm:cxn modelId="{4141745B-6789-4BE6-87B9-69B43E41D2AC}" type="presParOf" srcId="{F7A7607C-AA26-4EC6-9F84-CA8F32CE1C1A}" destId="{BA50DF98-416C-4D88-8EFB-C88473F40934}" srcOrd="3" destOrd="0" presId="urn:microsoft.com/office/officeart/2005/8/layout/hierarchy6"/>
    <dgm:cxn modelId="{A482FF6D-2D6A-428F-9F85-6C676E5686F9}" type="presParOf" srcId="{BA50DF98-416C-4D88-8EFB-C88473F40934}" destId="{0071C65D-D063-42DF-8FE1-1F39FF056F47}" srcOrd="0" destOrd="0" presId="urn:microsoft.com/office/officeart/2005/8/layout/hierarchy6"/>
    <dgm:cxn modelId="{1C2B5B64-3A9C-455B-B6A5-0A84088F0C36}" type="presParOf" srcId="{BA50DF98-416C-4D88-8EFB-C88473F40934}" destId="{21976E0E-CE6D-4D24-A65D-B0C2643E2DED}" srcOrd="1" destOrd="0" presId="urn:microsoft.com/office/officeart/2005/8/layout/hierarchy6"/>
    <dgm:cxn modelId="{62836C2B-F029-4EDE-A589-02C59007BA1D}" type="presParOf" srcId="{F7A7607C-AA26-4EC6-9F84-CA8F32CE1C1A}" destId="{3899974A-72EF-46C4-9CEB-6C517BC5ACA1}" srcOrd="4" destOrd="0" presId="urn:microsoft.com/office/officeart/2005/8/layout/hierarchy6"/>
    <dgm:cxn modelId="{4E2E16DC-D77F-48B7-B4DA-21A7AFAB6D93}" type="presParOf" srcId="{F7A7607C-AA26-4EC6-9F84-CA8F32CE1C1A}" destId="{AFB751AB-84FB-43FE-AE47-ED0016923CE8}" srcOrd="5" destOrd="0" presId="urn:microsoft.com/office/officeart/2005/8/layout/hierarchy6"/>
    <dgm:cxn modelId="{186F6B12-20B8-4114-A2E9-3ACE699F79E6}" type="presParOf" srcId="{AFB751AB-84FB-43FE-AE47-ED0016923CE8}" destId="{FC831764-C1B9-4F36-A82F-C2DE31F77220}" srcOrd="0" destOrd="0" presId="urn:microsoft.com/office/officeart/2005/8/layout/hierarchy6"/>
    <dgm:cxn modelId="{2A5A60E7-52D6-4699-883B-AA10927A3134}" type="presParOf" srcId="{AFB751AB-84FB-43FE-AE47-ED0016923CE8}" destId="{913C69AD-505E-4164-B632-86B6BC475286}" srcOrd="1" destOrd="0" presId="urn:microsoft.com/office/officeart/2005/8/layout/hierarchy6"/>
    <dgm:cxn modelId="{2E7AACD9-D5A9-4D26-ACBA-E2F6376F0F23}" type="presParOf" srcId="{CF070648-6B1B-47FB-A4AB-F0E41B02F99B}" destId="{835FF223-7613-4AB9-864D-DF6A5323DC03}" srcOrd="4" destOrd="0" presId="urn:microsoft.com/office/officeart/2005/8/layout/hierarchy6"/>
    <dgm:cxn modelId="{ADB0641A-F5EA-4C5B-ADEF-6E252D79C66E}" type="presParOf" srcId="{CF070648-6B1B-47FB-A4AB-F0E41B02F99B}" destId="{EC66B10B-0AD4-458F-95B1-1FB8FFF52259}" srcOrd="5" destOrd="0" presId="urn:microsoft.com/office/officeart/2005/8/layout/hierarchy6"/>
    <dgm:cxn modelId="{8843B3BF-E265-46DF-87B9-CBB77EBB3469}" type="presParOf" srcId="{EC66B10B-0AD4-458F-95B1-1FB8FFF52259}" destId="{F5C8ECE9-C801-4F2D-BA4F-BF1B7288ACA8}" srcOrd="0" destOrd="0" presId="urn:microsoft.com/office/officeart/2005/8/layout/hierarchy6"/>
    <dgm:cxn modelId="{5DE242E8-1059-4E59-8F1E-2AB60C2C75EA}" type="presParOf" srcId="{EC66B10B-0AD4-458F-95B1-1FB8FFF52259}" destId="{F356A555-6486-47EF-B435-C07987522297}" srcOrd="1" destOrd="0" presId="urn:microsoft.com/office/officeart/2005/8/layout/hierarchy6"/>
    <dgm:cxn modelId="{CE2BF903-53CC-4012-BA93-87E46621C447}" type="presParOf" srcId="{F356A555-6486-47EF-B435-C07987522297}" destId="{CD0B62C7-1FE4-4332-8271-E6B0EA39A0E0}" srcOrd="0" destOrd="0" presId="urn:microsoft.com/office/officeart/2005/8/layout/hierarchy6"/>
    <dgm:cxn modelId="{820C275F-4397-4F49-9724-B24357CC094A}" type="presParOf" srcId="{F356A555-6486-47EF-B435-C07987522297}" destId="{8E0BFFD7-3ED6-4F5D-8219-1F2C493EBA2D}" srcOrd="1" destOrd="0" presId="urn:microsoft.com/office/officeart/2005/8/layout/hierarchy6"/>
    <dgm:cxn modelId="{8B6B35C6-5758-4ACB-8F38-714DC5929006}" type="presParOf" srcId="{8E0BFFD7-3ED6-4F5D-8219-1F2C493EBA2D}" destId="{9DC07341-B280-4A8C-9171-D7274212502D}" srcOrd="0" destOrd="0" presId="urn:microsoft.com/office/officeart/2005/8/layout/hierarchy6"/>
    <dgm:cxn modelId="{6240C56D-AB92-41EF-AF6A-A666173BFB9D}" type="presParOf" srcId="{8E0BFFD7-3ED6-4F5D-8219-1F2C493EBA2D}" destId="{00FE9684-56DE-4E36-93B2-32D82C6DB4F2}" srcOrd="1" destOrd="0" presId="urn:microsoft.com/office/officeart/2005/8/layout/hierarchy6"/>
    <dgm:cxn modelId="{981C7DB1-F180-4446-9405-7EAFCE995768}" type="presParOf" srcId="{CF070648-6B1B-47FB-A4AB-F0E41B02F99B}" destId="{59E2A8F1-44A4-479A-81B2-2D925963B14A}" srcOrd="6" destOrd="0" presId="urn:microsoft.com/office/officeart/2005/8/layout/hierarchy6"/>
    <dgm:cxn modelId="{DB784395-8C22-4FE0-B442-E367345DE688}" type="presParOf" srcId="{CF070648-6B1B-47FB-A4AB-F0E41B02F99B}" destId="{E60F4B23-3BB8-4278-8945-29D1DEA4CDD2}" srcOrd="7" destOrd="0" presId="urn:microsoft.com/office/officeart/2005/8/layout/hierarchy6"/>
    <dgm:cxn modelId="{4F691496-4965-402C-AEE1-28318039FDBE}" type="presParOf" srcId="{E60F4B23-3BB8-4278-8945-29D1DEA4CDD2}" destId="{26F410F5-9304-445E-852E-E01F5561BD80}" srcOrd="0" destOrd="0" presId="urn:microsoft.com/office/officeart/2005/8/layout/hierarchy6"/>
    <dgm:cxn modelId="{39DC1A41-369E-400B-A3B9-511690DAB4BA}" type="presParOf" srcId="{E60F4B23-3BB8-4278-8945-29D1DEA4CDD2}" destId="{351A3F91-C074-47C0-8C22-18A07D0641BF}" srcOrd="1" destOrd="0" presId="urn:microsoft.com/office/officeart/2005/8/layout/hierarchy6"/>
    <dgm:cxn modelId="{D917D34D-B719-4DDE-8801-D099E063177C}" type="presParOf" srcId="{351A3F91-C074-47C0-8C22-18A07D0641BF}" destId="{ED68A335-0D13-4F63-A20B-8642DDB41258}" srcOrd="0" destOrd="0" presId="urn:microsoft.com/office/officeart/2005/8/layout/hierarchy6"/>
    <dgm:cxn modelId="{1F06C283-499C-426A-95D7-D525B2697493}" type="presParOf" srcId="{351A3F91-C074-47C0-8C22-18A07D0641BF}" destId="{878D2D66-C6B2-4D49-8417-6BC0CAC27DCD}" srcOrd="1" destOrd="0" presId="urn:microsoft.com/office/officeart/2005/8/layout/hierarchy6"/>
    <dgm:cxn modelId="{CF1E41C5-CBD8-4E61-B89F-58A5765A7E80}" type="presParOf" srcId="{878D2D66-C6B2-4D49-8417-6BC0CAC27DCD}" destId="{02C1D3DC-78A6-4192-B812-CE62DC60D63A}" srcOrd="0" destOrd="0" presId="urn:microsoft.com/office/officeart/2005/8/layout/hierarchy6"/>
    <dgm:cxn modelId="{2CB0DAD7-7BDD-48E9-B34F-359C473F8950}" type="presParOf" srcId="{878D2D66-C6B2-4D49-8417-6BC0CAC27DCD}" destId="{975805B8-C120-4E14-95B2-F8BC623C71D8}" srcOrd="1" destOrd="0" presId="urn:microsoft.com/office/officeart/2005/8/layout/hierarchy6"/>
    <dgm:cxn modelId="{A3FC9F5E-807C-40B8-84CC-05E7514FB261}" type="presParOf" srcId="{CF070648-6B1B-47FB-A4AB-F0E41B02F99B}" destId="{3217ACC7-A226-46DF-B784-A3DAA91238D7}" srcOrd="8" destOrd="0" presId="urn:microsoft.com/office/officeart/2005/8/layout/hierarchy6"/>
    <dgm:cxn modelId="{4EF5F26D-9DA8-451E-8155-13F5A7B02F19}" type="presParOf" srcId="{CF070648-6B1B-47FB-A4AB-F0E41B02F99B}" destId="{F6472906-BBD3-4022-9CC4-B5DD9A74E6C0}" srcOrd="9" destOrd="0" presId="urn:microsoft.com/office/officeart/2005/8/layout/hierarchy6"/>
    <dgm:cxn modelId="{4C30BE70-AD20-441B-ABF5-9C1DE3DF21A9}" type="presParOf" srcId="{F6472906-BBD3-4022-9CC4-B5DD9A74E6C0}" destId="{3F64FD95-6A66-489F-819F-8287EEC3EDFD}" srcOrd="0" destOrd="0" presId="urn:microsoft.com/office/officeart/2005/8/layout/hierarchy6"/>
    <dgm:cxn modelId="{F6DA4898-D7ED-4390-879F-2B0E2059ADE7}" type="presParOf" srcId="{F6472906-BBD3-4022-9CC4-B5DD9A74E6C0}" destId="{7051B56B-56D3-424E-80DB-DB7EADF28EE3}" srcOrd="1" destOrd="0" presId="urn:microsoft.com/office/officeart/2005/8/layout/hierarchy6"/>
    <dgm:cxn modelId="{43C06E88-954C-480A-BCCB-E56536E9CFCD}" type="presParOf" srcId="{7051B56B-56D3-424E-80DB-DB7EADF28EE3}" destId="{A7DFBAA2-E7D3-4D9C-BDD3-C0A8418027E5}" srcOrd="0" destOrd="0" presId="urn:microsoft.com/office/officeart/2005/8/layout/hierarchy6"/>
    <dgm:cxn modelId="{76883220-4FFB-4802-8A2B-A53BBB625D58}" type="presParOf" srcId="{7051B56B-56D3-424E-80DB-DB7EADF28EE3}" destId="{C1DCF2B8-137D-4B4F-88D6-C38EEAFEB62F}" srcOrd="1" destOrd="0" presId="urn:microsoft.com/office/officeart/2005/8/layout/hierarchy6"/>
    <dgm:cxn modelId="{3718448F-9F03-444E-88E0-0DB240C26706}" type="presParOf" srcId="{C1DCF2B8-137D-4B4F-88D6-C38EEAFEB62F}" destId="{6AF15A5B-06CC-4065-9BE2-76EAAA423737}" srcOrd="0" destOrd="0" presId="urn:microsoft.com/office/officeart/2005/8/layout/hierarchy6"/>
    <dgm:cxn modelId="{8B791D7C-A21E-463F-8A85-0BAA20D03121}" type="presParOf" srcId="{C1DCF2B8-137D-4B4F-88D6-C38EEAFEB62F}" destId="{D2A14765-EA84-4AD0-8F06-93F6AE2D31D4}" srcOrd="1" destOrd="0" presId="urn:microsoft.com/office/officeart/2005/8/layout/hierarchy6"/>
    <dgm:cxn modelId="{F25FE96A-3F91-4852-B0F0-9B8929081618}" type="presParOf" srcId="{7051B56B-56D3-424E-80DB-DB7EADF28EE3}" destId="{E1CA6016-A5CF-4DA7-A007-0CA1046F036C}" srcOrd="2" destOrd="0" presId="urn:microsoft.com/office/officeart/2005/8/layout/hierarchy6"/>
    <dgm:cxn modelId="{30D42A72-61F4-4055-B84A-60A2F9F54606}" type="presParOf" srcId="{7051B56B-56D3-424E-80DB-DB7EADF28EE3}" destId="{920658D4-3BF2-46DA-A78F-AF1E2F680C42}" srcOrd="3" destOrd="0" presId="urn:microsoft.com/office/officeart/2005/8/layout/hierarchy6"/>
    <dgm:cxn modelId="{D040852E-87CE-476B-87B1-55C7021E8887}" type="presParOf" srcId="{920658D4-3BF2-46DA-A78F-AF1E2F680C42}" destId="{DDCB2C3B-A8D7-4949-9C90-3AEEB34542AA}" srcOrd="0" destOrd="0" presId="urn:microsoft.com/office/officeart/2005/8/layout/hierarchy6"/>
    <dgm:cxn modelId="{00B4474C-A8BF-4361-8202-B99A041B596D}" type="presParOf" srcId="{920658D4-3BF2-46DA-A78F-AF1E2F680C42}" destId="{E44FBA7B-4FA9-4DB0-917B-6D6AA6665E8D}" srcOrd="1" destOrd="0" presId="urn:microsoft.com/office/officeart/2005/8/layout/hierarchy6"/>
    <dgm:cxn modelId="{CE15F5D4-CBC4-4241-99C9-0C2A8B954C44}" type="presParOf" srcId="{7051B56B-56D3-424E-80DB-DB7EADF28EE3}" destId="{0C1F6F7B-0DE5-4669-A8AE-29866C76953C}" srcOrd="4" destOrd="0" presId="urn:microsoft.com/office/officeart/2005/8/layout/hierarchy6"/>
    <dgm:cxn modelId="{69F7974D-EA60-46F5-BEF2-D0ACB62258BD}" type="presParOf" srcId="{7051B56B-56D3-424E-80DB-DB7EADF28EE3}" destId="{27B1EEE6-DBED-4C5E-B36E-B1FE85FC68ED}" srcOrd="5" destOrd="0" presId="urn:microsoft.com/office/officeart/2005/8/layout/hierarchy6"/>
    <dgm:cxn modelId="{F0B5E584-CB91-4157-9A4A-15E5E99BE51F}" type="presParOf" srcId="{27B1EEE6-DBED-4C5E-B36E-B1FE85FC68ED}" destId="{ABDD8B1E-801A-46FE-A25A-DAE9557B4A69}" srcOrd="0" destOrd="0" presId="urn:microsoft.com/office/officeart/2005/8/layout/hierarchy6"/>
    <dgm:cxn modelId="{EB5B6736-66AC-4695-9393-1054D5E1BF3A}" type="presParOf" srcId="{27B1EEE6-DBED-4C5E-B36E-B1FE85FC68ED}" destId="{30D493E3-3156-4AD9-B07E-C4580984639B}" srcOrd="1" destOrd="0" presId="urn:microsoft.com/office/officeart/2005/8/layout/hierarchy6"/>
    <dgm:cxn modelId="{D27FF085-7DC2-4BB5-9188-2BB172A2A9A5}" type="presParOf" srcId="{456CB40A-5934-42DE-81F2-66D7FF7856EE}" destId="{111B8543-2A91-4BAF-8E1A-4AB09FE93BC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60A94A-0672-424B-BEAF-F4B2C61C0611}">
      <dsp:nvSpPr>
        <dsp:cNvPr id="0" name=""/>
        <dsp:cNvSpPr/>
      </dsp:nvSpPr>
      <dsp:spPr>
        <a:xfrm>
          <a:off x="2691489" y="634652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Директор</a:t>
          </a:r>
        </a:p>
      </dsp:txBody>
      <dsp:txXfrm>
        <a:off x="2703855" y="647018"/>
        <a:ext cx="608566" cy="397467"/>
      </dsp:txXfrm>
    </dsp:sp>
    <dsp:sp modelId="{08C6FB57-3062-42D7-8E97-03B95ED8120B}">
      <dsp:nvSpPr>
        <dsp:cNvPr id="0" name=""/>
        <dsp:cNvSpPr/>
      </dsp:nvSpPr>
      <dsp:spPr>
        <a:xfrm>
          <a:off x="465576" y="1056851"/>
          <a:ext cx="2542562" cy="168879"/>
        </a:xfrm>
        <a:custGeom>
          <a:avLst/>
          <a:gdLst/>
          <a:ahLst/>
          <a:cxnLst/>
          <a:rect l="0" t="0" r="0" b="0"/>
          <a:pathLst>
            <a:path>
              <a:moveTo>
                <a:pt x="2542562" y="0"/>
              </a:moveTo>
              <a:lnTo>
                <a:pt x="2542562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A365F-2092-421B-9542-4BD2323C4D23}">
      <dsp:nvSpPr>
        <dsp:cNvPr id="0" name=""/>
        <dsp:cNvSpPr/>
      </dsp:nvSpPr>
      <dsp:spPr>
        <a:xfrm>
          <a:off x="148927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Дошкольная разновозрастная группа</a:t>
          </a:r>
        </a:p>
      </dsp:txBody>
      <dsp:txXfrm>
        <a:off x="161293" y="1238096"/>
        <a:ext cx="608566" cy="397467"/>
      </dsp:txXfrm>
    </dsp:sp>
    <dsp:sp modelId="{75732975-A6D1-4CC8-BEB6-DB88BBAD24E7}">
      <dsp:nvSpPr>
        <dsp:cNvPr id="0" name=""/>
        <dsp:cNvSpPr/>
      </dsp:nvSpPr>
      <dsp:spPr>
        <a:xfrm>
          <a:off x="1288864" y="1056851"/>
          <a:ext cx="1719274" cy="168879"/>
        </a:xfrm>
        <a:custGeom>
          <a:avLst/>
          <a:gdLst/>
          <a:ahLst/>
          <a:cxnLst/>
          <a:rect l="0" t="0" r="0" b="0"/>
          <a:pathLst>
            <a:path>
              <a:moveTo>
                <a:pt x="1719274" y="0"/>
              </a:moveTo>
              <a:lnTo>
                <a:pt x="1719274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53442-3268-4E1C-9FBE-E5A027721723}">
      <dsp:nvSpPr>
        <dsp:cNvPr id="0" name=""/>
        <dsp:cNvSpPr/>
      </dsp:nvSpPr>
      <dsp:spPr>
        <a:xfrm>
          <a:off x="972215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Педагогический Совет</a:t>
          </a:r>
        </a:p>
      </dsp:txBody>
      <dsp:txXfrm>
        <a:off x="984581" y="1238096"/>
        <a:ext cx="608566" cy="397467"/>
      </dsp:txXfrm>
    </dsp:sp>
    <dsp:sp modelId="{03294324-D386-4B0D-8FBE-9290E1ADDCCA}">
      <dsp:nvSpPr>
        <dsp:cNvPr id="0" name=""/>
        <dsp:cNvSpPr/>
      </dsp:nvSpPr>
      <dsp:spPr>
        <a:xfrm>
          <a:off x="320180" y="1647929"/>
          <a:ext cx="968683" cy="168879"/>
        </a:xfrm>
        <a:custGeom>
          <a:avLst/>
          <a:gdLst/>
          <a:ahLst/>
          <a:cxnLst/>
          <a:rect l="0" t="0" r="0" b="0"/>
          <a:pathLst>
            <a:path>
              <a:moveTo>
                <a:pt x="968683" y="0"/>
              </a:moveTo>
              <a:lnTo>
                <a:pt x="968683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17C61-CF87-41DD-972A-6EA1C3B70DDB}">
      <dsp:nvSpPr>
        <dsp:cNvPr id="0" name=""/>
        <dsp:cNvSpPr/>
      </dsp:nvSpPr>
      <dsp:spPr>
        <a:xfrm>
          <a:off x="3531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Педагогический Совет</a:t>
          </a:r>
        </a:p>
      </dsp:txBody>
      <dsp:txXfrm>
        <a:off x="15897" y="1829175"/>
        <a:ext cx="608566" cy="397467"/>
      </dsp:txXfrm>
    </dsp:sp>
    <dsp:sp modelId="{5F98EA9D-982D-4741-B836-937B061B231C}">
      <dsp:nvSpPr>
        <dsp:cNvPr id="0" name=""/>
        <dsp:cNvSpPr/>
      </dsp:nvSpPr>
      <dsp:spPr>
        <a:xfrm>
          <a:off x="1143468" y="1647929"/>
          <a:ext cx="145395" cy="168879"/>
        </a:xfrm>
        <a:custGeom>
          <a:avLst/>
          <a:gdLst/>
          <a:ahLst/>
          <a:cxnLst/>
          <a:rect l="0" t="0" r="0" b="0"/>
          <a:pathLst>
            <a:path>
              <a:moveTo>
                <a:pt x="145395" y="0"/>
              </a:moveTo>
              <a:lnTo>
                <a:pt x="145395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71C65D-D063-42DF-8FE1-1F39FF056F47}">
      <dsp:nvSpPr>
        <dsp:cNvPr id="0" name=""/>
        <dsp:cNvSpPr/>
      </dsp:nvSpPr>
      <dsp:spPr>
        <a:xfrm>
          <a:off x="826819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Аттестационная комиссия</a:t>
          </a:r>
        </a:p>
      </dsp:txBody>
      <dsp:txXfrm>
        <a:off x="839185" y="1829175"/>
        <a:ext cx="608566" cy="397467"/>
      </dsp:txXfrm>
    </dsp:sp>
    <dsp:sp modelId="{3899974A-72EF-46C4-9CEB-6C517BC5ACA1}">
      <dsp:nvSpPr>
        <dsp:cNvPr id="0" name=""/>
        <dsp:cNvSpPr/>
      </dsp:nvSpPr>
      <dsp:spPr>
        <a:xfrm>
          <a:off x="1288864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23288" y="84439"/>
              </a:lnTo>
              <a:lnTo>
                <a:pt x="823288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31764-C1B9-4F36-A82F-C2DE31F77220}">
      <dsp:nvSpPr>
        <dsp:cNvPr id="0" name=""/>
        <dsp:cNvSpPr/>
      </dsp:nvSpPr>
      <dsp:spPr>
        <a:xfrm>
          <a:off x="1650107" y="1816809"/>
          <a:ext cx="924090" cy="613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Школьные методические объединения</a:t>
          </a:r>
        </a:p>
      </dsp:txBody>
      <dsp:txXfrm>
        <a:off x="1668070" y="1834772"/>
        <a:ext cx="888164" cy="577368"/>
      </dsp:txXfrm>
    </dsp:sp>
    <dsp:sp modelId="{835FF223-7613-4AB9-864D-DF6A5323DC03}">
      <dsp:nvSpPr>
        <dsp:cNvPr id="0" name=""/>
        <dsp:cNvSpPr/>
      </dsp:nvSpPr>
      <dsp:spPr>
        <a:xfrm>
          <a:off x="2962418" y="1056851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439"/>
              </a:lnTo>
              <a:lnTo>
                <a:pt x="118417" y="84439"/>
              </a:lnTo>
              <a:lnTo>
                <a:pt x="118417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8ECE9-C801-4F2D-BA4F-BF1B7288ACA8}">
      <dsp:nvSpPr>
        <dsp:cNvPr id="0" name=""/>
        <dsp:cNvSpPr/>
      </dsp:nvSpPr>
      <dsp:spPr>
        <a:xfrm>
          <a:off x="2764187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Родительский комитет </a:t>
          </a:r>
        </a:p>
      </dsp:txBody>
      <dsp:txXfrm>
        <a:off x="2776553" y="1238096"/>
        <a:ext cx="608566" cy="397467"/>
      </dsp:txXfrm>
    </dsp:sp>
    <dsp:sp modelId="{CD0B62C7-1FE4-4332-8271-E6B0EA39A0E0}">
      <dsp:nvSpPr>
        <dsp:cNvPr id="0" name=""/>
        <dsp:cNvSpPr/>
      </dsp:nvSpPr>
      <dsp:spPr>
        <a:xfrm>
          <a:off x="3035116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07341-B280-4A8C-9171-D7274212502D}">
      <dsp:nvSpPr>
        <dsp:cNvPr id="0" name=""/>
        <dsp:cNvSpPr/>
      </dsp:nvSpPr>
      <dsp:spPr>
        <a:xfrm>
          <a:off x="2764187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Совет профилактики</a:t>
          </a:r>
        </a:p>
      </dsp:txBody>
      <dsp:txXfrm>
        <a:off x="2776553" y="1829175"/>
        <a:ext cx="608566" cy="397467"/>
      </dsp:txXfrm>
    </dsp:sp>
    <dsp:sp modelId="{59E2A8F1-44A4-479A-81B2-2D925963B14A}">
      <dsp:nvSpPr>
        <dsp:cNvPr id="0" name=""/>
        <dsp:cNvSpPr/>
      </dsp:nvSpPr>
      <dsp:spPr>
        <a:xfrm>
          <a:off x="3008138" y="1056851"/>
          <a:ext cx="895986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95986" y="84439"/>
              </a:lnTo>
              <a:lnTo>
                <a:pt x="895986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410F5-9304-445E-852E-E01F5561BD80}">
      <dsp:nvSpPr>
        <dsp:cNvPr id="0" name=""/>
        <dsp:cNvSpPr/>
      </dsp:nvSpPr>
      <dsp:spPr>
        <a:xfrm>
          <a:off x="3587475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Социальный педагог, старшиая вожатая</a:t>
          </a:r>
        </a:p>
      </dsp:txBody>
      <dsp:txXfrm>
        <a:off x="3599841" y="1238096"/>
        <a:ext cx="608566" cy="397467"/>
      </dsp:txXfrm>
    </dsp:sp>
    <dsp:sp modelId="{ED68A335-0D13-4F63-A20B-8642DDB41258}">
      <dsp:nvSpPr>
        <dsp:cNvPr id="0" name=""/>
        <dsp:cNvSpPr/>
      </dsp:nvSpPr>
      <dsp:spPr>
        <a:xfrm>
          <a:off x="3858404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1D3DC-78A6-4192-B812-CE62DC60D63A}">
      <dsp:nvSpPr>
        <dsp:cNvPr id="0" name=""/>
        <dsp:cNvSpPr/>
      </dsp:nvSpPr>
      <dsp:spPr>
        <a:xfrm>
          <a:off x="3587475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Служба медиации</a:t>
          </a:r>
        </a:p>
      </dsp:txBody>
      <dsp:txXfrm>
        <a:off x="3599841" y="1829175"/>
        <a:ext cx="608566" cy="397467"/>
      </dsp:txXfrm>
    </dsp:sp>
    <dsp:sp modelId="{3217ACC7-A226-46DF-B784-A3DAA91238D7}">
      <dsp:nvSpPr>
        <dsp:cNvPr id="0" name=""/>
        <dsp:cNvSpPr/>
      </dsp:nvSpPr>
      <dsp:spPr>
        <a:xfrm>
          <a:off x="3008138" y="1056851"/>
          <a:ext cx="2542562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2542562" y="84439"/>
              </a:lnTo>
              <a:lnTo>
                <a:pt x="2542562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64FD95-6A66-489F-819F-8287EEC3EDFD}">
      <dsp:nvSpPr>
        <dsp:cNvPr id="0" name=""/>
        <dsp:cNvSpPr/>
      </dsp:nvSpPr>
      <dsp:spPr>
        <a:xfrm>
          <a:off x="5234051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Заместители директора</a:t>
          </a:r>
        </a:p>
      </dsp:txBody>
      <dsp:txXfrm>
        <a:off x="5246417" y="1238096"/>
        <a:ext cx="608566" cy="397467"/>
      </dsp:txXfrm>
    </dsp:sp>
    <dsp:sp modelId="{A7DFBAA2-E7D3-4D9C-BDD3-C0A8418027E5}">
      <dsp:nvSpPr>
        <dsp:cNvPr id="0" name=""/>
        <dsp:cNvSpPr/>
      </dsp:nvSpPr>
      <dsp:spPr>
        <a:xfrm>
          <a:off x="4727413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823288" y="0"/>
              </a:moveTo>
              <a:lnTo>
                <a:pt x="823288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15A5B-06CC-4065-9BE2-76EAAA423737}">
      <dsp:nvSpPr>
        <dsp:cNvPr id="0" name=""/>
        <dsp:cNvSpPr/>
      </dsp:nvSpPr>
      <dsp:spPr>
        <a:xfrm>
          <a:off x="4410763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УР</a:t>
          </a:r>
        </a:p>
      </dsp:txBody>
      <dsp:txXfrm>
        <a:off x="4423129" y="1829175"/>
        <a:ext cx="608566" cy="397467"/>
      </dsp:txXfrm>
    </dsp:sp>
    <dsp:sp modelId="{E1CA6016-A5CF-4DA7-A007-0CA1046F036C}">
      <dsp:nvSpPr>
        <dsp:cNvPr id="0" name=""/>
        <dsp:cNvSpPr/>
      </dsp:nvSpPr>
      <dsp:spPr>
        <a:xfrm>
          <a:off x="5504981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2C3B-A8D7-4949-9C90-3AEEB34542AA}">
      <dsp:nvSpPr>
        <dsp:cNvPr id="0" name=""/>
        <dsp:cNvSpPr/>
      </dsp:nvSpPr>
      <dsp:spPr>
        <a:xfrm>
          <a:off x="5234051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ВР</a:t>
          </a:r>
        </a:p>
      </dsp:txBody>
      <dsp:txXfrm>
        <a:off x="5246417" y="1829175"/>
        <a:ext cx="608566" cy="397467"/>
      </dsp:txXfrm>
    </dsp:sp>
    <dsp:sp modelId="{0C1F6F7B-0DE5-4669-A8AE-29866C76953C}">
      <dsp:nvSpPr>
        <dsp:cNvPr id="0" name=""/>
        <dsp:cNvSpPr/>
      </dsp:nvSpPr>
      <dsp:spPr>
        <a:xfrm>
          <a:off x="5550701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23288" y="84439"/>
              </a:lnTo>
              <a:lnTo>
                <a:pt x="823288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D8B1E-801A-46FE-A25A-DAE9557B4A69}">
      <dsp:nvSpPr>
        <dsp:cNvPr id="0" name=""/>
        <dsp:cNvSpPr/>
      </dsp:nvSpPr>
      <dsp:spPr>
        <a:xfrm>
          <a:off x="6057339" y="1816809"/>
          <a:ext cx="633298" cy="7775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хозяйственной части</a:t>
          </a:r>
        </a:p>
      </dsp:txBody>
      <dsp:txXfrm>
        <a:off x="6075888" y="1835358"/>
        <a:ext cx="596200" cy="740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CD82-1720-478A-B0C3-DDD9C86F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42</Pages>
  <Words>15160</Words>
  <Characters>86413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Safonova.af</cp:lastModifiedBy>
  <cp:revision>17</cp:revision>
  <cp:lastPrinted>2022-04-04T04:51:00Z</cp:lastPrinted>
  <dcterms:created xsi:type="dcterms:W3CDTF">2022-04-20T03:00:00Z</dcterms:created>
  <dcterms:modified xsi:type="dcterms:W3CDTF">2023-04-20T07:51:00Z</dcterms:modified>
</cp:coreProperties>
</file>