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0"/>
        <w:gridCol w:w="991"/>
        <w:gridCol w:w="292"/>
        <w:gridCol w:w="665"/>
        <w:gridCol w:w="991"/>
        <w:gridCol w:w="292"/>
        <w:gridCol w:w="189"/>
        <w:gridCol w:w="507"/>
        <w:gridCol w:w="630"/>
        <w:gridCol w:w="365"/>
        <w:gridCol w:w="794"/>
        <w:gridCol w:w="1146"/>
        <w:gridCol w:w="864"/>
        <w:gridCol w:w="271"/>
      </w:tblGrid>
      <w:tr w:rsidR="00BF4220">
        <w:trPr>
          <w:trHeight w:hRule="exact" w:val="283"/>
        </w:trPr>
        <w:tc>
          <w:tcPr>
            <w:tcW w:w="2692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BF4220">
        <w:trPr>
          <w:trHeight w:hRule="exact" w:val="283"/>
        </w:trPr>
        <w:tc>
          <w:tcPr>
            <w:tcW w:w="2692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55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BF4220">
        <w:trPr>
          <w:trHeight w:hRule="exact" w:val="293"/>
        </w:trPr>
        <w:tc>
          <w:tcPr>
            <w:tcW w:w="2692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tcBorders>
              <w:bottom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//</w:t>
            </w:r>
          </w:p>
        </w:tc>
      </w:tr>
      <w:tr w:rsidR="00BF4220">
        <w:trPr>
          <w:trHeight w:hRule="exact" w:val="284"/>
        </w:trPr>
        <w:tc>
          <w:tcPr>
            <w:tcW w:w="2692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61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9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56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9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271" w:type="dxa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BF4220">
        <w:trPr>
          <w:trHeight w:hRule="exact" w:val="284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ТЕХНИКО-ТЕХНОЛОГИЧЕСКАЯ КАРТА №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6</w:t>
            </w:r>
          </w:p>
        </w:tc>
      </w:tr>
      <w:tr w:rsidR="00BF4220">
        <w:trPr>
          <w:trHeight w:hRule="exact" w:val="313"/>
        </w:trPr>
        <w:tc>
          <w:tcPr>
            <w:tcW w:w="10504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u w:val="single"/>
              </w:rPr>
              <w:t>ЯБЛОКО СВЕЖЕЕ</w:t>
            </w:r>
          </w:p>
        </w:tc>
      </w:tr>
      <w:tr w:rsidR="00BF4220">
        <w:trPr>
          <w:trHeight w:hRule="exact" w:val="42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1. ОБЛАСТЬ ПРИМЕНЕНИЯ</w:t>
            </w:r>
          </w:p>
        </w:tc>
      </w:tr>
      <w:tr w:rsidR="00BF4220" w:rsidRPr="004C497F">
        <w:trPr>
          <w:trHeight w:hRule="exact" w:val="459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Настоящая технико-технологическая карта распространяется на блюдо "ЯБЛОКО СВЕЖЕЕ", вырабатываемое и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реализуемое</w:t>
            </w:r>
            <w:proofErr w:type="gramStart"/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913EF6">
              <w:rPr>
                <w:lang w:val="ru-RU"/>
              </w:rPr>
              <w:br/>
            </w:r>
          </w:p>
        </w:tc>
      </w:tr>
      <w:tr w:rsidR="00BF4220" w:rsidRPr="004C497F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BF4220">
            <w:pPr>
              <w:spacing w:after="0" w:line="0" w:lineRule="auto"/>
              <w:rPr>
                <w:sz w:val="20"/>
                <w:szCs w:val="20"/>
                <w:lang w:val="ru-RU"/>
              </w:rPr>
            </w:pPr>
          </w:p>
        </w:tc>
      </w:tr>
      <w:tr w:rsidR="00BF4220">
        <w:trPr>
          <w:trHeight w:hRule="exact" w:val="28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 ТРЕБОВАНИЯ К СЫРЬЮ</w:t>
            </w:r>
          </w:p>
        </w:tc>
      </w:tr>
      <w:tr w:rsidR="00BF4220" w:rsidRPr="004C497F">
        <w:trPr>
          <w:trHeight w:hRule="exact" w:val="87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Продовольственное сырье, пищевые продукты и полуфабрикаты, используемые для приготовления блюда "ЯБЛОКО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СВЕЖЕЕ", должны соответствовать требованиям действующих нормативных и технических документов, иметь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сопроводительные документы, подтверждающие их безопасность и качество (сертификат соответствия, санитарн</w:t>
            </w:r>
            <w:proofErr w:type="gramStart"/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о-</w:t>
            </w:r>
            <w:proofErr w:type="gramEnd"/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эпидемиологическое заключение, удостоверение безопасности и качества, и пр.).</w:t>
            </w:r>
            <w:r w:rsidRPr="00913EF6">
              <w:rPr>
                <w:lang w:val="ru-RU"/>
              </w:rPr>
              <w:br/>
            </w:r>
          </w:p>
        </w:tc>
      </w:tr>
      <w:tr w:rsidR="00BF4220">
        <w:trPr>
          <w:trHeight w:hRule="exact" w:val="283"/>
        </w:trPr>
        <w:tc>
          <w:tcPr>
            <w:tcW w:w="6252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 РЕЦЕПТУРА</w:t>
            </w: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20"/>
                <w:szCs w:val="20"/>
              </w:rPr>
            </w:pPr>
          </w:p>
        </w:tc>
      </w:tr>
      <w:tr w:rsidR="00BF4220" w:rsidRPr="004C497F">
        <w:trPr>
          <w:trHeight w:hRule="exact" w:val="822"/>
        </w:trPr>
        <w:tc>
          <w:tcPr>
            <w:tcW w:w="6252" w:type="dxa"/>
            <w:gridSpan w:val="7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Наименование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сырья</w:t>
            </w:r>
            <w:proofErr w:type="spellEnd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продуктов</w:t>
            </w:r>
            <w:proofErr w:type="spellEnd"/>
          </w:p>
        </w:tc>
        <w:tc>
          <w:tcPr>
            <w:tcW w:w="2283" w:type="dxa"/>
            <w:gridSpan w:val="4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913EF6" w:rsidRDefault="00913EF6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порцию, </w:t>
            </w:r>
            <w:proofErr w:type="gramStart"/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г</w:t>
            </w:r>
            <w:proofErr w:type="gramEnd"/>
            <w:r w:rsidRPr="00913EF6">
              <w:rPr>
                <w:lang w:val="ru-RU"/>
              </w:rPr>
              <w:br/>
            </w:r>
          </w:p>
        </w:tc>
        <w:tc>
          <w:tcPr>
            <w:tcW w:w="228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913EF6" w:rsidRDefault="00913EF6">
            <w:pPr>
              <w:spacing w:after="0" w:line="238" w:lineRule="auto"/>
              <w:jc w:val="center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Расход сырья и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продуктов на 100</w:t>
            </w:r>
            <w:r w:rsidRPr="00913EF6">
              <w:rPr>
                <w:lang w:val="ru-RU"/>
              </w:rPr>
              <w:br/>
            </w: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 xml:space="preserve">порций, </w:t>
            </w:r>
            <w:proofErr w:type="gramStart"/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кг</w:t>
            </w:r>
            <w:proofErr w:type="gramEnd"/>
            <w:r w:rsidRPr="00913EF6">
              <w:rPr>
                <w:lang w:val="ru-RU"/>
              </w:rPr>
              <w:br/>
            </w:r>
          </w:p>
        </w:tc>
      </w:tr>
      <w:tr w:rsidR="00BF4220">
        <w:trPr>
          <w:trHeight w:hRule="exact" w:val="340"/>
        </w:trPr>
        <w:tc>
          <w:tcPr>
            <w:tcW w:w="6252" w:type="dxa"/>
            <w:gridSpan w:val="7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брутто</w:t>
            </w:r>
            <w:proofErr w:type="spellEnd"/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нетто</w:t>
            </w:r>
            <w:proofErr w:type="spellEnd"/>
          </w:p>
        </w:tc>
      </w:tr>
      <w:tr w:rsidR="00BF4220">
        <w:trPr>
          <w:trHeight w:hRule="exact" w:val="269"/>
        </w:trPr>
        <w:tc>
          <w:tcPr>
            <w:tcW w:w="625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913EF6" w:rsidP="003E683E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</w:t>
            </w:r>
            <w:r w:rsidR="003E683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О СВЕЖЕЕ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113,6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11,36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BF4220">
        <w:trPr>
          <w:trHeight w:hRule="exact" w:val="283"/>
        </w:trPr>
        <w:tc>
          <w:tcPr>
            <w:tcW w:w="1078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: 100</w:t>
            </w:r>
          </w:p>
        </w:tc>
      </w:tr>
      <w:tr w:rsidR="00BF42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4. ТЕХНОЛОГИЧЕСКИЙ ПРОЦЕСС</w:t>
            </w:r>
          </w:p>
        </w:tc>
      </w:tr>
      <w:tr w:rsidR="00BF4220" w:rsidTr="004C497F">
        <w:trPr>
          <w:trHeight w:hRule="exact" w:val="139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Подготовка сырья производится в соответствии с рекомендациями сборника </w:t>
            </w:r>
            <w:r w:rsidR="004C49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справочных таблиц содержания основных пищевых веществ и энергетической ценности пищевых продуктов «Химический состав пищевых продуктов/ под редакцией академика АМН СССР А. А. Покровского</w:t>
            </w:r>
            <w:proofErr w:type="gramStart"/>
            <w:r w:rsidR="004C49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.-</w:t>
            </w:r>
            <w:proofErr w:type="gramEnd"/>
            <w:r w:rsidR="004C49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Москва, Пищевая промышленность, 1976.-227с.»,</w:t>
            </w:r>
            <w:r w:rsidR="004C497F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санитарных норм и правил и технологическими рекомендациями для импортного сырья.</w:t>
            </w:r>
            <w:r w:rsidRPr="00913EF6">
              <w:rPr>
                <w:lang w:val="ru-RU"/>
              </w:rPr>
              <w:br/>
            </w:r>
          </w:p>
          <w:p w:rsidR="00BF4220" w:rsidRDefault="00913EF6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 xml:space="preserve">Яблоки перебирают, промывают, удаляют семенное гнездо.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Нарезают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кусочком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BF4220">
        <w:trPr>
          <w:trHeight w:hRule="exact" w:val="157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</w:tr>
      <w:tr w:rsidR="00BF4220" w:rsidRPr="004C497F">
        <w:trPr>
          <w:trHeight w:hRule="exact" w:val="283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5. ТРЕБОВАНИЯ К ОФОРМЛЕНИЮ, РЕАЛИЗАЦИИ И ХРАНЕНИЮ</w:t>
            </w:r>
          </w:p>
        </w:tc>
      </w:tr>
      <w:tr w:rsidR="00BF4220" w:rsidRPr="004C497F">
        <w:trPr>
          <w:trHeight w:hRule="exact" w:val="666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BF4220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</w:p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хранения до реализации - не более 1 часа.</w:t>
            </w:r>
          </w:p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Срок реализации согласно СанПиН</w:t>
            </w:r>
            <w:proofErr w:type="gramStart"/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proofErr w:type="gramEnd"/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.3.2.1324 - не более 2 часов с момента приготовления.</w:t>
            </w:r>
          </w:p>
        </w:tc>
      </w:tr>
      <w:tr w:rsidR="00BF42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6. ПОКАЗАТЕЛИ КАЧЕСТВА И БЕЗОПАСНОСТИ</w:t>
            </w:r>
          </w:p>
        </w:tc>
      </w:tr>
      <w:tr w:rsidR="00BF4220">
        <w:trPr>
          <w:trHeight w:hRule="exact" w:val="252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jc w:val="both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6.1.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Органолептические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показатели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качества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BF4220" w:rsidRPr="004C497F">
        <w:trPr>
          <w:trHeight w:hRule="exact" w:val="394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jc w:val="both"/>
              <w:rPr>
                <w:sz w:val="18"/>
                <w:szCs w:val="18"/>
                <w:lang w:val="ru-RU"/>
              </w:rPr>
            </w:pPr>
            <w:r w:rsidRPr="00913EF6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6.2. Микробиологические показатели блюда "ЯБЛОКО СВЕЖЕЕ" должны соответствовать СанПиН 2.3.2.1078-01.</w:t>
            </w:r>
          </w:p>
        </w:tc>
      </w:tr>
      <w:tr w:rsidR="00BF4220">
        <w:trPr>
          <w:trHeight w:hRule="exact" w:val="425"/>
        </w:trPr>
        <w:tc>
          <w:tcPr>
            <w:tcW w:w="10775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7. ПИЩЕВАЯ ЦЕННОСТЬ</w:t>
            </w:r>
          </w:p>
        </w:tc>
      </w:tr>
      <w:tr w:rsidR="00BF4220" w:rsidRPr="004C497F">
        <w:trPr>
          <w:trHeight w:hRule="exact" w:val="284"/>
        </w:trPr>
        <w:tc>
          <w:tcPr>
            <w:tcW w:w="738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BF4220" w:rsidRPr="00913EF6" w:rsidRDefault="00913EF6">
            <w:pPr>
              <w:spacing w:after="0" w:line="238" w:lineRule="auto"/>
              <w:rPr>
                <w:sz w:val="20"/>
                <w:szCs w:val="20"/>
                <w:lang w:val="ru-RU"/>
              </w:rPr>
            </w:pPr>
            <w:r w:rsidRPr="00913EF6">
              <w:rPr>
                <w:rFonts w:ascii="Arial" w:hAnsi="Arial" w:cs="Arial"/>
                <w:b/>
                <w:i/>
                <w:color w:val="000000"/>
                <w:sz w:val="20"/>
                <w:szCs w:val="20"/>
                <w:lang w:val="ru-RU"/>
              </w:rPr>
              <w:t>Химический состав, витамины и микроэлементы на 1 порцию:</w:t>
            </w:r>
          </w:p>
        </w:tc>
        <w:tc>
          <w:tcPr>
            <w:tcW w:w="356" w:type="dxa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07" w:type="dxa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08" w:type="dxa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879" w:type="dxa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57" w:type="dxa"/>
          </w:tcPr>
          <w:p w:rsidR="00BF4220" w:rsidRPr="00913EF6" w:rsidRDefault="00BF4220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BF42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Белки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В1,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913EF6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3E683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,01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42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Жиры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 w:rsidP="003D341A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913EF6" w:rsidP="003E683E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3E683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Mg,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3E683E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42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Углеводы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3E683E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11,3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А,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Р,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F4220">
        <w:trPr>
          <w:trHeight w:hRule="exact" w:val="269"/>
        </w:trPr>
        <w:tc>
          <w:tcPr>
            <w:tcW w:w="28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Энергетическая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ценность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ккал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Pr="003E683E" w:rsidRDefault="00913EF6" w:rsidP="003E683E">
            <w:pPr>
              <w:spacing w:after="0" w:line="238" w:lineRule="auto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3E683E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6,0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E,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298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BF4220">
            <w:pPr>
              <w:spacing w:after="0" w:line="0" w:lineRule="auto"/>
              <w:rPr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rPr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мг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F4220" w:rsidRDefault="00913EF6">
            <w:pPr>
              <w:spacing w:after="0" w:line="238" w:lineRule="auto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80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8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79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 w:rsidR="00BF4220" w:rsidRDefault="00BF4220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F4220" w:rsidRDefault="00913EF6">
      <w:r>
        <w:rPr>
          <w:color w:val="FFFFFF"/>
          <w:sz w:val="2"/>
          <w:szCs w:val="2"/>
        </w:rPr>
        <w:t>.</w:t>
      </w:r>
    </w:p>
    <w:sectPr w:rsidR="00BF4220" w:rsidSect="00BF4220">
      <w:type w:val="continuous"/>
      <w:pgSz w:w="11907" w:h="16840"/>
      <w:pgMar w:top="530" w:right="567" w:bottom="530" w:left="567" w:header="304" w:footer="304" w:gutter="0"/>
      <w:cols w:space="30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D341A"/>
    <w:rsid w:val="003E683E"/>
    <w:rsid w:val="00406732"/>
    <w:rsid w:val="004C497F"/>
    <w:rsid w:val="00913EF6"/>
    <w:rsid w:val="00BF4220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1</cp:lastModifiedBy>
  <cp:revision>8</cp:revision>
  <dcterms:created xsi:type="dcterms:W3CDTF">2018-12-24T04:42:00Z</dcterms:created>
  <dcterms:modified xsi:type="dcterms:W3CDTF">2020-02-25T01:48:00Z</dcterms:modified>
</cp:coreProperties>
</file>