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471CE" w14:textId="77777777" w:rsidR="00ED1E47" w:rsidRDefault="00ED1E47" w:rsidP="00ED1E47">
      <w:pPr>
        <w:spacing w:line="276" w:lineRule="auto"/>
        <w:ind w:firstLine="720"/>
        <w:jc w:val="center"/>
        <w:rPr>
          <w:rFonts w:ascii="Times New Roman" w:hAnsi="Times New Roman" w:cs="Times New Roman"/>
          <w:sz w:val="28"/>
          <w:szCs w:val="28"/>
        </w:rPr>
      </w:pPr>
      <w:r w:rsidRPr="00ED1E47">
        <w:rPr>
          <w:rFonts w:ascii="Times New Roman" w:hAnsi="Times New Roman" w:cs="Times New Roman"/>
          <w:sz w:val="28"/>
          <w:szCs w:val="28"/>
        </w:rPr>
        <w:t xml:space="preserve">Рекомендации по использованию </w:t>
      </w:r>
      <w:r>
        <w:rPr>
          <w:rFonts w:ascii="Times New Roman" w:hAnsi="Times New Roman" w:cs="Times New Roman"/>
          <w:sz w:val="28"/>
          <w:szCs w:val="28"/>
        </w:rPr>
        <w:t>совместной игры</w:t>
      </w:r>
      <w:r w:rsidRPr="00ED1E47">
        <w:rPr>
          <w:rFonts w:ascii="Times New Roman" w:hAnsi="Times New Roman" w:cs="Times New Roman"/>
          <w:sz w:val="28"/>
          <w:szCs w:val="28"/>
        </w:rPr>
        <w:t xml:space="preserve"> в развивающих занятиях с ребенком с РАС </w:t>
      </w:r>
      <w:r>
        <w:rPr>
          <w:rFonts w:ascii="Times New Roman" w:hAnsi="Times New Roman" w:cs="Times New Roman"/>
          <w:sz w:val="28"/>
          <w:szCs w:val="28"/>
        </w:rPr>
        <w:t>(</w:t>
      </w:r>
      <w:r w:rsidR="000124EB">
        <w:rPr>
          <w:rFonts w:ascii="Times New Roman" w:hAnsi="Times New Roman" w:cs="Times New Roman"/>
          <w:sz w:val="28"/>
          <w:szCs w:val="28"/>
        </w:rPr>
        <w:t xml:space="preserve">ранний и </w:t>
      </w:r>
      <w:r>
        <w:rPr>
          <w:rFonts w:ascii="Times New Roman" w:hAnsi="Times New Roman" w:cs="Times New Roman"/>
          <w:sz w:val="28"/>
          <w:szCs w:val="28"/>
        </w:rPr>
        <w:t xml:space="preserve">дошкольный </w:t>
      </w:r>
      <w:r w:rsidRPr="00ED1E47">
        <w:rPr>
          <w:rFonts w:ascii="Times New Roman" w:hAnsi="Times New Roman" w:cs="Times New Roman"/>
          <w:sz w:val="28"/>
          <w:szCs w:val="28"/>
        </w:rPr>
        <w:t>возраст)</w:t>
      </w:r>
    </w:p>
    <w:p w14:paraId="00EEAD1A" w14:textId="77777777" w:rsidR="00ED1E47" w:rsidRPr="00ED1E47" w:rsidRDefault="00ED1E47" w:rsidP="00ED1E47">
      <w:pPr>
        <w:spacing w:line="276" w:lineRule="auto"/>
        <w:ind w:firstLine="720"/>
        <w:jc w:val="center"/>
        <w:rPr>
          <w:rFonts w:ascii="Times New Roman" w:hAnsi="Times New Roman" w:cs="Times New Roman"/>
          <w:sz w:val="28"/>
          <w:szCs w:val="28"/>
        </w:rPr>
      </w:pPr>
    </w:p>
    <w:p w14:paraId="5F7379F0" w14:textId="77777777" w:rsidR="00B22929" w:rsidRPr="00A004EC" w:rsidRDefault="00B22929" w:rsidP="00B22929">
      <w:pPr>
        <w:spacing w:line="360" w:lineRule="auto"/>
        <w:ind w:firstLine="709"/>
        <w:jc w:val="both"/>
        <w:rPr>
          <w:rFonts w:ascii="Times New Roman" w:hAnsi="Times New Roman" w:cs="Times New Roman"/>
        </w:rPr>
      </w:pPr>
      <w:r w:rsidRPr="00A004EC">
        <w:rPr>
          <w:rFonts w:ascii="Times New Roman" w:hAnsi="Times New Roman" w:cs="Times New Roman"/>
          <w:b/>
        </w:rPr>
        <w:t xml:space="preserve">Автор: </w:t>
      </w:r>
      <w:r w:rsidRPr="00A004EC">
        <w:rPr>
          <w:rFonts w:ascii="Times New Roman" w:hAnsi="Times New Roman" w:cs="Times New Roman"/>
        </w:rPr>
        <w:t xml:space="preserve">канд. психол. наук М.М. </w:t>
      </w:r>
      <w:proofErr w:type="spellStart"/>
      <w:r w:rsidRPr="00A004EC">
        <w:rPr>
          <w:rFonts w:ascii="Times New Roman" w:hAnsi="Times New Roman" w:cs="Times New Roman"/>
        </w:rPr>
        <w:t>Либлинг</w:t>
      </w:r>
      <w:proofErr w:type="spellEnd"/>
    </w:p>
    <w:p w14:paraId="6C19CE91" w14:textId="77777777" w:rsidR="00B22929" w:rsidRPr="00A004EC" w:rsidRDefault="00B22929" w:rsidP="00B22929">
      <w:pPr>
        <w:spacing w:line="360" w:lineRule="auto"/>
        <w:ind w:firstLine="709"/>
        <w:jc w:val="both"/>
        <w:rPr>
          <w:rFonts w:ascii="Times New Roman" w:hAnsi="Times New Roman" w:cs="Times New Roman"/>
        </w:rPr>
      </w:pPr>
    </w:p>
    <w:p w14:paraId="351688F0" w14:textId="77777777" w:rsidR="00B22929" w:rsidRPr="00A004EC" w:rsidRDefault="00B22929" w:rsidP="00B22929">
      <w:pPr>
        <w:spacing w:line="360" w:lineRule="auto"/>
        <w:ind w:firstLine="709"/>
        <w:jc w:val="both"/>
        <w:rPr>
          <w:rFonts w:ascii="Times New Roman" w:hAnsi="Times New Roman" w:cs="Times New Roman"/>
        </w:rPr>
      </w:pPr>
      <w:r w:rsidRPr="00A004EC">
        <w:rPr>
          <w:rFonts w:ascii="Times New Roman" w:hAnsi="Times New Roman" w:cs="Times New Roman"/>
        </w:rPr>
        <w:t xml:space="preserve">Хорошо известно, насколько важна игра для  нормального развития ребенка. Именно в игре ребенок исследует окружающий мир, моделирует его, осваивает житейские правила, человеческие отношения, «примеряет» на себя социальные роли. </w:t>
      </w:r>
    </w:p>
    <w:p w14:paraId="3C902732" w14:textId="77777777" w:rsidR="00880236" w:rsidRDefault="00B22929" w:rsidP="00880236">
      <w:pPr>
        <w:spacing w:line="360" w:lineRule="auto"/>
        <w:ind w:firstLine="709"/>
        <w:jc w:val="both"/>
        <w:rPr>
          <w:rFonts w:ascii="Times New Roman" w:hAnsi="Times New Roman" w:cs="Times New Roman"/>
        </w:rPr>
      </w:pPr>
      <w:r w:rsidRPr="00A004EC">
        <w:rPr>
          <w:rFonts w:ascii="Times New Roman" w:hAnsi="Times New Roman" w:cs="Times New Roman"/>
        </w:rPr>
        <w:t xml:space="preserve">Детская игра всегда являлась предметом интереса исследователей самых разных научных отраслей: биологов, этнографов, физиологов, психологов и педагогов. Известный возрастной физиолог академик И.А. Аршавский называл игру «инстинктом глубочайшего физиологического смысла». Он отмечал, что </w:t>
      </w:r>
      <w:r w:rsidRPr="00A004EC">
        <w:rPr>
          <w:rFonts w:ascii="Times New Roman" w:hAnsi="Times New Roman" w:cs="Times New Roman"/>
          <w:iCs/>
        </w:rPr>
        <w:t>потребность играть для ребенка так же естественна и жизненно важна, как потребность есть, дышать, спать</w:t>
      </w:r>
      <w:r w:rsidR="00A004EC">
        <w:rPr>
          <w:rFonts w:ascii="Times New Roman" w:hAnsi="Times New Roman" w:cs="Times New Roman"/>
          <w:iCs/>
        </w:rPr>
        <w:t>.</w:t>
      </w:r>
      <w:r w:rsidRPr="00A004EC">
        <w:rPr>
          <w:rFonts w:ascii="Times New Roman" w:hAnsi="Times New Roman" w:cs="Times New Roman"/>
        </w:rPr>
        <w:t xml:space="preserve"> Игра изначально являлась важнейшим предметом исследования отечественной психологии</w:t>
      </w:r>
      <w:r w:rsidR="00880236">
        <w:rPr>
          <w:rFonts w:ascii="Times New Roman" w:hAnsi="Times New Roman" w:cs="Times New Roman"/>
        </w:rPr>
        <w:t xml:space="preserve">, которая </w:t>
      </w:r>
      <w:r w:rsidRPr="00A004EC">
        <w:rPr>
          <w:rFonts w:ascii="Times New Roman" w:hAnsi="Times New Roman" w:cs="Times New Roman"/>
        </w:rPr>
        <w:t>рассматривает игру как ведущую деятельность</w:t>
      </w:r>
      <w:r w:rsidR="00A004EC">
        <w:rPr>
          <w:rFonts w:ascii="Times New Roman" w:hAnsi="Times New Roman" w:cs="Times New Roman"/>
        </w:rPr>
        <w:t>, определяющую развитие ребенка</w:t>
      </w:r>
      <w:r w:rsidRPr="00A004EC">
        <w:rPr>
          <w:rFonts w:ascii="Times New Roman" w:hAnsi="Times New Roman" w:cs="Times New Roman"/>
        </w:rPr>
        <w:t xml:space="preserve"> в дошкольном возрасте</w:t>
      </w:r>
      <w:r w:rsidR="00A004EC">
        <w:rPr>
          <w:rFonts w:ascii="Times New Roman" w:hAnsi="Times New Roman" w:cs="Times New Roman"/>
        </w:rPr>
        <w:t>.</w:t>
      </w:r>
      <w:r w:rsidRPr="00A004EC">
        <w:rPr>
          <w:rFonts w:ascii="Times New Roman" w:hAnsi="Times New Roman" w:cs="Times New Roman"/>
        </w:rPr>
        <w:t xml:space="preserve"> </w:t>
      </w:r>
      <w:r w:rsidR="00A004EC">
        <w:rPr>
          <w:rFonts w:ascii="Times New Roman" w:hAnsi="Times New Roman" w:cs="Times New Roman"/>
        </w:rPr>
        <w:t>К</w:t>
      </w:r>
      <w:r w:rsidRPr="00A004EC">
        <w:rPr>
          <w:rFonts w:ascii="Times New Roman" w:hAnsi="Times New Roman" w:cs="Times New Roman"/>
        </w:rPr>
        <w:t>лассические положения отечественной психологии и педагогики являются ориентирами не только при выборе занятий с обычными детьми, но и в той ситуации, когда речь идет о</w:t>
      </w:r>
      <w:r w:rsidR="00A004EC">
        <w:rPr>
          <w:rFonts w:ascii="Times New Roman" w:hAnsi="Times New Roman" w:cs="Times New Roman"/>
        </w:rPr>
        <w:t xml:space="preserve">б особом развитии. </w:t>
      </w:r>
    </w:p>
    <w:p w14:paraId="013C7200" w14:textId="77777777" w:rsidR="00236AB9" w:rsidRDefault="00880236" w:rsidP="00236AB9">
      <w:pPr>
        <w:spacing w:line="360" w:lineRule="auto"/>
        <w:ind w:firstLine="709"/>
        <w:jc w:val="both"/>
        <w:rPr>
          <w:rFonts w:ascii="Times New Roman" w:hAnsi="Times New Roman" w:cs="Times New Roman"/>
        </w:rPr>
      </w:pPr>
      <w:r>
        <w:rPr>
          <w:rFonts w:ascii="Times New Roman" w:hAnsi="Times New Roman" w:cs="Times New Roman"/>
        </w:rPr>
        <w:t xml:space="preserve">Подчеркнем, что </w:t>
      </w:r>
      <w:r w:rsidRPr="00A004EC">
        <w:rPr>
          <w:rFonts w:ascii="Times New Roman" w:hAnsi="Times New Roman" w:cs="Times New Roman"/>
        </w:rPr>
        <w:t xml:space="preserve">речь </w:t>
      </w:r>
      <w:r>
        <w:rPr>
          <w:rFonts w:ascii="Times New Roman" w:hAnsi="Times New Roman" w:cs="Times New Roman"/>
        </w:rPr>
        <w:t>идет не о «выработке игровых навыков», а</w:t>
      </w:r>
      <w:r w:rsidRPr="00A004EC">
        <w:rPr>
          <w:rFonts w:ascii="Times New Roman" w:hAnsi="Times New Roman" w:cs="Times New Roman"/>
        </w:rPr>
        <w:t xml:space="preserve"> о</w:t>
      </w:r>
      <w:r>
        <w:rPr>
          <w:rFonts w:ascii="Times New Roman" w:hAnsi="Times New Roman" w:cs="Times New Roman"/>
        </w:rPr>
        <w:t>б использовании игровых занятий для развития</w:t>
      </w:r>
      <w:r w:rsidRPr="00A004EC">
        <w:rPr>
          <w:rFonts w:ascii="Times New Roman" w:hAnsi="Times New Roman" w:cs="Times New Roman"/>
        </w:rPr>
        <w:t xml:space="preserve"> интер</w:t>
      </w:r>
      <w:r>
        <w:rPr>
          <w:rFonts w:ascii="Times New Roman" w:hAnsi="Times New Roman" w:cs="Times New Roman"/>
        </w:rPr>
        <w:t>еса ребенка к окружающему миру,</w:t>
      </w:r>
      <w:r w:rsidR="00236AB9">
        <w:rPr>
          <w:rFonts w:ascii="Times New Roman" w:hAnsi="Times New Roman" w:cs="Times New Roman"/>
        </w:rPr>
        <w:t xml:space="preserve"> к житейским событиям,</w:t>
      </w:r>
      <w:r w:rsidRPr="00A004EC">
        <w:rPr>
          <w:rFonts w:ascii="Times New Roman" w:hAnsi="Times New Roman" w:cs="Times New Roman"/>
        </w:rPr>
        <w:t xml:space="preserve"> к близким людям, о формировании возможностей взаимодейст</w:t>
      </w:r>
      <w:r>
        <w:rPr>
          <w:rFonts w:ascii="Times New Roman" w:hAnsi="Times New Roman" w:cs="Times New Roman"/>
        </w:rPr>
        <w:t>вия с другими людьми, подражания, проявления</w:t>
      </w:r>
      <w:r w:rsidRPr="00A004EC">
        <w:rPr>
          <w:rFonts w:ascii="Times New Roman" w:hAnsi="Times New Roman" w:cs="Times New Roman"/>
        </w:rPr>
        <w:t xml:space="preserve"> инициативы в контакте. Игровые занятия являются, </w:t>
      </w:r>
      <w:r>
        <w:rPr>
          <w:rFonts w:ascii="Times New Roman" w:hAnsi="Times New Roman" w:cs="Times New Roman"/>
        </w:rPr>
        <w:t>на наш взгляд</w:t>
      </w:r>
      <w:r w:rsidRPr="00A004EC">
        <w:rPr>
          <w:rFonts w:ascii="Times New Roman" w:hAnsi="Times New Roman" w:cs="Times New Roman"/>
        </w:rPr>
        <w:t>, наиболее адекват</w:t>
      </w:r>
      <w:r>
        <w:rPr>
          <w:rFonts w:ascii="Times New Roman" w:hAnsi="Times New Roman" w:cs="Times New Roman"/>
        </w:rPr>
        <w:t>ным инструментом достижения этих целей, если речь идет о</w:t>
      </w:r>
      <w:r w:rsidRPr="00A004EC">
        <w:rPr>
          <w:rFonts w:ascii="Times New Roman" w:hAnsi="Times New Roman" w:cs="Times New Roman"/>
        </w:rPr>
        <w:t xml:space="preserve"> ребенке</w:t>
      </w:r>
      <w:r>
        <w:rPr>
          <w:rFonts w:ascii="Times New Roman" w:hAnsi="Times New Roman" w:cs="Times New Roman"/>
        </w:rPr>
        <w:t xml:space="preserve"> с РАС</w:t>
      </w:r>
      <w:r w:rsidRPr="00A004EC">
        <w:rPr>
          <w:rFonts w:ascii="Times New Roman" w:hAnsi="Times New Roman" w:cs="Times New Roman"/>
        </w:rPr>
        <w:t xml:space="preserve"> раннего или дошкольного возраста.</w:t>
      </w:r>
    </w:p>
    <w:p w14:paraId="06EE0C65" w14:textId="77777777" w:rsidR="00236AB9" w:rsidRDefault="00236AB9" w:rsidP="00236AB9">
      <w:pPr>
        <w:spacing w:line="360" w:lineRule="auto"/>
        <w:ind w:firstLine="709"/>
        <w:jc w:val="both"/>
        <w:rPr>
          <w:rFonts w:ascii="Times New Roman" w:hAnsi="Times New Roman" w:cs="Times New Roman"/>
        </w:rPr>
      </w:pPr>
    </w:p>
    <w:p w14:paraId="755E407A" w14:textId="77777777" w:rsidR="00236AB9" w:rsidRDefault="000124EB" w:rsidP="00236AB9">
      <w:pPr>
        <w:spacing w:line="360" w:lineRule="auto"/>
        <w:ind w:firstLine="709"/>
        <w:jc w:val="both"/>
        <w:rPr>
          <w:rFonts w:ascii="Times New Roman" w:hAnsi="Times New Roman" w:cs="Times New Roman"/>
        </w:rPr>
      </w:pPr>
      <w:r>
        <w:rPr>
          <w:rFonts w:ascii="Times New Roman" w:hAnsi="Times New Roman" w:cs="Times New Roman"/>
        </w:rPr>
        <w:t>При нормативном развитии у</w:t>
      </w:r>
      <w:r w:rsidR="00236AB9" w:rsidRPr="00236AB9">
        <w:rPr>
          <w:rFonts w:ascii="Times New Roman" w:hAnsi="Times New Roman" w:cs="Times New Roman"/>
        </w:rPr>
        <w:t xml:space="preserve">же с младенчества игра становится для ребенка и средством познания мира, и способом освоения социальных отношений. На первом году жизни, когда ведущей для детского развития является деятельность эмоционального общения со взрослым, появляются коммуникативные игры «лицом к лицу». Они начинаются с того момента, когда мама получает первые отклики младенца на собственные попытки развлечь его, удивить, развеселить. Мама «играет лицом», «играет голосом», щекочет и тормошит малыша, получая живой эмоциональный отклик: удивление, смех, заинтересованность лицом, эмоцией, попытку подражания. В такую игру добавляется ритм, рифма, мелодия – взрослый покачивает ребенка, подбрасывает на </w:t>
      </w:r>
      <w:r w:rsidR="00236AB9" w:rsidRPr="00236AB9">
        <w:rPr>
          <w:rFonts w:ascii="Times New Roman" w:hAnsi="Times New Roman" w:cs="Times New Roman"/>
        </w:rPr>
        <w:lastRenderedPageBreak/>
        <w:t>коленках, или двигается вместе с ним под простой стишок или песенку. Подобные игры принято называть «</w:t>
      </w:r>
      <w:proofErr w:type="spellStart"/>
      <w:r w:rsidR="00236AB9" w:rsidRPr="00236AB9">
        <w:rPr>
          <w:rFonts w:ascii="Times New Roman" w:hAnsi="Times New Roman" w:cs="Times New Roman"/>
        </w:rPr>
        <w:t>потешками</w:t>
      </w:r>
      <w:proofErr w:type="spellEnd"/>
      <w:r w:rsidR="00236AB9" w:rsidRPr="00236AB9">
        <w:rPr>
          <w:rFonts w:ascii="Times New Roman" w:hAnsi="Times New Roman" w:cs="Times New Roman"/>
        </w:rPr>
        <w:t>», «</w:t>
      </w:r>
      <w:proofErr w:type="spellStart"/>
      <w:r w:rsidR="00236AB9" w:rsidRPr="00236AB9">
        <w:rPr>
          <w:rFonts w:ascii="Times New Roman" w:hAnsi="Times New Roman" w:cs="Times New Roman"/>
        </w:rPr>
        <w:t>пестушками</w:t>
      </w:r>
      <w:proofErr w:type="spellEnd"/>
      <w:r w:rsidR="00236AB9" w:rsidRPr="00236AB9">
        <w:rPr>
          <w:rFonts w:ascii="Times New Roman" w:hAnsi="Times New Roman" w:cs="Times New Roman"/>
        </w:rPr>
        <w:t xml:space="preserve">». </w:t>
      </w:r>
    </w:p>
    <w:p w14:paraId="3BDC8018"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Нам важнее всего отметить, что такая игра основана на «заражении» ребенка эмоциями взрослого, на переживании общего со взрослым удовольствии. В этой игре развивается внимание и интерес к лицу, мимике, интонации, эмоции другого человека, формируется способность их различать. Не менее важно, что в подобной игре у ребенка появляется желание и возможность подражать взрослому. Развивается возможность малыша участвовать в эмоционально насыщенном повторяющемся ритмическом взаимодействии, он все активнее начинает повторять и инициировать осваиваемые формы игрового общения. </w:t>
      </w:r>
    </w:p>
    <w:p w14:paraId="152AED04" w14:textId="787AA046"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Эту простую, но крайне важную для полноценного эмоционального и социального развития игру, мы будем в дальнейшем называть «игра, основанная на </w:t>
      </w:r>
      <w:r w:rsidR="00886799">
        <w:rPr>
          <w:rFonts w:ascii="Times New Roman" w:hAnsi="Times New Roman" w:cs="Times New Roman"/>
        </w:rPr>
        <w:t>эмоциональном</w:t>
      </w:r>
      <w:r w:rsidRPr="00236AB9">
        <w:rPr>
          <w:rFonts w:ascii="Times New Roman" w:hAnsi="Times New Roman" w:cs="Times New Roman"/>
        </w:rPr>
        <w:t xml:space="preserve"> заражении» или «коммуникативная игра «лицом к лицу».</w:t>
      </w:r>
    </w:p>
    <w:p w14:paraId="2AD37331"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Далее, по мере взросления, имитация в игре ребенка уже не ограничивается непосредственным </w:t>
      </w:r>
      <w:proofErr w:type="spellStart"/>
      <w:r w:rsidRPr="00236AB9">
        <w:rPr>
          <w:rFonts w:ascii="Times New Roman" w:hAnsi="Times New Roman" w:cs="Times New Roman"/>
        </w:rPr>
        <w:t>cитуативным</w:t>
      </w:r>
      <w:proofErr w:type="spellEnd"/>
      <w:r w:rsidRPr="00236AB9">
        <w:rPr>
          <w:rFonts w:ascii="Times New Roman" w:hAnsi="Times New Roman" w:cs="Times New Roman"/>
        </w:rPr>
        <w:t xml:space="preserve"> подражанием взрослому.  Ребенок проигрывает то, что впечатлило его в собственной жизни, в мультфильме или в книжке - события, отношения, переживания и яркие эмоции. Такая игра всегда имеет сюжет или, по крайней мере, его элементы, отдельные эпизоды сюжета. </w:t>
      </w:r>
    </w:p>
    <w:p w14:paraId="0CF6F63F"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Дети могут проигрывать простые бытовые ситуации: поездку на автобусе, покупки в магазине, приготовление еды, уход за малышами, лечение больных и другие. Сюжеты могут быть и более сложными, развернутыми, включать в себя опасные, драматичные впечатления: путешествия, аварии, сражения. </w:t>
      </w:r>
    </w:p>
    <w:p w14:paraId="79518163"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Игра с сюжетом не всегда воспринимается и признается взрослыми «развивающей», хотя имеет значение для детского развития ничуть не меньшее, чем, например, познавательные дидактические игры. Безусловно, любой игровой сюжет можно при желании наполнить разного рода познавательной информацией. Однако, на наш взгляд, гораздо важнее, что сюжетная игра, построенная на имитации, дает ребенку возможность эмоционально отреагировать и осмыслить то, что происходит в его собственной жизни, делясь переживаниями с другими детьми или взрослыми. Именно эти свойства сюжетной игры позволяют говорить о том, что она является необходимым средством социального развития ребенка, особенно такого, который испытывает выраженные трудности в формировании индивидуального </w:t>
      </w:r>
      <w:r w:rsidR="000124EB">
        <w:rPr>
          <w:rFonts w:ascii="Times New Roman" w:hAnsi="Times New Roman" w:cs="Times New Roman"/>
        </w:rPr>
        <w:t>эмоционального</w:t>
      </w:r>
      <w:r w:rsidRPr="00236AB9">
        <w:rPr>
          <w:rFonts w:ascii="Times New Roman" w:hAnsi="Times New Roman" w:cs="Times New Roman"/>
        </w:rPr>
        <w:t xml:space="preserve"> опыта и коммуникации.</w:t>
      </w:r>
    </w:p>
    <w:p w14:paraId="46DD9D23"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b/>
        </w:rPr>
        <w:t>Особенности самостоятельной игры ребенка с аутизмом</w:t>
      </w:r>
      <w:r w:rsidRPr="00236AB9">
        <w:rPr>
          <w:rFonts w:ascii="Times New Roman" w:hAnsi="Times New Roman" w:cs="Times New Roman"/>
        </w:rPr>
        <w:t xml:space="preserve">. Дошкольник с РАС не играет так, как играют обычные дети. Его игра состоит из стереотипных действий, направленных на повторение определенных впечатлений – сенсорных или эмоциональных – которые однажды вызвали его удивление, интерес, удовольствие или страх, и потому запомнились. Ребенок может стучать по разным поверхностям, сравнивая звуки, кружиться или бегать по кругу, наслаждаясь вестибулярными ощущениями, повторять одно и то же слово или фразу, если в них содержатся необычные звукосочетания или если они были произнесены кем-то «с сильным чувством». </w:t>
      </w:r>
    </w:p>
    <w:p w14:paraId="3EE23064"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Также для самостоятельной игры аутичного ребенка характерно использование неигровых предметов: например, малыш может выстраивать длинные ряды из пуговиц, раскладывать в особом порядке предметы одежды, книжки или кухонную утварь. Если же используются игрушки, то совсем не обязательно, что дошкольник с РАС будет применять их в игре в соответствии с функциональным смыслом: так, например, любая игрушка может быть использована, чтобы раскрутить ее и наблюдать за вращением.</w:t>
      </w:r>
    </w:p>
    <w:p w14:paraId="06673CA8"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Как правило, в самостоятельной игре ребенка с РАС развернутый сюжет отсутствует, однако он может стереотипно и крайне свернуто проигрывать одно и то же событие, которое когда-то произвело на него сильное впечатление. Например, ребенок, на глазах которого разбилась электрическая лампочка, когда ее пытались заменить на новую, стереотипно бросал на пол различные предметы, крича при этом: «Лампа упала! Лампа разбилась!»</w:t>
      </w:r>
    </w:p>
    <w:p w14:paraId="418EA1B8"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Ребенок с аутизмом, как правило, не допускает в свою игру других людей; в то же время, сам он не включается в игры, предложенные ему взрослым или другим ребенком. Некоторые дети с РАС могут вовлекаться в общую беготню на детской площадке, вместе с другими детьми кататься с горки, но игры с сюжетом, как и игры с правилами, им недоступны. Дети с аутизмом без специального обучения не могут участвовать даже в таких простых играх, как прятки и салочки. </w:t>
      </w:r>
    </w:p>
    <w:p w14:paraId="17DEDB86" w14:textId="77777777" w:rsidR="008171D6"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И тем не менее, мы можем утверждать, что сп</w:t>
      </w:r>
      <w:r w:rsidR="008171D6">
        <w:rPr>
          <w:rFonts w:ascii="Times New Roman" w:hAnsi="Times New Roman" w:cs="Times New Roman"/>
        </w:rPr>
        <w:t>ециальные</w:t>
      </w:r>
      <w:r w:rsidRPr="00236AB9">
        <w:rPr>
          <w:rFonts w:ascii="Times New Roman" w:hAnsi="Times New Roman" w:cs="Times New Roman"/>
        </w:rPr>
        <w:t xml:space="preserve"> </w:t>
      </w:r>
      <w:r w:rsidR="008171D6">
        <w:rPr>
          <w:rFonts w:ascii="Times New Roman" w:hAnsi="Times New Roman" w:cs="Times New Roman"/>
        </w:rPr>
        <w:t>игровые занятия являю</w:t>
      </w:r>
      <w:r w:rsidRPr="00236AB9">
        <w:rPr>
          <w:rFonts w:ascii="Times New Roman" w:hAnsi="Times New Roman" w:cs="Times New Roman"/>
        </w:rPr>
        <w:t>тся наиболее адекватным</w:t>
      </w:r>
      <w:r w:rsidR="008171D6">
        <w:rPr>
          <w:rFonts w:ascii="Times New Roman" w:hAnsi="Times New Roman" w:cs="Times New Roman"/>
        </w:rPr>
        <w:t>и</w:t>
      </w:r>
      <w:r w:rsidRPr="00236AB9">
        <w:rPr>
          <w:rFonts w:ascii="Times New Roman" w:hAnsi="Times New Roman" w:cs="Times New Roman"/>
        </w:rPr>
        <w:t xml:space="preserve"> в развивающей работе с аутичным ребенком раннего и дош</w:t>
      </w:r>
      <w:r w:rsidR="008171D6">
        <w:rPr>
          <w:rFonts w:ascii="Times New Roman" w:hAnsi="Times New Roman" w:cs="Times New Roman"/>
        </w:rPr>
        <w:t>кольного возраста. К</w:t>
      </w:r>
      <w:r w:rsidRPr="00236AB9">
        <w:rPr>
          <w:rFonts w:ascii="Times New Roman" w:hAnsi="Times New Roman" w:cs="Times New Roman"/>
        </w:rPr>
        <w:t xml:space="preserve">оммуникативная игра «лицом к лицу», так же, как и  совместная сюжетная игра (точнее, выстраивание игровых сюжетов) позволяют содействовать психическому развитию и социальной адаптации ребенка с РАС </w:t>
      </w:r>
    </w:p>
    <w:p w14:paraId="5B9868B0" w14:textId="72432844"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b/>
        </w:rPr>
        <w:t xml:space="preserve">Преобразование </w:t>
      </w:r>
      <w:proofErr w:type="spellStart"/>
      <w:r w:rsidRPr="00236AB9">
        <w:rPr>
          <w:rFonts w:ascii="Times New Roman" w:hAnsi="Times New Roman" w:cs="Times New Roman"/>
          <w:b/>
        </w:rPr>
        <w:t>аутостимуляции</w:t>
      </w:r>
      <w:proofErr w:type="spellEnd"/>
      <w:r w:rsidRPr="00236AB9">
        <w:rPr>
          <w:rFonts w:ascii="Times New Roman" w:hAnsi="Times New Roman" w:cs="Times New Roman"/>
          <w:b/>
        </w:rPr>
        <w:t xml:space="preserve"> в совместные игровые действия. </w:t>
      </w:r>
      <w:r w:rsidRPr="00236AB9">
        <w:rPr>
          <w:rFonts w:ascii="Times New Roman" w:hAnsi="Times New Roman" w:cs="Times New Roman"/>
        </w:rPr>
        <w:t>Для того, чтобы начать игровые занятия и установить эмоциональный контакт с аутичным ребенком, мы определяем тот круг сенсорных и аффективных впечатлений, которые он предпочи</w:t>
      </w:r>
      <w:r w:rsidR="0025720C">
        <w:rPr>
          <w:rFonts w:ascii="Times New Roman" w:hAnsi="Times New Roman" w:cs="Times New Roman"/>
        </w:rPr>
        <w:t>тает. Это необходимо, чтобы</w:t>
      </w:r>
      <w:r w:rsidRPr="00236AB9">
        <w:rPr>
          <w:rFonts w:ascii="Times New Roman" w:hAnsi="Times New Roman" w:cs="Times New Roman"/>
        </w:rPr>
        <w:t xml:space="preserve"> подобрать именно те игрушки, книги, занятия, которые заинтересуют ребенка с наибольшей вероятностью. </w:t>
      </w:r>
    </w:p>
    <w:p w14:paraId="00F50CF2" w14:textId="28963B57" w:rsidR="00236AB9" w:rsidRDefault="0025720C" w:rsidP="00236AB9">
      <w:pPr>
        <w:spacing w:line="360" w:lineRule="auto"/>
        <w:ind w:firstLine="709"/>
        <w:jc w:val="both"/>
        <w:rPr>
          <w:rFonts w:ascii="Times New Roman" w:hAnsi="Times New Roman" w:cs="Times New Roman"/>
        </w:rPr>
      </w:pPr>
      <w:r>
        <w:rPr>
          <w:rFonts w:ascii="Times New Roman" w:hAnsi="Times New Roman" w:cs="Times New Roman"/>
        </w:rPr>
        <w:t>В начале</w:t>
      </w:r>
      <w:r w:rsidR="00236AB9" w:rsidRPr="00236AB9">
        <w:rPr>
          <w:rFonts w:ascii="Times New Roman" w:hAnsi="Times New Roman" w:cs="Times New Roman"/>
        </w:rPr>
        <w:t xml:space="preserve"> важнейшая задача</w:t>
      </w:r>
      <w:r>
        <w:rPr>
          <w:rFonts w:ascii="Times New Roman" w:hAnsi="Times New Roman" w:cs="Times New Roman"/>
        </w:rPr>
        <w:t xml:space="preserve"> взрослого</w:t>
      </w:r>
      <w:r w:rsidR="00236AB9" w:rsidRPr="00236AB9">
        <w:rPr>
          <w:rFonts w:ascii="Times New Roman" w:hAnsi="Times New Roman" w:cs="Times New Roman"/>
        </w:rPr>
        <w:t xml:space="preserve"> – присоединиться к тем занятиям, которые выбирает сам малыш, усиливая их </w:t>
      </w:r>
      <w:r>
        <w:rPr>
          <w:rFonts w:ascii="Times New Roman" w:hAnsi="Times New Roman" w:cs="Times New Roman"/>
        </w:rPr>
        <w:t>эмоциональную</w:t>
      </w:r>
      <w:r w:rsidR="00236AB9" w:rsidRPr="00236AB9">
        <w:rPr>
          <w:rFonts w:ascii="Times New Roman" w:hAnsi="Times New Roman" w:cs="Times New Roman"/>
        </w:rPr>
        <w:t xml:space="preserve"> насыщенность и</w:t>
      </w:r>
      <w:r>
        <w:rPr>
          <w:rFonts w:ascii="Times New Roman" w:hAnsi="Times New Roman" w:cs="Times New Roman"/>
        </w:rPr>
        <w:t>,</w:t>
      </w:r>
      <w:r w:rsidR="00236AB9" w:rsidRPr="00236AB9">
        <w:rPr>
          <w:rFonts w:ascii="Times New Roman" w:hAnsi="Times New Roman" w:cs="Times New Roman"/>
        </w:rPr>
        <w:t xml:space="preserve"> одновременно</w:t>
      </w:r>
      <w:r>
        <w:rPr>
          <w:rFonts w:ascii="Times New Roman" w:hAnsi="Times New Roman" w:cs="Times New Roman"/>
        </w:rPr>
        <w:t>,</w:t>
      </w:r>
      <w:r w:rsidR="00236AB9" w:rsidRPr="00236AB9">
        <w:rPr>
          <w:rFonts w:ascii="Times New Roman" w:hAnsi="Times New Roman" w:cs="Times New Roman"/>
        </w:rPr>
        <w:t xml:space="preserve"> придавая им определенный игровой смысл. Этот первый необходимый шаг мы называем </w:t>
      </w:r>
      <w:r w:rsidR="00236AB9" w:rsidRPr="00236AB9">
        <w:rPr>
          <w:rFonts w:ascii="Times New Roman" w:hAnsi="Times New Roman" w:cs="Times New Roman"/>
          <w:i/>
        </w:rPr>
        <w:t xml:space="preserve">присоединением к </w:t>
      </w:r>
      <w:proofErr w:type="spellStart"/>
      <w:r w:rsidR="00236AB9" w:rsidRPr="00236AB9">
        <w:rPr>
          <w:rFonts w:ascii="Times New Roman" w:hAnsi="Times New Roman" w:cs="Times New Roman"/>
          <w:i/>
        </w:rPr>
        <w:t>аутостимуляции</w:t>
      </w:r>
      <w:proofErr w:type="spellEnd"/>
      <w:r w:rsidR="00236AB9" w:rsidRPr="00236AB9">
        <w:rPr>
          <w:rFonts w:ascii="Times New Roman" w:hAnsi="Times New Roman" w:cs="Times New Roman"/>
        </w:rPr>
        <w:t xml:space="preserve">, так как самостоятельная игра ребенка с аутизмом всегда автономна и стереотипна. </w:t>
      </w:r>
    </w:p>
    <w:p w14:paraId="53FE4DB2" w14:textId="4661410C"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Итак, мы наблюдаем за собственными занятиями ребенка, затем стараемся усилить те  </w:t>
      </w:r>
      <w:r w:rsidR="00303151">
        <w:rPr>
          <w:rFonts w:ascii="Times New Roman" w:hAnsi="Times New Roman" w:cs="Times New Roman"/>
        </w:rPr>
        <w:t>сенсорные и эмоциональные</w:t>
      </w:r>
      <w:r w:rsidRPr="00236AB9">
        <w:rPr>
          <w:rFonts w:ascii="Times New Roman" w:hAnsi="Times New Roman" w:cs="Times New Roman"/>
        </w:rPr>
        <w:t xml:space="preserve"> впечатления, которые доставляют ему удовольствие, и обязательно </w:t>
      </w:r>
      <w:r w:rsidRPr="00236AB9">
        <w:rPr>
          <w:rFonts w:ascii="Times New Roman" w:hAnsi="Times New Roman" w:cs="Times New Roman"/>
          <w:i/>
        </w:rPr>
        <w:t>комментируем</w:t>
      </w:r>
      <w:r w:rsidRPr="00236AB9">
        <w:rPr>
          <w:rFonts w:ascii="Times New Roman" w:hAnsi="Times New Roman" w:cs="Times New Roman"/>
        </w:rPr>
        <w:t xml:space="preserve"> действия ребенка и свои действия, </w:t>
      </w:r>
      <w:r w:rsidRPr="00236AB9">
        <w:rPr>
          <w:rFonts w:ascii="Times New Roman" w:hAnsi="Times New Roman" w:cs="Times New Roman"/>
          <w:i/>
        </w:rPr>
        <w:t>придавая происходящему определенный игровой смысл</w:t>
      </w:r>
      <w:r w:rsidR="0035760A">
        <w:rPr>
          <w:rStyle w:val="ae"/>
          <w:rFonts w:ascii="Times New Roman" w:hAnsi="Times New Roman" w:cs="Times New Roman"/>
          <w:i/>
        </w:rPr>
        <w:footnoteReference w:id="1"/>
      </w:r>
      <w:r w:rsidRPr="00236AB9">
        <w:rPr>
          <w:rFonts w:ascii="Times New Roman" w:hAnsi="Times New Roman" w:cs="Times New Roman"/>
        </w:rPr>
        <w:t>. Например, если ребенок любит сильные вестибулярные ощущения, мы можем помочь ему кувыркаться и кружиться, но при этом обязательно приговариваем что-нибудь вроде: «Летит-летит птичка, высоко-высоко, далеко-далеко! И вернулась в свое гнездышко, прямо к маме прилетела</w:t>
      </w:r>
      <w:r w:rsidR="00303151">
        <w:rPr>
          <w:rFonts w:ascii="Times New Roman" w:hAnsi="Times New Roman" w:cs="Times New Roman"/>
        </w:rPr>
        <w:t xml:space="preserve">!» </w:t>
      </w:r>
      <w:r w:rsidRPr="00236AB9">
        <w:rPr>
          <w:rFonts w:ascii="Times New Roman" w:hAnsi="Times New Roman" w:cs="Times New Roman"/>
        </w:rPr>
        <w:t xml:space="preserve">Или, когда малыш «застрял» у двери </w:t>
      </w:r>
      <w:r w:rsidR="00303151">
        <w:rPr>
          <w:rFonts w:ascii="Times New Roman" w:hAnsi="Times New Roman" w:cs="Times New Roman"/>
        </w:rPr>
        <w:t>в комнату</w:t>
      </w:r>
      <w:r w:rsidRPr="00236AB9">
        <w:rPr>
          <w:rFonts w:ascii="Times New Roman" w:hAnsi="Times New Roman" w:cs="Times New Roman"/>
        </w:rPr>
        <w:t>, открывая и закрывая ее, мы можем прокомментировать: «Да-да, проверяй как следует, хорошо ли открывается наша дверь? Как замок, исправный? Ай да мастер, ай да молодец!»; или можем прятаться за дверью, переглядываясь с ребенком и произнося «ку-ку!» всякий раз, когда он открывает дверь; или принести игрушечных зверей, которые по очереди будут стучать в дверь и проситься «пустить в теремок».</w:t>
      </w:r>
    </w:p>
    <w:p w14:paraId="5DF77ED4" w14:textId="7313584B"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Таким образом, уже на первых занятиях мы стремимся вовлечь аутичного ребенка в совместное осмысленное переживание,</w:t>
      </w:r>
      <w:r w:rsidRPr="00236AB9">
        <w:rPr>
          <w:rFonts w:ascii="Times New Roman" w:hAnsi="Times New Roman" w:cs="Times New Roman"/>
          <w:i/>
        </w:rPr>
        <w:t xml:space="preserve"> преобразуя его </w:t>
      </w:r>
      <w:proofErr w:type="spellStart"/>
      <w:r w:rsidRPr="00236AB9">
        <w:rPr>
          <w:rFonts w:ascii="Times New Roman" w:hAnsi="Times New Roman" w:cs="Times New Roman"/>
          <w:i/>
        </w:rPr>
        <w:t>аутостимуляцию</w:t>
      </w:r>
      <w:proofErr w:type="spellEnd"/>
      <w:r w:rsidRPr="00236AB9">
        <w:rPr>
          <w:rFonts w:ascii="Times New Roman" w:hAnsi="Times New Roman" w:cs="Times New Roman"/>
          <w:i/>
        </w:rPr>
        <w:t xml:space="preserve"> в совместное игровое действие</w:t>
      </w:r>
      <w:r w:rsidRPr="00236AB9">
        <w:rPr>
          <w:rFonts w:ascii="Times New Roman" w:hAnsi="Times New Roman" w:cs="Times New Roman"/>
        </w:rPr>
        <w:t>. Конечно, говорить о сюжетной игре мы пока еще не можем, но те игровые события, которые нам удается закрепить во взаимодействии с ребенком, могут стать в дальнейшем ее основой. Важно при этом, что</w:t>
      </w:r>
      <w:r w:rsidRPr="00236AB9">
        <w:rPr>
          <w:rFonts w:ascii="Times New Roman" w:hAnsi="Times New Roman" w:cs="Times New Roman"/>
          <w:i/>
        </w:rPr>
        <w:t xml:space="preserve"> в игру ребенка</w:t>
      </w:r>
      <w:r w:rsidR="00303151">
        <w:rPr>
          <w:rFonts w:ascii="Times New Roman" w:hAnsi="Times New Roman" w:cs="Times New Roman"/>
          <w:i/>
        </w:rPr>
        <w:t xml:space="preserve"> с РАС</w:t>
      </w:r>
      <w:r w:rsidRPr="00236AB9">
        <w:rPr>
          <w:rFonts w:ascii="Times New Roman" w:hAnsi="Times New Roman" w:cs="Times New Roman"/>
          <w:i/>
        </w:rPr>
        <w:t xml:space="preserve"> вносится событийность</w:t>
      </w:r>
      <w:r w:rsidRPr="00236AB9">
        <w:rPr>
          <w:rFonts w:ascii="Times New Roman" w:hAnsi="Times New Roman" w:cs="Times New Roman"/>
        </w:rPr>
        <w:t xml:space="preserve">, так как наш комментарий фиксирует внимание на игровом действии, переключая его со стереотипных сенсорных и других привычных ребенку аффективных удовольствий. </w:t>
      </w:r>
    </w:p>
    <w:p w14:paraId="7AC97629" w14:textId="5FDB5D69" w:rsidR="00236AB9" w:rsidRDefault="00236AB9" w:rsidP="00295DCC">
      <w:pPr>
        <w:spacing w:line="360" w:lineRule="auto"/>
        <w:ind w:firstLine="709"/>
        <w:jc w:val="both"/>
        <w:rPr>
          <w:rFonts w:ascii="Times New Roman" w:hAnsi="Times New Roman" w:cs="Times New Roman"/>
        </w:rPr>
      </w:pPr>
      <w:r w:rsidRPr="00236AB9">
        <w:rPr>
          <w:rFonts w:ascii="Times New Roman" w:hAnsi="Times New Roman" w:cs="Times New Roman"/>
          <w:b/>
        </w:rPr>
        <w:t xml:space="preserve">Коммуникативная игра «лицом к лицу» (или игра, основанная на </w:t>
      </w:r>
      <w:r w:rsidR="00886799">
        <w:rPr>
          <w:rFonts w:ascii="Times New Roman" w:hAnsi="Times New Roman" w:cs="Times New Roman"/>
          <w:b/>
        </w:rPr>
        <w:t>эмоциональном</w:t>
      </w:r>
      <w:r w:rsidRPr="00236AB9">
        <w:rPr>
          <w:rFonts w:ascii="Times New Roman" w:hAnsi="Times New Roman" w:cs="Times New Roman"/>
          <w:b/>
        </w:rPr>
        <w:t xml:space="preserve"> заражении). </w:t>
      </w:r>
      <w:r w:rsidRPr="00236AB9">
        <w:rPr>
          <w:rFonts w:ascii="Times New Roman" w:hAnsi="Times New Roman" w:cs="Times New Roman"/>
        </w:rPr>
        <w:t>Последовательность игровой работы, ориентируясь на логику нормального онтогенеза, несколько различается в зависимости от тяже</w:t>
      </w:r>
      <w:r w:rsidR="00295DCC">
        <w:rPr>
          <w:rFonts w:ascii="Times New Roman" w:hAnsi="Times New Roman" w:cs="Times New Roman"/>
        </w:rPr>
        <w:t xml:space="preserve">сти </w:t>
      </w:r>
      <w:r w:rsidRPr="00236AB9">
        <w:rPr>
          <w:rFonts w:ascii="Times New Roman" w:hAnsi="Times New Roman" w:cs="Times New Roman"/>
        </w:rPr>
        <w:t xml:space="preserve">аутистического расстройства. Так, </w:t>
      </w:r>
      <w:r w:rsidR="00886799">
        <w:rPr>
          <w:rFonts w:ascii="Times New Roman" w:hAnsi="Times New Roman" w:cs="Times New Roman"/>
        </w:rPr>
        <w:t>занятия</w:t>
      </w:r>
      <w:r w:rsidR="002B6D04">
        <w:rPr>
          <w:rFonts w:ascii="Times New Roman" w:hAnsi="Times New Roman" w:cs="Times New Roman"/>
        </w:rPr>
        <w:t xml:space="preserve"> с детьми с </w:t>
      </w:r>
      <w:r w:rsidRPr="00236AB9">
        <w:rPr>
          <w:rFonts w:ascii="Times New Roman" w:hAnsi="Times New Roman" w:cs="Times New Roman"/>
        </w:rPr>
        <w:t>более тяжелыми вариантами аутизма (первая-вторая группа по классификации О.С. Никольской</w:t>
      </w:r>
      <w:r w:rsidR="00303151">
        <w:rPr>
          <w:rStyle w:val="ae"/>
          <w:rFonts w:ascii="Times New Roman" w:hAnsi="Times New Roman" w:cs="Times New Roman"/>
        </w:rPr>
        <w:footnoteReference w:id="2"/>
      </w:r>
      <w:r w:rsidRPr="00236AB9">
        <w:rPr>
          <w:rFonts w:ascii="Times New Roman" w:hAnsi="Times New Roman" w:cs="Times New Roman"/>
        </w:rPr>
        <w:t>), независим</w:t>
      </w:r>
      <w:r w:rsidR="004C3306">
        <w:rPr>
          <w:rFonts w:ascii="Times New Roman" w:hAnsi="Times New Roman" w:cs="Times New Roman"/>
        </w:rPr>
        <w:t>о от возраста дошкольника требую</w:t>
      </w:r>
      <w:r w:rsidRPr="00236AB9">
        <w:rPr>
          <w:rFonts w:ascii="Times New Roman" w:hAnsi="Times New Roman" w:cs="Times New Roman"/>
        </w:rPr>
        <w:t>т обращения к ранним формам игрового взаимодействия, к тем самым «</w:t>
      </w:r>
      <w:proofErr w:type="spellStart"/>
      <w:r w:rsidRPr="00236AB9">
        <w:rPr>
          <w:rFonts w:ascii="Times New Roman" w:hAnsi="Times New Roman" w:cs="Times New Roman"/>
        </w:rPr>
        <w:t>потешкам</w:t>
      </w:r>
      <w:proofErr w:type="spellEnd"/>
      <w:r w:rsidRPr="00236AB9">
        <w:rPr>
          <w:rFonts w:ascii="Times New Roman" w:hAnsi="Times New Roman" w:cs="Times New Roman"/>
        </w:rPr>
        <w:t xml:space="preserve">», вовлечение в которые дает возможность добиваться </w:t>
      </w:r>
      <w:r w:rsidR="004C3306">
        <w:rPr>
          <w:rFonts w:ascii="Times New Roman" w:hAnsi="Times New Roman" w:cs="Times New Roman"/>
        </w:rPr>
        <w:t>эмоционального заражения</w:t>
      </w:r>
      <w:r w:rsidRPr="00236AB9">
        <w:rPr>
          <w:rFonts w:ascii="Times New Roman" w:hAnsi="Times New Roman" w:cs="Times New Roman"/>
        </w:rPr>
        <w:t xml:space="preserve">. </w:t>
      </w:r>
    </w:p>
    <w:p w14:paraId="1DC6F95C" w14:textId="1CBEE6EC"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Присоединившись к любимым сенсорным удовольствиям ребенка и наладив с ним, таким образом, хотя бы минимальный эмоциональный контакт, взрослый стремится как можно чаще вовлекать его в игру  «лицом к лицу». Это и «поехали по кочкам», и «глазки спрятались – куку!», и «коза рогатая», и «ладушки», и другие подобные забавы. Часто мы превращаем в </w:t>
      </w:r>
      <w:proofErr w:type="spellStart"/>
      <w:r w:rsidRPr="00236AB9">
        <w:rPr>
          <w:rFonts w:ascii="Times New Roman" w:hAnsi="Times New Roman" w:cs="Times New Roman"/>
        </w:rPr>
        <w:t>потешковую</w:t>
      </w:r>
      <w:proofErr w:type="spellEnd"/>
      <w:r w:rsidRPr="00236AB9">
        <w:rPr>
          <w:rFonts w:ascii="Times New Roman" w:hAnsi="Times New Roman" w:cs="Times New Roman"/>
        </w:rPr>
        <w:t xml:space="preserve"> игру любимый ребенком стишок или песенку. Моменты коммуникативной игры «лицом к лицу» включаются как можно чаще и в специальные развивающие занятия, и в режи</w:t>
      </w:r>
      <w:r w:rsidR="004C3306">
        <w:rPr>
          <w:rFonts w:ascii="Times New Roman" w:hAnsi="Times New Roman" w:cs="Times New Roman"/>
        </w:rPr>
        <w:t>м домашнего воспитания. Родителям</w:t>
      </w:r>
      <w:r w:rsidRPr="00236AB9">
        <w:rPr>
          <w:rFonts w:ascii="Times New Roman" w:hAnsi="Times New Roman" w:cs="Times New Roman"/>
        </w:rPr>
        <w:t xml:space="preserve"> дошкольника с РАС</w:t>
      </w:r>
      <w:r w:rsidR="004C3306">
        <w:rPr>
          <w:rFonts w:ascii="Times New Roman" w:hAnsi="Times New Roman" w:cs="Times New Roman"/>
        </w:rPr>
        <w:t xml:space="preserve"> необходимо использовать такую игру как можно чаще, дозированно встраивая ее в обычный режим ребенка: не менее 5 – 8 раз в день, начиная с 1-2 минут и, по мере развития выносливости ребенка, доводя время каждой «игры лицом к лицу» до 10-15 мин.</w:t>
      </w:r>
    </w:p>
    <w:p w14:paraId="7558F8A3" w14:textId="1F86C832"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Игра, основанная на </w:t>
      </w:r>
      <w:r w:rsidR="00AC3DA9">
        <w:rPr>
          <w:rFonts w:ascii="Times New Roman" w:hAnsi="Times New Roman" w:cs="Times New Roman"/>
        </w:rPr>
        <w:t>эмоциональном</w:t>
      </w:r>
      <w:r w:rsidRPr="00236AB9">
        <w:rPr>
          <w:rFonts w:ascii="Times New Roman" w:hAnsi="Times New Roman" w:cs="Times New Roman"/>
        </w:rPr>
        <w:t xml:space="preserve"> заражении, становится для ребенка с РАС ежедневной «тренировкой в контакте», вызывая внимание и интерес к лицу взрослого, его эмоциям. Важно, что игра «лицом к лицу» провоцирует ребенка на подражание мимике, жестам, возгласам, что необходимо для развития коммуникации и речи у этих, чаще всего, </w:t>
      </w:r>
      <w:proofErr w:type="spellStart"/>
      <w:r w:rsidRPr="00236AB9">
        <w:rPr>
          <w:rFonts w:ascii="Times New Roman" w:hAnsi="Times New Roman" w:cs="Times New Roman"/>
        </w:rPr>
        <w:t>безречевых</w:t>
      </w:r>
      <w:proofErr w:type="spellEnd"/>
      <w:r w:rsidRPr="00236AB9">
        <w:rPr>
          <w:rFonts w:ascii="Times New Roman" w:hAnsi="Times New Roman" w:cs="Times New Roman"/>
        </w:rPr>
        <w:t xml:space="preserve"> детей. Ритмическая основа таких игр, их регулярная повторяемость позволяет закреплять эпизоды возникающего отклика ребенка - моменты зрительного контакта, вокализации, ответную улыбку. </w:t>
      </w:r>
    </w:p>
    <w:p w14:paraId="71478A96"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Подчеркнем, что такие результаты достигаются за счет эмоционального заражения, которое происходит в подобной игре. Игра «лицом к лицу» дает возможность ребенку с аутизмом получить удовольствие от коммуникации, от подражания, от заражения эмоцией другого человека. И это, безусловно, наиболее ценный результат для ребенка, который исходно избегал контакта, и мог получать удовольствие лишь в рамках своих стереотипных занятий. </w:t>
      </w:r>
    </w:p>
    <w:p w14:paraId="75725E2B" w14:textId="77777777" w:rsidR="009E7D9E" w:rsidRDefault="009E7D9E" w:rsidP="00236AB9">
      <w:pPr>
        <w:spacing w:line="360" w:lineRule="auto"/>
        <w:ind w:firstLine="709"/>
        <w:jc w:val="both"/>
        <w:rPr>
          <w:rFonts w:ascii="Times New Roman" w:hAnsi="Times New Roman" w:cs="Times New Roman"/>
        </w:rPr>
      </w:pPr>
    </w:p>
    <w:p w14:paraId="609C829E" w14:textId="02A7ABB1"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Детям с </w:t>
      </w:r>
      <w:r w:rsidR="009E7D9E">
        <w:rPr>
          <w:rFonts w:ascii="Times New Roman" w:hAnsi="Times New Roman" w:cs="Times New Roman"/>
        </w:rPr>
        <w:t>более легкими вариантами</w:t>
      </w:r>
      <w:r w:rsidRPr="00236AB9">
        <w:rPr>
          <w:rFonts w:ascii="Times New Roman" w:hAnsi="Times New Roman" w:cs="Times New Roman"/>
        </w:rPr>
        <w:t xml:space="preserve"> аутистического расстройства</w:t>
      </w:r>
      <w:r w:rsidR="009E7D9E">
        <w:rPr>
          <w:rFonts w:ascii="Times New Roman" w:hAnsi="Times New Roman" w:cs="Times New Roman"/>
        </w:rPr>
        <w:t xml:space="preserve"> (3-4 группы детского аутизма по классификации О.С. Никольской), </w:t>
      </w:r>
      <w:r w:rsidRPr="00236AB9">
        <w:rPr>
          <w:rFonts w:ascii="Times New Roman" w:hAnsi="Times New Roman" w:cs="Times New Roman"/>
        </w:rPr>
        <w:t>так же, как и детям с 1-2 группами аутизма на боле</w:t>
      </w:r>
      <w:r w:rsidR="009E7D9E">
        <w:rPr>
          <w:rFonts w:ascii="Times New Roman" w:hAnsi="Times New Roman" w:cs="Times New Roman"/>
        </w:rPr>
        <w:t>е поздних этапах занятий</w:t>
      </w:r>
      <w:r w:rsidRPr="00236AB9">
        <w:rPr>
          <w:rFonts w:ascii="Times New Roman" w:hAnsi="Times New Roman" w:cs="Times New Roman"/>
        </w:rPr>
        <w:t xml:space="preserve"> в большей степени необходимо постепенное прорабатывание и осмысление ежедневных впечатлений в русле совместной со взрослым сюжетной игры. Такая игра тоже начинается с подключения взрослого к </w:t>
      </w:r>
      <w:proofErr w:type="spellStart"/>
      <w:r w:rsidRPr="00236AB9">
        <w:rPr>
          <w:rFonts w:ascii="Times New Roman" w:hAnsi="Times New Roman" w:cs="Times New Roman"/>
        </w:rPr>
        <w:t>аутостимуляции</w:t>
      </w:r>
      <w:proofErr w:type="spellEnd"/>
      <w:r w:rsidRPr="00236AB9">
        <w:rPr>
          <w:rFonts w:ascii="Times New Roman" w:hAnsi="Times New Roman" w:cs="Times New Roman"/>
        </w:rPr>
        <w:t xml:space="preserve"> ребенка и ее преобразования в совместные игровые действия. Конечно, далеко не каждый вид </w:t>
      </w:r>
      <w:proofErr w:type="spellStart"/>
      <w:r w:rsidRPr="00236AB9">
        <w:rPr>
          <w:rFonts w:ascii="Times New Roman" w:hAnsi="Times New Roman" w:cs="Times New Roman"/>
        </w:rPr>
        <w:t>аутостимуляции</w:t>
      </w:r>
      <w:proofErr w:type="spellEnd"/>
      <w:r w:rsidRPr="00236AB9">
        <w:rPr>
          <w:rFonts w:ascii="Times New Roman" w:hAnsi="Times New Roman" w:cs="Times New Roman"/>
        </w:rPr>
        <w:t xml:space="preserve"> стоит обыгрывать, но всегда можно использовать стереотипные пристрастия ребенка, чтобы наладить с ним эмоциональный контакт, и избирательно включать значимые для него впечатления в формирующийся сюжет.</w:t>
      </w:r>
    </w:p>
    <w:p w14:paraId="6F4BD76A"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b/>
        </w:rPr>
        <w:t>Построение игрового сюжета.</w:t>
      </w:r>
      <w:r w:rsidRPr="00236AB9">
        <w:rPr>
          <w:rFonts w:ascii="Times New Roman" w:hAnsi="Times New Roman" w:cs="Times New Roman"/>
        </w:rPr>
        <w:t xml:space="preserve"> Следующим логичным шагом в игровых занятиях является выстраивание простых событийных цепочек из наработанных нами совместных игровых действий. Формирование простого сюжета невозможно без персонажей, и таким персонажем может быть сам ребенок, и в этом случае, каким бы примитивным ни был сюжет, мы можем говорить, что игра становится сюжетно-ролевой. </w:t>
      </w:r>
    </w:p>
    <w:p w14:paraId="4B93EC8D" w14:textId="32BAD30E"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Персонажами могут быть игрушки: нам понадобятся игрушечные звери или игрушки - персонажи любимых мультфильмов ребенка. Желательно, чтобы игрушечные звери были реалистичными, а игрушки - персонажи мультфильмов максимально соответствовали своим прототипам. Если игрушка «Винни-Пух» или игрушка «Чебурашка» в деталях соответствуют тем изображениям, к которым ребенок привык в мультфильме, он с большой вероятностью примет их в качестве действующих лиц нашего игрового </w:t>
      </w:r>
      <w:r w:rsidR="009E7D9E">
        <w:rPr>
          <w:rFonts w:ascii="Times New Roman" w:hAnsi="Times New Roman" w:cs="Times New Roman"/>
        </w:rPr>
        <w:t>сюжета</w:t>
      </w:r>
      <w:r w:rsidRPr="00236AB9">
        <w:rPr>
          <w:rFonts w:ascii="Times New Roman" w:hAnsi="Times New Roman" w:cs="Times New Roman"/>
        </w:rPr>
        <w:t>.</w:t>
      </w:r>
    </w:p>
    <w:p w14:paraId="04E6BE8F" w14:textId="183EBCE5" w:rsidR="00236AB9" w:rsidRDefault="009E7D9E" w:rsidP="00236AB9">
      <w:pPr>
        <w:spacing w:line="360" w:lineRule="auto"/>
        <w:ind w:firstLine="709"/>
        <w:jc w:val="both"/>
        <w:rPr>
          <w:rFonts w:ascii="Times New Roman" w:hAnsi="Times New Roman" w:cs="Times New Roman"/>
        </w:rPr>
      </w:pPr>
      <w:r>
        <w:rPr>
          <w:rFonts w:ascii="Times New Roman" w:hAnsi="Times New Roman" w:cs="Times New Roman"/>
        </w:rPr>
        <w:t>Выстраивание</w:t>
      </w:r>
      <w:r w:rsidR="00236AB9" w:rsidRPr="00236AB9">
        <w:rPr>
          <w:rFonts w:ascii="Times New Roman" w:hAnsi="Times New Roman" w:cs="Times New Roman"/>
        </w:rPr>
        <w:t xml:space="preserve"> последовательности событий в игре является </w:t>
      </w:r>
      <w:r>
        <w:rPr>
          <w:rFonts w:ascii="Times New Roman" w:hAnsi="Times New Roman" w:cs="Times New Roman"/>
        </w:rPr>
        <w:t>результатом довольно длительного</w:t>
      </w:r>
      <w:r w:rsidR="00236AB9" w:rsidRPr="00236AB9">
        <w:rPr>
          <w:rFonts w:ascii="Times New Roman" w:hAnsi="Times New Roman" w:cs="Times New Roman"/>
        </w:rPr>
        <w:t xml:space="preserve"> </w:t>
      </w:r>
      <w:r>
        <w:rPr>
          <w:rFonts w:ascii="Times New Roman" w:hAnsi="Times New Roman" w:cs="Times New Roman"/>
        </w:rPr>
        <w:t>периода</w:t>
      </w:r>
      <w:r w:rsidR="00236AB9" w:rsidRPr="00236AB9">
        <w:rPr>
          <w:rFonts w:ascii="Times New Roman" w:hAnsi="Times New Roman" w:cs="Times New Roman"/>
        </w:rPr>
        <w:t xml:space="preserve"> занятий, в итоге которого формируется стереотип сюжета. Такой стереотип исходно бывает очень простым. Мы стремимся к тому, чтобы он отражал последовательность обычных бытовых событий детской жизни: «всех зверей покормили и повезли кататься на машине», потом «звери катались с горки», а затем «вернулись домой и легли спать». Выстраивая простой игровой сюжет, мы развиваем способность аутичного ребенка к пониманию последовательности событий (такое понимание всегда следует за интересом, за яркими эмоциями, которыми мы стараемся насытить совместную игру). На этом этапе работы мы не стремимся формировать одновременно несколько сюжетов или придумывать неожиданные сюжетные повороты. Само по себе выстраивание последовательности событий в игре с аутичным ребенком – задача сложная, учитывая фрагментарность его восприятия и склонность к фиксации на отдельных </w:t>
      </w:r>
      <w:r>
        <w:rPr>
          <w:rFonts w:ascii="Times New Roman" w:hAnsi="Times New Roman" w:cs="Times New Roman"/>
        </w:rPr>
        <w:t>эмоционально насыщенных</w:t>
      </w:r>
      <w:r w:rsidR="00236AB9" w:rsidRPr="00236AB9">
        <w:rPr>
          <w:rFonts w:ascii="Times New Roman" w:hAnsi="Times New Roman" w:cs="Times New Roman"/>
        </w:rPr>
        <w:t xml:space="preserve"> впечатлениях. Поэтому мы не стремимся к разнообразию, первично даже опираясь на стереотипность ребенка с РАС. Нам важно построить «каркас» игрового сюжета, который в дальнейшем мы сможем обогащать и насыщать разнообразными деталями. </w:t>
      </w:r>
    </w:p>
    <w:p w14:paraId="2329258E" w14:textId="14CC3731"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Результаты данного этапа </w:t>
      </w:r>
      <w:r w:rsidR="009E7D9E">
        <w:rPr>
          <w:rFonts w:ascii="Times New Roman" w:hAnsi="Times New Roman" w:cs="Times New Roman"/>
        </w:rPr>
        <w:t>игровых занятий</w:t>
      </w:r>
      <w:r w:rsidRPr="00236AB9">
        <w:rPr>
          <w:rFonts w:ascii="Times New Roman" w:hAnsi="Times New Roman" w:cs="Times New Roman"/>
        </w:rPr>
        <w:t xml:space="preserve"> крайне важны для развития аутичного ребенка. Построение сюжета формирует понимание логических и причинно-следственных связей, что проявляется и за рамками игровой ситуации, в жизни ребенка. В том числе, у ребенка с РАС формируется представление о времени, так как в процессе сюжетной игры он начинает воспринимать и осознавать последовательности событий собственной жизни. В результате совместного со взрослым построения и осмысления игрового сюжета ребенок с аутизмом осваивает понятия «завтра», «вчера», «через неделю», «прошлым летом» и т.п. </w:t>
      </w:r>
    </w:p>
    <w:p w14:paraId="7C927580" w14:textId="0C451221"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b/>
        </w:rPr>
        <w:t xml:space="preserve">Детализация совместного игрового сюжета. </w:t>
      </w:r>
      <w:r w:rsidRPr="00236AB9">
        <w:rPr>
          <w:rFonts w:ascii="Times New Roman" w:hAnsi="Times New Roman" w:cs="Times New Roman"/>
        </w:rPr>
        <w:t xml:space="preserve">Когда сюжет игры сложился, наши дальнейшие усилия мы направляем на его детализацию, на внесение новизны в привычный уже ребенку порядок игровых действий. Это крайне важно, в первую очередь – для преодоления присущей ребенку с РАС стереотипности; ведь если сюжет станет стереотипным, то игра перестанет выполнять свою развивающую роль, превращаясь в </w:t>
      </w:r>
      <w:proofErr w:type="spellStart"/>
      <w:r w:rsidRPr="00236AB9">
        <w:rPr>
          <w:rFonts w:ascii="Times New Roman" w:hAnsi="Times New Roman" w:cs="Times New Roman"/>
        </w:rPr>
        <w:t>аутостимуляцию</w:t>
      </w:r>
      <w:proofErr w:type="spellEnd"/>
      <w:r w:rsidRPr="00236AB9">
        <w:rPr>
          <w:rFonts w:ascii="Times New Roman" w:hAnsi="Times New Roman" w:cs="Times New Roman"/>
        </w:rPr>
        <w:t>. Кроме того, на</w:t>
      </w:r>
      <w:r w:rsidR="009E7D9E">
        <w:rPr>
          <w:rFonts w:ascii="Times New Roman" w:hAnsi="Times New Roman" w:cs="Times New Roman"/>
        </w:rPr>
        <w:t>м важно, чтобы в игровом сюжете</w:t>
      </w:r>
      <w:r w:rsidRPr="00236AB9">
        <w:rPr>
          <w:rFonts w:ascii="Times New Roman" w:hAnsi="Times New Roman" w:cs="Times New Roman"/>
        </w:rPr>
        <w:t xml:space="preserve"> так же</w:t>
      </w:r>
      <w:r w:rsidR="00205A31">
        <w:rPr>
          <w:rFonts w:ascii="Times New Roman" w:hAnsi="Times New Roman" w:cs="Times New Roman"/>
        </w:rPr>
        <w:t>,</w:t>
      </w:r>
      <w:r w:rsidRPr="00236AB9">
        <w:rPr>
          <w:rFonts w:ascii="Times New Roman" w:hAnsi="Times New Roman" w:cs="Times New Roman"/>
        </w:rPr>
        <w:t xml:space="preserve"> как и в реальной жизни ребенка, происходили изменения, чтобы он обогащался множеством п</w:t>
      </w:r>
      <w:r w:rsidR="00205A31">
        <w:rPr>
          <w:rFonts w:ascii="Times New Roman" w:hAnsi="Times New Roman" w:cs="Times New Roman"/>
        </w:rPr>
        <w:t>одробностей; тогда ребенок</w:t>
      </w:r>
      <w:r w:rsidRPr="00236AB9">
        <w:rPr>
          <w:rFonts w:ascii="Times New Roman" w:hAnsi="Times New Roman" w:cs="Times New Roman"/>
        </w:rPr>
        <w:t xml:space="preserve"> будет обращать на них внимание не только в игре, но и в своей жизни. </w:t>
      </w:r>
    </w:p>
    <w:p w14:paraId="19B2A331"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Например, мы не просто кормим игрушечных зверей, но подробно обсуждаем, что любит каждый из них, ведь «зайцу уже надоела морковка, надо придумать ему что-то другое, но тоже вкусное», а «у мишки косолапого сегодня плохое настроение, давай слепим ему ягоду-малину». Привычный игровой момент «укладывания спать» дополняем пением колыбельной песни, «а то слон что-то никак не заснет». Во время «купания зверей» один из них вполне может «простудиться», и тогда ему придется «давать таблетки», и, возможно, «капать в нос капли» (в зависимости от того, был ли подобный опыт в жизни ребенка).</w:t>
      </w:r>
    </w:p>
    <w:p w14:paraId="752B53A8" w14:textId="2BCB3A1F"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На самом деле, мы начинаем наполнять деталями и таким образом постепенно расширять, дозированно вносить вариации в привычный сюжет сразу после того, как он построен. Не всегда ребенок с РАС охотно принимает новые подробности, поэтому при детализации сюжета игры крайне важно учитывать его личный опыт. Например, мы можем позволить себе добавить в игру «покупки в супермаркете», </w:t>
      </w:r>
      <w:r w:rsidR="00205A31">
        <w:rPr>
          <w:rFonts w:ascii="Times New Roman" w:hAnsi="Times New Roman" w:cs="Times New Roman"/>
        </w:rPr>
        <w:t>если он недавно побывал</w:t>
      </w:r>
      <w:r w:rsidRPr="00236AB9">
        <w:rPr>
          <w:rFonts w:ascii="Times New Roman" w:hAnsi="Times New Roman" w:cs="Times New Roman"/>
        </w:rPr>
        <w:t xml:space="preserve"> в таком магазине, где его катали на продуктовой тележке</w:t>
      </w:r>
      <w:r w:rsidR="00205A31">
        <w:rPr>
          <w:rFonts w:ascii="Times New Roman" w:hAnsi="Times New Roman" w:cs="Times New Roman"/>
        </w:rPr>
        <w:t>,</w:t>
      </w:r>
      <w:r w:rsidRPr="00236AB9">
        <w:rPr>
          <w:rFonts w:ascii="Times New Roman" w:hAnsi="Times New Roman" w:cs="Times New Roman"/>
        </w:rPr>
        <w:t xml:space="preserve"> и он сам выбирал для себя сладости. </w:t>
      </w:r>
    </w:p>
    <w:p w14:paraId="1A355177" w14:textId="3B60875A" w:rsidR="00236AB9" w:rsidRDefault="00205A31" w:rsidP="00236AB9">
      <w:pPr>
        <w:spacing w:line="360" w:lineRule="auto"/>
        <w:ind w:firstLine="709"/>
        <w:jc w:val="both"/>
        <w:rPr>
          <w:rFonts w:ascii="Times New Roman" w:hAnsi="Times New Roman" w:cs="Times New Roman"/>
        </w:rPr>
      </w:pPr>
      <w:r>
        <w:rPr>
          <w:rFonts w:ascii="Times New Roman" w:hAnsi="Times New Roman" w:cs="Times New Roman"/>
        </w:rPr>
        <w:t>Наш эмоциональный речевой</w:t>
      </w:r>
      <w:r w:rsidR="00236AB9" w:rsidRPr="00236AB9">
        <w:rPr>
          <w:rFonts w:ascii="Times New Roman" w:hAnsi="Times New Roman" w:cs="Times New Roman"/>
        </w:rPr>
        <w:t xml:space="preserve"> комментарий на данном этапе игровых занятий становится все более развернутым с тем, чтобы заинтересовать ребенка новыми сюжетными подробностями, провоцировать его на самостоятельное внесение дополнений, совершение осмысленного выбора. Кроме того, насыщая привычную игру новыми деталями и впечатлениями, мы формируем возможность перейти в будущем к проигрыванию разнообразных сюжетов, отражающих самые разные социальные ситуации: как все устроено в парикмахерской, в поликлинике, что происходит в детском саду, что бывает в поездках и путешествиях и т.п. Включаясь в подобные сюжетные игры, дошкольник с РАС осваивает разные роли, начинает разбираться в социальных правилах, в человеческих отношениях.</w:t>
      </w:r>
    </w:p>
    <w:p w14:paraId="0A82F868"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Также существенно, что на данном этапе игровой работы у ребенка с РАС развивается способность принимать новое, быть более гибким, менее стереотипным. Дошкольник начинает проявлять инициативу в игровых и житейских ситуациях, его речь становится менее шаблонной; часто у ребенка возникает желание прокомментировать что-то увиденное в жизни, самостоятельно внести дополнение в игру.</w:t>
      </w:r>
    </w:p>
    <w:p w14:paraId="5D806DC5"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b/>
        </w:rPr>
        <w:t xml:space="preserve">Игра «с приключением». </w:t>
      </w:r>
      <w:r w:rsidRPr="00236AB9">
        <w:rPr>
          <w:rFonts w:ascii="Times New Roman" w:hAnsi="Times New Roman" w:cs="Times New Roman"/>
        </w:rPr>
        <w:t xml:space="preserve">Существует еще один крайне важный этап игровых занятий, который помогает аутичному ребенку освоить </w:t>
      </w:r>
      <w:r w:rsidRPr="00236AB9">
        <w:rPr>
          <w:rFonts w:ascii="Times New Roman" w:hAnsi="Times New Roman" w:cs="Times New Roman"/>
          <w:i/>
        </w:rPr>
        <w:t>игру «с приключением»</w:t>
      </w:r>
      <w:r w:rsidRPr="00236AB9">
        <w:rPr>
          <w:rFonts w:ascii="Times New Roman" w:hAnsi="Times New Roman" w:cs="Times New Roman"/>
        </w:rPr>
        <w:t xml:space="preserve">. Такая игра подразумевает переживание опасности, преодоление препятствия, возможность </w:t>
      </w:r>
      <w:proofErr w:type="spellStart"/>
      <w:r w:rsidRPr="00236AB9">
        <w:rPr>
          <w:rFonts w:ascii="Times New Roman" w:hAnsi="Times New Roman" w:cs="Times New Roman"/>
        </w:rPr>
        <w:t>совладания</w:t>
      </w:r>
      <w:proofErr w:type="spellEnd"/>
      <w:r w:rsidRPr="00236AB9">
        <w:rPr>
          <w:rFonts w:ascii="Times New Roman" w:hAnsi="Times New Roman" w:cs="Times New Roman"/>
        </w:rPr>
        <w:t xml:space="preserve"> с собственным страхом. Формирование таких качеств у ребенка необходимо, если мы хотим, чтобы он стал по-настоящему самостоятельным, мог справляться с разного рода трудностями в своей жизни.</w:t>
      </w:r>
    </w:p>
    <w:p w14:paraId="22FFFD0E"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Взрослый может вносить в игру элементы неожиданности, опасности, когда поймет, что ребенок готов к переживанию «острых ощущений». Порой и сам ребенок начинает вносить в игру остроту, проигрывая «аварию», рассуждая о «нарушителе» или о «страшном чудовище». Задача взрослого – помочь ребенку найти и проиграть вместе с ним такой вариант развития событий, который приведет игровой сюжет к благополучному завершению, поможет все довести «до хорошего конца». Так, если проигрывается авария – мы «вызываем команду спасателей», возглавит которую, конечно, ребенок, с которым мы играем – «смелый, умный спасатель Петя». Все машины, «попавшие в аварию», Петя «отлично отремонтирует» с помощью взрослого, ведущего игру, ну а если в результате аварии есть пострадавшие – тот же Петя будет «опытным врачом», чтобы быстро их вылечить. Мы всегда стремимся к тому, чтобы ребенок принял роль «героя», «спасателя», «смелого богатыря», потому что знаем, как привл</w:t>
      </w:r>
      <w:r>
        <w:rPr>
          <w:rFonts w:ascii="Times New Roman" w:hAnsi="Times New Roman" w:cs="Times New Roman"/>
        </w:rPr>
        <w:t>екает детей «сильная личность».</w:t>
      </w:r>
    </w:p>
    <w:p w14:paraId="519BB76F" w14:textId="5F2BEA9F"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Следует иметь в виду, что склонность к </w:t>
      </w:r>
      <w:proofErr w:type="spellStart"/>
      <w:r w:rsidR="0035760A">
        <w:rPr>
          <w:rFonts w:ascii="Times New Roman" w:hAnsi="Times New Roman" w:cs="Times New Roman"/>
        </w:rPr>
        <w:t>застреванию</w:t>
      </w:r>
      <w:proofErr w:type="spellEnd"/>
      <w:r w:rsidRPr="00236AB9">
        <w:rPr>
          <w:rFonts w:ascii="Times New Roman" w:hAnsi="Times New Roman" w:cs="Times New Roman"/>
        </w:rPr>
        <w:t xml:space="preserve"> на сильных, часто пугающих впечатлениях может провоцировать аутичного малыша брать на себя отрицательную роль «злого волка» или «пирата, которого все боятся». Поэтому одна из задач игровой работы – создавать положительные образы «сильных героев»,</w:t>
      </w:r>
      <w:r w:rsidR="0035760A">
        <w:rPr>
          <w:rFonts w:ascii="Times New Roman" w:hAnsi="Times New Roman" w:cs="Times New Roman"/>
        </w:rPr>
        <w:t xml:space="preserve"> чтобы</w:t>
      </w:r>
      <w:r w:rsidRPr="00236AB9">
        <w:rPr>
          <w:rFonts w:ascii="Times New Roman" w:hAnsi="Times New Roman" w:cs="Times New Roman"/>
        </w:rPr>
        <w:t xml:space="preserve"> дать ребенку c РАС возможность культурной трансформации агрессивных влечений, которые, конечно, переживает любой малыш на определенном этапе своего эмоционального развития.</w:t>
      </w:r>
      <w:r>
        <w:rPr>
          <w:rFonts w:ascii="Times New Roman" w:hAnsi="Times New Roman" w:cs="Times New Roman"/>
        </w:rPr>
        <w:t xml:space="preserve"> </w:t>
      </w:r>
    </w:p>
    <w:p w14:paraId="5DD903C0" w14:textId="77777777"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 xml:space="preserve">Таким образом, на игровых занятиях аутичный ребенок осваивает способность к эмоциональному преодолению, </w:t>
      </w:r>
      <w:proofErr w:type="spellStart"/>
      <w:r w:rsidRPr="00236AB9">
        <w:rPr>
          <w:rFonts w:ascii="Times New Roman" w:hAnsi="Times New Roman" w:cs="Times New Roman"/>
        </w:rPr>
        <w:t>совладанию</w:t>
      </w:r>
      <w:proofErr w:type="spellEnd"/>
      <w:r w:rsidRPr="00236AB9">
        <w:rPr>
          <w:rFonts w:ascii="Times New Roman" w:hAnsi="Times New Roman" w:cs="Times New Roman"/>
        </w:rPr>
        <w:t xml:space="preserve"> с собственными страхами. Он учится искать выход в сложной, опасной ситуации и, в конечном итоге, переживать ощущения успеха и удовольствия от преодоления барьера, от благополучного разрешения проблемы. При этом, конечно, возрастают возможности его социализации, так как развивается эмоциональная выносливость, формируется умение отстаивать свои интересы. Освоив в игре положительные роли, дошкольник с РАС более осмысленно следует социальным правилам.</w:t>
      </w:r>
    </w:p>
    <w:p w14:paraId="6971C233" w14:textId="63740AF0" w:rsidR="00236AB9" w:rsidRDefault="00236AB9" w:rsidP="00236AB9">
      <w:pPr>
        <w:spacing w:line="360" w:lineRule="auto"/>
        <w:ind w:firstLine="709"/>
        <w:jc w:val="both"/>
        <w:rPr>
          <w:rFonts w:ascii="Times New Roman" w:hAnsi="Times New Roman" w:cs="Times New Roman"/>
        </w:rPr>
      </w:pPr>
      <w:r w:rsidRPr="00236AB9">
        <w:rPr>
          <w:rFonts w:ascii="Times New Roman" w:hAnsi="Times New Roman" w:cs="Times New Roman"/>
        </w:rPr>
        <w:t>Перечислим еще раз наиболее существенные, на наш взгляд, возможности с</w:t>
      </w:r>
      <w:r w:rsidR="0035760A">
        <w:rPr>
          <w:rFonts w:ascii="Times New Roman" w:hAnsi="Times New Roman" w:cs="Times New Roman"/>
        </w:rPr>
        <w:t>овместной</w:t>
      </w:r>
      <w:r w:rsidRPr="00236AB9">
        <w:rPr>
          <w:rFonts w:ascii="Times New Roman" w:hAnsi="Times New Roman" w:cs="Times New Roman"/>
        </w:rPr>
        <w:t xml:space="preserve"> игры в коррекционной работе при РАС:</w:t>
      </w:r>
    </w:p>
    <w:p w14:paraId="0635817D" w14:textId="77777777" w:rsidR="00236AB9" w:rsidRDefault="00236AB9" w:rsidP="00236AB9">
      <w:pPr>
        <w:pStyle w:val="a3"/>
        <w:numPr>
          <w:ilvl w:val="0"/>
          <w:numId w:val="23"/>
        </w:numPr>
        <w:spacing w:line="360" w:lineRule="auto"/>
        <w:jc w:val="both"/>
        <w:rPr>
          <w:rFonts w:ascii="Times New Roman" w:hAnsi="Times New Roman" w:cs="Times New Roman"/>
        </w:rPr>
      </w:pPr>
      <w:r w:rsidRPr="00236AB9">
        <w:rPr>
          <w:rFonts w:ascii="Times New Roman" w:hAnsi="Times New Roman" w:cs="Times New Roman"/>
        </w:rPr>
        <w:t>коммуникативная игра «лицом к лицу» тренирует выносливость ребенка с РАС в контакте, формирует интерес к лицу, мимике, жестам, эмоциям другого человека, провоцирует на подражание, в том числе – речевое;</w:t>
      </w:r>
    </w:p>
    <w:p w14:paraId="4DB553FA" w14:textId="77777777" w:rsidR="00236AB9" w:rsidRDefault="00236AB9" w:rsidP="00236AB9">
      <w:pPr>
        <w:pStyle w:val="a3"/>
        <w:numPr>
          <w:ilvl w:val="0"/>
          <w:numId w:val="23"/>
        </w:numPr>
        <w:spacing w:line="360" w:lineRule="auto"/>
        <w:jc w:val="both"/>
        <w:rPr>
          <w:rFonts w:ascii="Times New Roman" w:hAnsi="Times New Roman" w:cs="Times New Roman"/>
        </w:rPr>
      </w:pPr>
      <w:r w:rsidRPr="00236AB9">
        <w:rPr>
          <w:rFonts w:ascii="Times New Roman" w:hAnsi="Times New Roman" w:cs="Times New Roman"/>
        </w:rPr>
        <w:t>сюжетная игра дает возможность привлекать внимание ребенка к</w:t>
      </w:r>
      <w:r w:rsidRPr="00236AB9">
        <w:rPr>
          <w:rFonts w:ascii="Times New Roman" w:hAnsi="Times New Roman" w:cs="Times New Roman"/>
          <w:b/>
          <w:i/>
        </w:rPr>
        <w:t xml:space="preserve"> </w:t>
      </w:r>
      <w:r w:rsidRPr="00236AB9">
        <w:rPr>
          <w:rFonts w:ascii="Times New Roman" w:hAnsi="Times New Roman" w:cs="Times New Roman"/>
        </w:rPr>
        <w:t>событиям, прежде всего, его собственной жизни, развивать интерес и осмысленное отношение к происходящему и формировать понимание сюжетов – последовательностей житейских событий;</w:t>
      </w:r>
    </w:p>
    <w:p w14:paraId="4063872B" w14:textId="77777777" w:rsidR="00236AB9" w:rsidRDefault="00236AB9" w:rsidP="00236AB9">
      <w:pPr>
        <w:pStyle w:val="a3"/>
        <w:numPr>
          <w:ilvl w:val="0"/>
          <w:numId w:val="23"/>
        </w:numPr>
        <w:spacing w:line="360" w:lineRule="auto"/>
        <w:jc w:val="both"/>
        <w:rPr>
          <w:rFonts w:ascii="Times New Roman" w:hAnsi="Times New Roman" w:cs="Times New Roman"/>
        </w:rPr>
      </w:pPr>
      <w:r w:rsidRPr="00236AB9">
        <w:rPr>
          <w:rFonts w:ascii="Times New Roman" w:hAnsi="Times New Roman" w:cs="Times New Roman"/>
        </w:rPr>
        <w:t>в коррекционной работе при детском аутизме исключительно важной является возможность регулировать с помощью игры эмоциональное состояние ребенка, помогать ему осваивать разнообразные по качеству впечатления. Игровые занятия помогают справиться с аффективными проблемами, сопровождающими РАС: тревогой, страхами, иногда – с агрессивными проявлениями, возникающими на почве страха;</w:t>
      </w:r>
    </w:p>
    <w:p w14:paraId="4545654C" w14:textId="25683887" w:rsidR="00236AB9" w:rsidRDefault="00236AB9" w:rsidP="00236AB9">
      <w:pPr>
        <w:pStyle w:val="a3"/>
        <w:numPr>
          <w:ilvl w:val="0"/>
          <w:numId w:val="23"/>
        </w:numPr>
        <w:spacing w:line="360" w:lineRule="auto"/>
        <w:jc w:val="both"/>
        <w:rPr>
          <w:rFonts w:ascii="Times New Roman" w:hAnsi="Times New Roman" w:cs="Times New Roman"/>
        </w:rPr>
      </w:pPr>
      <w:r w:rsidRPr="00236AB9">
        <w:rPr>
          <w:rFonts w:ascii="Times New Roman" w:hAnsi="Times New Roman" w:cs="Times New Roman"/>
        </w:rPr>
        <w:t>с</w:t>
      </w:r>
      <w:r w:rsidR="0035760A">
        <w:rPr>
          <w:rFonts w:ascii="Times New Roman" w:hAnsi="Times New Roman" w:cs="Times New Roman"/>
        </w:rPr>
        <w:t xml:space="preserve">овместная </w:t>
      </w:r>
      <w:r w:rsidRPr="00236AB9">
        <w:rPr>
          <w:rFonts w:ascii="Times New Roman" w:hAnsi="Times New Roman" w:cs="Times New Roman"/>
        </w:rPr>
        <w:t xml:space="preserve"> игра содействует развитию произвольного внимания и речи ребенка с РАС; </w:t>
      </w:r>
    </w:p>
    <w:p w14:paraId="124BE4F0" w14:textId="2A4D62EB" w:rsidR="00236AB9" w:rsidRDefault="00236AB9" w:rsidP="00236AB9">
      <w:pPr>
        <w:pStyle w:val="a3"/>
        <w:numPr>
          <w:ilvl w:val="0"/>
          <w:numId w:val="23"/>
        </w:numPr>
        <w:spacing w:line="360" w:lineRule="auto"/>
        <w:jc w:val="both"/>
        <w:rPr>
          <w:rFonts w:ascii="Times New Roman" w:hAnsi="Times New Roman" w:cs="Times New Roman"/>
        </w:rPr>
      </w:pPr>
      <w:r w:rsidRPr="00236AB9">
        <w:rPr>
          <w:rFonts w:ascii="Times New Roman" w:hAnsi="Times New Roman" w:cs="Times New Roman"/>
        </w:rPr>
        <w:t xml:space="preserve">в игре ребенок с аутизмом постепенно начинает разбираться в человеческих отношениях, в причинах поступков персонажей, </w:t>
      </w:r>
      <w:r w:rsidR="0035760A">
        <w:rPr>
          <w:rFonts w:ascii="Times New Roman" w:hAnsi="Times New Roman" w:cs="Times New Roman"/>
        </w:rPr>
        <w:t xml:space="preserve">учится сопереживать, </w:t>
      </w:r>
      <w:r w:rsidRPr="00236AB9">
        <w:rPr>
          <w:rFonts w:ascii="Times New Roman" w:hAnsi="Times New Roman" w:cs="Times New Roman"/>
        </w:rPr>
        <w:t xml:space="preserve">осваивает социальные правила,  что впоследствии помогает ему адаптироваться в детском саду и/или принимать участие в групповых занятиях. </w:t>
      </w:r>
    </w:p>
    <w:p w14:paraId="04E03ED6" w14:textId="77777777" w:rsidR="0075042E" w:rsidRDefault="0075042E" w:rsidP="0075042E">
      <w:pPr>
        <w:spacing w:line="360" w:lineRule="auto"/>
        <w:ind w:left="709"/>
        <w:jc w:val="both"/>
        <w:rPr>
          <w:rFonts w:ascii="Times New Roman" w:hAnsi="Times New Roman" w:cs="Times New Roman"/>
        </w:rPr>
      </w:pPr>
    </w:p>
    <w:p w14:paraId="306ADA14" w14:textId="0B606CD6" w:rsidR="000A7618" w:rsidRPr="00B22929" w:rsidRDefault="0075042E" w:rsidP="00596271">
      <w:pPr>
        <w:spacing w:line="276" w:lineRule="auto"/>
        <w:ind w:firstLine="720"/>
        <w:jc w:val="both"/>
        <w:rPr>
          <w:rFonts w:ascii="Times New Roman" w:hAnsi="Times New Roman" w:cs="Times New Roman"/>
        </w:rPr>
      </w:pPr>
      <w:r w:rsidRPr="00596271">
        <w:rPr>
          <w:rFonts w:ascii="Times New Roman" w:hAnsi="Times New Roman" w:cs="Times New Roman"/>
          <w:i/>
        </w:rPr>
        <w:t xml:space="preserve">В рекомендациях использованы материалы статьи М.М. </w:t>
      </w:r>
      <w:proofErr w:type="spellStart"/>
      <w:r w:rsidRPr="00596271">
        <w:rPr>
          <w:rFonts w:ascii="Times New Roman" w:hAnsi="Times New Roman" w:cs="Times New Roman"/>
          <w:i/>
        </w:rPr>
        <w:t>Либлинг</w:t>
      </w:r>
      <w:proofErr w:type="spellEnd"/>
      <w:r w:rsidRPr="00596271">
        <w:rPr>
          <w:rFonts w:ascii="Times New Roman" w:hAnsi="Times New Roman" w:cs="Times New Roman"/>
          <w:i/>
        </w:rPr>
        <w:t xml:space="preserve"> «Игра в коррекции детского аутизма»</w:t>
      </w:r>
      <w:r w:rsidRPr="00596271">
        <w:rPr>
          <w:rFonts w:ascii="Times New Roman" w:hAnsi="Times New Roman" w:cs="Times New Roman"/>
          <w:i/>
          <w:lang w:val="en-US"/>
        </w:rPr>
        <w:t xml:space="preserve">//  </w:t>
      </w:r>
      <w:r w:rsidRPr="00596271">
        <w:rPr>
          <w:rFonts w:ascii="Times New Roman" w:hAnsi="Times New Roman" w:cs="Times New Roman"/>
          <w:i/>
        </w:rPr>
        <w:t>Альманах ИКП РАО (Электронное издание)</w:t>
      </w:r>
      <w:r w:rsidR="00596271" w:rsidRPr="00596271">
        <w:rPr>
          <w:rFonts w:ascii="Times New Roman" w:hAnsi="Times New Roman" w:cs="Times New Roman"/>
          <w:i/>
        </w:rPr>
        <w:t>. – 2014. - №20 https://alldef.ru/ru/articles/almanah-20/igra-v-korrekcii-detskogo-autizma</w:t>
      </w:r>
      <w:bookmarkStart w:id="0" w:name="_GoBack"/>
      <w:bookmarkEnd w:id="0"/>
    </w:p>
    <w:sectPr w:rsidR="000A7618" w:rsidRPr="00B22929" w:rsidSect="00353E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49A21" w14:textId="77777777" w:rsidR="0075042E" w:rsidRDefault="0075042E" w:rsidP="00303151">
      <w:r>
        <w:separator/>
      </w:r>
    </w:p>
  </w:endnote>
  <w:endnote w:type="continuationSeparator" w:id="0">
    <w:p w14:paraId="5AC975D7" w14:textId="77777777" w:rsidR="0075042E" w:rsidRDefault="0075042E" w:rsidP="0030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6B12" w14:textId="77777777" w:rsidR="0075042E" w:rsidRDefault="0075042E" w:rsidP="00303151">
      <w:r>
        <w:separator/>
      </w:r>
    </w:p>
  </w:footnote>
  <w:footnote w:type="continuationSeparator" w:id="0">
    <w:p w14:paraId="6397D531" w14:textId="77777777" w:rsidR="0075042E" w:rsidRDefault="0075042E" w:rsidP="00303151">
      <w:r>
        <w:continuationSeparator/>
      </w:r>
    </w:p>
  </w:footnote>
  <w:footnote w:id="1">
    <w:p w14:paraId="1C093D22" w14:textId="17F2873B" w:rsidR="0075042E" w:rsidRDefault="0075042E" w:rsidP="00AA75D3">
      <w:pPr>
        <w:pStyle w:val="ac"/>
        <w:jc w:val="both"/>
        <w:rPr>
          <w:rFonts w:ascii="Times New Roman" w:hAnsi="Times New Roman" w:cs="Times New Roman"/>
          <w:sz w:val="20"/>
          <w:szCs w:val="20"/>
        </w:rPr>
      </w:pPr>
      <w:r>
        <w:rPr>
          <w:rStyle w:val="ae"/>
        </w:rPr>
        <w:footnoteRef/>
      </w:r>
      <w:r>
        <w:t xml:space="preserve"> </w:t>
      </w:r>
      <w:r>
        <w:rPr>
          <w:rFonts w:ascii="Times New Roman" w:hAnsi="Times New Roman" w:cs="Times New Roman"/>
          <w:sz w:val="20"/>
          <w:szCs w:val="20"/>
        </w:rPr>
        <w:t xml:space="preserve">Подробнее о комментировании можно прочесть в статье: М.М. </w:t>
      </w:r>
      <w:proofErr w:type="spellStart"/>
      <w:r>
        <w:rPr>
          <w:rFonts w:ascii="Times New Roman" w:hAnsi="Times New Roman" w:cs="Times New Roman"/>
          <w:sz w:val="20"/>
          <w:szCs w:val="20"/>
        </w:rPr>
        <w:t>Либлинг</w:t>
      </w:r>
      <w:proofErr w:type="spellEnd"/>
      <w:r>
        <w:rPr>
          <w:rFonts w:ascii="Times New Roman" w:hAnsi="Times New Roman" w:cs="Times New Roman"/>
          <w:sz w:val="20"/>
          <w:szCs w:val="20"/>
        </w:rPr>
        <w:t>,</w:t>
      </w:r>
      <w:r w:rsidRPr="00C24E6A">
        <w:rPr>
          <w:rFonts w:ascii="Times New Roman" w:hAnsi="Times New Roman" w:cs="Times New Roman"/>
          <w:sz w:val="20"/>
          <w:szCs w:val="20"/>
        </w:rPr>
        <w:t xml:space="preserve"> </w:t>
      </w:r>
      <w:r>
        <w:rPr>
          <w:rFonts w:ascii="Times New Roman" w:hAnsi="Times New Roman" w:cs="Times New Roman"/>
          <w:sz w:val="20"/>
          <w:szCs w:val="20"/>
        </w:rPr>
        <w:t xml:space="preserve">Е.Р. </w:t>
      </w:r>
      <w:proofErr w:type="spellStart"/>
      <w:r>
        <w:rPr>
          <w:rFonts w:ascii="Times New Roman" w:hAnsi="Times New Roman" w:cs="Times New Roman"/>
          <w:sz w:val="20"/>
          <w:szCs w:val="20"/>
        </w:rPr>
        <w:t>Баенская</w:t>
      </w:r>
      <w:proofErr w:type="spellEnd"/>
      <w:r>
        <w:rPr>
          <w:rFonts w:ascii="Times New Roman" w:hAnsi="Times New Roman" w:cs="Times New Roman"/>
          <w:sz w:val="20"/>
          <w:szCs w:val="20"/>
        </w:rPr>
        <w:t xml:space="preserve">  Значение эмоционально-смыслового комментария в коррекционной работе с детьми с аутизмом</w:t>
      </w:r>
      <w:r>
        <w:rPr>
          <w:rFonts w:ascii="Times New Roman" w:hAnsi="Times New Roman" w:cs="Times New Roman"/>
          <w:sz w:val="20"/>
          <w:szCs w:val="20"/>
          <w:lang w:val="en-US"/>
        </w:rPr>
        <w:t xml:space="preserve">// </w:t>
      </w:r>
      <w:r>
        <w:rPr>
          <w:rFonts w:ascii="Times New Roman" w:hAnsi="Times New Roman" w:cs="Times New Roman"/>
          <w:sz w:val="20"/>
          <w:szCs w:val="20"/>
        </w:rPr>
        <w:t>Воспитание и обучение детей с нарушениями развития. – 2016. - №1. – С. 24-28</w:t>
      </w:r>
    </w:p>
    <w:p w14:paraId="3E3C7A69" w14:textId="77777777" w:rsidR="0075042E" w:rsidRDefault="0075042E" w:rsidP="00AA75D3">
      <w:pPr>
        <w:pStyle w:val="ac"/>
        <w:jc w:val="both"/>
        <w:rPr>
          <w:rFonts w:ascii="Times New Roman" w:hAnsi="Times New Roman" w:cs="Times New Roman"/>
          <w:sz w:val="20"/>
          <w:szCs w:val="20"/>
        </w:rPr>
      </w:pPr>
    </w:p>
    <w:p w14:paraId="3130F180" w14:textId="77777777" w:rsidR="0075042E" w:rsidRDefault="0075042E" w:rsidP="00AA75D3">
      <w:pPr>
        <w:pStyle w:val="ac"/>
        <w:jc w:val="both"/>
        <w:rPr>
          <w:rFonts w:ascii="Times New Roman" w:hAnsi="Times New Roman" w:cs="Times New Roman"/>
          <w:sz w:val="20"/>
          <w:szCs w:val="20"/>
        </w:rPr>
      </w:pPr>
    </w:p>
    <w:p w14:paraId="3DAD8FCB" w14:textId="77777777" w:rsidR="0075042E" w:rsidRDefault="0075042E" w:rsidP="00AA75D3">
      <w:pPr>
        <w:pStyle w:val="ac"/>
        <w:jc w:val="both"/>
        <w:rPr>
          <w:rFonts w:ascii="Times New Roman" w:hAnsi="Times New Roman" w:cs="Times New Roman"/>
          <w:sz w:val="20"/>
          <w:szCs w:val="20"/>
        </w:rPr>
      </w:pPr>
    </w:p>
    <w:p w14:paraId="467245D9" w14:textId="77777777" w:rsidR="0075042E" w:rsidRDefault="0075042E" w:rsidP="00AA75D3">
      <w:pPr>
        <w:pStyle w:val="ac"/>
        <w:jc w:val="both"/>
        <w:rPr>
          <w:rFonts w:ascii="Times New Roman" w:hAnsi="Times New Roman" w:cs="Times New Roman"/>
          <w:sz w:val="20"/>
          <w:szCs w:val="20"/>
        </w:rPr>
      </w:pPr>
    </w:p>
    <w:p w14:paraId="28EE6D46" w14:textId="77777777" w:rsidR="0075042E" w:rsidRDefault="0075042E" w:rsidP="00AA75D3">
      <w:pPr>
        <w:pStyle w:val="ac"/>
        <w:jc w:val="both"/>
        <w:rPr>
          <w:rFonts w:ascii="Times New Roman" w:hAnsi="Times New Roman" w:cs="Times New Roman"/>
          <w:sz w:val="20"/>
          <w:szCs w:val="20"/>
        </w:rPr>
      </w:pPr>
    </w:p>
    <w:p w14:paraId="5DE2EF4B" w14:textId="77777777" w:rsidR="0075042E" w:rsidRDefault="0075042E" w:rsidP="00AA75D3">
      <w:pPr>
        <w:pStyle w:val="ac"/>
        <w:jc w:val="both"/>
        <w:rPr>
          <w:rFonts w:ascii="Times New Roman" w:hAnsi="Times New Roman" w:cs="Times New Roman"/>
          <w:sz w:val="20"/>
          <w:szCs w:val="20"/>
        </w:rPr>
      </w:pPr>
    </w:p>
    <w:p w14:paraId="6602FA6B" w14:textId="77777777" w:rsidR="0075042E" w:rsidRDefault="0075042E" w:rsidP="00AA75D3">
      <w:pPr>
        <w:pStyle w:val="ac"/>
        <w:jc w:val="both"/>
        <w:rPr>
          <w:rFonts w:ascii="Times New Roman" w:hAnsi="Times New Roman" w:cs="Times New Roman"/>
          <w:sz w:val="20"/>
          <w:szCs w:val="20"/>
        </w:rPr>
      </w:pPr>
    </w:p>
    <w:p w14:paraId="1B4DC379" w14:textId="77777777" w:rsidR="0075042E" w:rsidRPr="00AA75D3" w:rsidRDefault="0075042E" w:rsidP="00AA75D3">
      <w:pPr>
        <w:pStyle w:val="ac"/>
        <w:jc w:val="both"/>
        <w:rPr>
          <w:rFonts w:ascii="Times New Roman" w:hAnsi="Times New Roman" w:cs="Times New Roman"/>
          <w:sz w:val="20"/>
          <w:szCs w:val="20"/>
        </w:rPr>
      </w:pPr>
    </w:p>
  </w:footnote>
  <w:footnote w:id="2">
    <w:p w14:paraId="69400E2B" w14:textId="09EF3C4C" w:rsidR="0075042E" w:rsidRDefault="0075042E" w:rsidP="00AA75D3">
      <w:pPr>
        <w:pStyle w:val="ac"/>
        <w:jc w:val="both"/>
        <w:rPr>
          <w:rFonts w:ascii="Times New Roman" w:hAnsi="Times New Roman" w:cs="Times New Roman"/>
          <w:sz w:val="20"/>
          <w:szCs w:val="20"/>
        </w:rPr>
      </w:pPr>
      <w:r w:rsidRPr="00303151">
        <w:rPr>
          <w:rStyle w:val="ae"/>
          <w:rFonts w:ascii="Times New Roman" w:hAnsi="Times New Roman" w:cs="Times New Roman"/>
          <w:sz w:val="20"/>
          <w:szCs w:val="20"/>
        </w:rPr>
        <w:footnoteRef/>
      </w:r>
      <w:r w:rsidRPr="00303151">
        <w:rPr>
          <w:rFonts w:ascii="Times New Roman" w:hAnsi="Times New Roman" w:cs="Times New Roman"/>
          <w:sz w:val="20"/>
          <w:szCs w:val="20"/>
        </w:rPr>
        <w:t xml:space="preserve"> </w:t>
      </w:r>
      <w:r w:rsidRPr="00303151">
        <w:rPr>
          <w:rFonts w:ascii="Times New Roman" w:hAnsi="Times New Roman" w:cs="Times New Roman"/>
          <w:sz w:val="20"/>
          <w:szCs w:val="20"/>
        </w:rPr>
        <w:t>О.С. Никольская Психологическая классификация детского аутизма</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Альманах ИКП РАО (Электронное издание). – 2014. - №18 : </w:t>
      </w:r>
      <w:hyperlink r:id="rId1" w:history="1">
        <w:r w:rsidRPr="00AF109C">
          <w:rPr>
            <w:rStyle w:val="af"/>
            <w:rFonts w:ascii="Times New Roman" w:hAnsi="Times New Roman" w:cs="Times New Roman"/>
            <w:sz w:val="20"/>
            <w:szCs w:val="20"/>
          </w:rPr>
          <w:t>https://alldef.ru/ru/articles/almanah-18/psihologicheskaja-klassifikacija-detskogo-autizma</w:t>
        </w:r>
      </w:hyperlink>
    </w:p>
    <w:p w14:paraId="233B17AF" w14:textId="77777777" w:rsidR="0075042E" w:rsidRPr="00303151" w:rsidRDefault="0075042E" w:rsidP="00AA75D3">
      <w:pPr>
        <w:pStyle w:val="ac"/>
        <w:jc w:val="both"/>
        <w:rPr>
          <w:rFonts w:ascii="Times New Roman" w:hAnsi="Times New Roman" w:cs="Times New Roman"/>
          <w:sz w:val="20"/>
          <w:szCs w:val="20"/>
        </w:rPr>
      </w:pPr>
    </w:p>
    <w:p w14:paraId="04BB2729" w14:textId="77777777" w:rsidR="0075042E" w:rsidRDefault="0075042E">
      <w:pPr>
        <w:pStyle w:val="ac"/>
      </w:pPr>
    </w:p>
    <w:p w14:paraId="1ADA01F3" w14:textId="77777777" w:rsidR="0075042E" w:rsidRDefault="0075042E">
      <w:pPr>
        <w:pStyle w:val="ac"/>
      </w:pPr>
    </w:p>
    <w:p w14:paraId="388987A4" w14:textId="77777777" w:rsidR="0075042E" w:rsidRDefault="0075042E">
      <w:pPr>
        <w:pStyle w:val="ac"/>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95E"/>
    <w:multiLevelType w:val="hybridMultilevel"/>
    <w:tmpl w:val="8D50BE38"/>
    <w:lvl w:ilvl="0" w:tplc="DB606DAA">
      <w:start w:val="2"/>
      <w:numFmt w:val="bullet"/>
      <w:lvlText w:val="-"/>
      <w:lvlJc w:val="left"/>
      <w:pPr>
        <w:ind w:left="720" w:hanging="360"/>
      </w:pPr>
      <w:rPr>
        <w:rFonts w:ascii="Cambria" w:eastAsiaTheme="minorEastAsia" w:hAnsi="Cambria" w:cstheme="minorBid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1565A"/>
    <w:multiLevelType w:val="hybridMultilevel"/>
    <w:tmpl w:val="575496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059C9"/>
    <w:multiLevelType w:val="hybridMultilevel"/>
    <w:tmpl w:val="505060C6"/>
    <w:lvl w:ilvl="0" w:tplc="958EFC58">
      <w:start w:val="2"/>
      <w:numFmt w:val="bullet"/>
      <w:lvlText w:val="-"/>
      <w:lvlJc w:val="left"/>
      <w:pPr>
        <w:ind w:left="1069" w:hanging="360"/>
      </w:pPr>
      <w:rPr>
        <w:rFonts w:ascii="Cambria" w:eastAsiaTheme="minorEastAsia" w:hAnsi="Cambria" w:cstheme="minorBidi"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EEE782D"/>
    <w:multiLevelType w:val="hybridMultilevel"/>
    <w:tmpl w:val="4F7C98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634DD"/>
    <w:multiLevelType w:val="hybridMultilevel"/>
    <w:tmpl w:val="585E9934"/>
    <w:lvl w:ilvl="0" w:tplc="F2D6A43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60FF1"/>
    <w:multiLevelType w:val="hybridMultilevel"/>
    <w:tmpl w:val="0906ADAA"/>
    <w:lvl w:ilvl="0" w:tplc="64A0B88A">
      <w:start w:val="1"/>
      <w:numFmt w:val="decimal"/>
      <w:lvlText w:val="%1)"/>
      <w:lvlJc w:val="left"/>
      <w:pPr>
        <w:ind w:left="2049" w:hanging="13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4C01571"/>
    <w:multiLevelType w:val="hybridMultilevel"/>
    <w:tmpl w:val="44C47C8C"/>
    <w:lvl w:ilvl="0" w:tplc="7A9C577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930B0"/>
    <w:multiLevelType w:val="hybridMultilevel"/>
    <w:tmpl w:val="0CDA70DE"/>
    <w:lvl w:ilvl="0" w:tplc="26EA3A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7732D"/>
    <w:multiLevelType w:val="hybridMultilevel"/>
    <w:tmpl w:val="877882BC"/>
    <w:lvl w:ilvl="0" w:tplc="40206080">
      <w:start w:val="1"/>
      <w:numFmt w:val="decimal"/>
      <w:lvlText w:val="%1."/>
      <w:lvlJc w:val="left"/>
      <w:pPr>
        <w:tabs>
          <w:tab w:val="num" w:pos="1980"/>
        </w:tabs>
        <w:ind w:left="19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E63EB"/>
    <w:multiLevelType w:val="hybridMultilevel"/>
    <w:tmpl w:val="0A1A0856"/>
    <w:lvl w:ilvl="0" w:tplc="0E3A24BE">
      <w:start w:val="1"/>
      <w:numFmt w:val="decimal"/>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8596A85"/>
    <w:multiLevelType w:val="hybridMultilevel"/>
    <w:tmpl w:val="CBD647F6"/>
    <w:lvl w:ilvl="0" w:tplc="AC583348">
      <w:start w:val="2"/>
      <w:numFmt w:val="bullet"/>
      <w:lvlText w:val="-"/>
      <w:lvlJc w:val="left"/>
      <w:pPr>
        <w:ind w:left="720" w:hanging="360"/>
      </w:pPr>
      <w:rPr>
        <w:rFonts w:ascii="Cambria" w:eastAsiaTheme="minorEastAsia" w:hAnsi="Cambria" w:cstheme="minorBid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9B0714"/>
    <w:multiLevelType w:val="hybridMultilevel"/>
    <w:tmpl w:val="00F6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F128B"/>
    <w:multiLevelType w:val="hybridMultilevel"/>
    <w:tmpl w:val="604A5FA4"/>
    <w:lvl w:ilvl="0" w:tplc="C18CBA58">
      <w:start w:val="2"/>
      <w:numFmt w:val="bullet"/>
      <w:lvlText w:val="-"/>
      <w:lvlJc w:val="left"/>
      <w:pPr>
        <w:ind w:left="720" w:hanging="360"/>
      </w:pPr>
      <w:rPr>
        <w:rFonts w:ascii="Cambria" w:eastAsiaTheme="minorEastAsia" w:hAnsi="Cambria" w:cstheme="minorBid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AF5C8C"/>
    <w:multiLevelType w:val="hybridMultilevel"/>
    <w:tmpl w:val="55C6FF10"/>
    <w:lvl w:ilvl="0" w:tplc="5B2E6656">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54760920"/>
    <w:multiLevelType w:val="hybridMultilevel"/>
    <w:tmpl w:val="B8E82144"/>
    <w:lvl w:ilvl="0" w:tplc="4BEAD07C">
      <w:start w:val="9"/>
      <w:numFmt w:val="bullet"/>
      <w:lvlText w:val="-"/>
      <w:lvlJc w:val="left"/>
      <w:pPr>
        <w:ind w:left="1069" w:hanging="360"/>
      </w:pPr>
      <w:rPr>
        <w:rFonts w:ascii="Cambria" w:eastAsiaTheme="minorEastAsia" w:hAnsi="Cambri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54F214B3"/>
    <w:multiLevelType w:val="hybridMultilevel"/>
    <w:tmpl w:val="6EC054F6"/>
    <w:lvl w:ilvl="0" w:tplc="1F92789C">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8716E"/>
    <w:multiLevelType w:val="hybridMultilevel"/>
    <w:tmpl w:val="CAB2BEB0"/>
    <w:lvl w:ilvl="0" w:tplc="995CD2B4">
      <w:start w:val="2"/>
      <w:numFmt w:val="bullet"/>
      <w:lvlText w:val="-"/>
      <w:lvlJc w:val="left"/>
      <w:pPr>
        <w:ind w:left="1769" w:hanging="1060"/>
      </w:pPr>
      <w:rPr>
        <w:rFonts w:ascii="Cambria" w:eastAsiaTheme="minorEastAsia" w:hAnsi="Cambria" w:cstheme="minorBidi"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647C436D"/>
    <w:multiLevelType w:val="hybridMultilevel"/>
    <w:tmpl w:val="DFBE13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B6D3C"/>
    <w:multiLevelType w:val="hybridMultilevel"/>
    <w:tmpl w:val="A3F8CBCA"/>
    <w:lvl w:ilvl="0" w:tplc="308A8E32">
      <w:start w:val="1"/>
      <w:numFmt w:val="bullet"/>
      <w:lvlText w:val="-"/>
      <w:lvlJc w:val="left"/>
      <w:pPr>
        <w:ind w:left="1609" w:hanging="900"/>
      </w:pPr>
      <w:rPr>
        <w:rFonts w:ascii="Cambria" w:eastAsiaTheme="minorEastAsia" w:hAnsi="Cambria" w:cstheme="minorBidi"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679E58BC"/>
    <w:multiLevelType w:val="hybridMultilevel"/>
    <w:tmpl w:val="02EA3D6C"/>
    <w:lvl w:ilvl="0" w:tplc="5B02F24C">
      <w:start w:val="5"/>
      <w:numFmt w:val="bullet"/>
      <w:lvlText w:val="-"/>
      <w:lvlJc w:val="left"/>
      <w:pPr>
        <w:ind w:left="1069" w:hanging="360"/>
      </w:pPr>
      <w:rPr>
        <w:rFonts w:ascii="Cambria" w:eastAsiaTheme="minorEastAsia" w:hAnsi="Cambria" w:cstheme="minorBidi"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69C03A69"/>
    <w:multiLevelType w:val="hybridMultilevel"/>
    <w:tmpl w:val="8AAED67C"/>
    <w:lvl w:ilvl="0" w:tplc="FC6C80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C24601"/>
    <w:multiLevelType w:val="hybridMultilevel"/>
    <w:tmpl w:val="46E63F4C"/>
    <w:lvl w:ilvl="0" w:tplc="42229ED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171B9C"/>
    <w:multiLevelType w:val="hybridMultilevel"/>
    <w:tmpl w:val="0A945242"/>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num w:numId="1">
    <w:abstractNumId w:val="21"/>
  </w:num>
  <w:num w:numId="2">
    <w:abstractNumId w:val="8"/>
  </w:num>
  <w:num w:numId="3">
    <w:abstractNumId w:val="13"/>
  </w:num>
  <w:num w:numId="4">
    <w:abstractNumId w:val="17"/>
  </w:num>
  <w:num w:numId="5">
    <w:abstractNumId w:val="2"/>
  </w:num>
  <w:num w:numId="6">
    <w:abstractNumId w:val="22"/>
  </w:num>
  <w:num w:numId="7">
    <w:abstractNumId w:val="14"/>
  </w:num>
  <w:num w:numId="8">
    <w:abstractNumId w:val="6"/>
  </w:num>
  <w:num w:numId="9">
    <w:abstractNumId w:val="20"/>
  </w:num>
  <w:num w:numId="10">
    <w:abstractNumId w:val="7"/>
  </w:num>
  <w:num w:numId="11">
    <w:abstractNumId w:val="19"/>
  </w:num>
  <w:num w:numId="12">
    <w:abstractNumId w:val="18"/>
  </w:num>
  <w:num w:numId="13">
    <w:abstractNumId w:val="1"/>
  </w:num>
  <w:num w:numId="14">
    <w:abstractNumId w:val="3"/>
  </w:num>
  <w:num w:numId="15">
    <w:abstractNumId w:val="16"/>
  </w:num>
  <w:num w:numId="16">
    <w:abstractNumId w:val="4"/>
  </w:num>
  <w:num w:numId="17">
    <w:abstractNumId w:val="15"/>
  </w:num>
  <w:num w:numId="18">
    <w:abstractNumId w:val="10"/>
  </w:num>
  <w:num w:numId="19">
    <w:abstractNumId w:val="12"/>
  </w:num>
  <w:num w:numId="20">
    <w:abstractNumId w:val="0"/>
  </w:num>
  <w:num w:numId="21">
    <w:abstractNumId w:val="11"/>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29"/>
    <w:rsid w:val="000124EB"/>
    <w:rsid w:val="000A7618"/>
    <w:rsid w:val="00205A31"/>
    <w:rsid w:val="002356FB"/>
    <w:rsid w:val="00236AB9"/>
    <w:rsid w:val="0025720C"/>
    <w:rsid w:val="00295DCC"/>
    <w:rsid w:val="002B6D04"/>
    <w:rsid w:val="00303151"/>
    <w:rsid w:val="00353E12"/>
    <w:rsid w:val="0035583E"/>
    <w:rsid w:val="0035760A"/>
    <w:rsid w:val="004C3306"/>
    <w:rsid w:val="00582167"/>
    <w:rsid w:val="00596271"/>
    <w:rsid w:val="0075042E"/>
    <w:rsid w:val="008171D6"/>
    <w:rsid w:val="00880236"/>
    <w:rsid w:val="00886799"/>
    <w:rsid w:val="009469A7"/>
    <w:rsid w:val="009E7D9E"/>
    <w:rsid w:val="00A004EC"/>
    <w:rsid w:val="00A36CD8"/>
    <w:rsid w:val="00AA75D3"/>
    <w:rsid w:val="00AC3DA9"/>
    <w:rsid w:val="00B22929"/>
    <w:rsid w:val="00C24E6A"/>
    <w:rsid w:val="00ED1E4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7B6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929"/>
    <w:pPr>
      <w:ind w:left="720"/>
      <w:contextualSpacing/>
    </w:pPr>
  </w:style>
  <w:style w:type="paragraph" w:styleId="a4">
    <w:name w:val="Body Text"/>
    <w:basedOn w:val="a"/>
    <w:link w:val="a5"/>
    <w:rsid w:val="00B22929"/>
    <w:pPr>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eastAsia="en-US"/>
    </w:rPr>
  </w:style>
  <w:style w:type="character" w:customStyle="1" w:styleId="a5">
    <w:name w:val="Основной текст Знак"/>
    <w:basedOn w:val="a0"/>
    <w:link w:val="a4"/>
    <w:rsid w:val="00B22929"/>
    <w:rPr>
      <w:rFonts w:ascii="Times New Roman" w:eastAsia="Times New Roman" w:hAnsi="Times New Roman" w:cs="Times New Roman"/>
      <w:szCs w:val="20"/>
      <w:lang w:eastAsia="en-US"/>
    </w:rPr>
  </w:style>
  <w:style w:type="paragraph" w:styleId="a6">
    <w:name w:val="Body Text Indent"/>
    <w:basedOn w:val="a"/>
    <w:link w:val="a7"/>
    <w:uiPriority w:val="99"/>
    <w:unhideWhenUsed/>
    <w:rsid w:val="00B22929"/>
    <w:pPr>
      <w:spacing w:after="120"/>
      <w:ind w:left="283"/>
    </w:pPr>
  </w:style>
  <w:style w:type="character" w:customStyle="1" w:styleId="a7">
    <w:name w:val="Отступ основного текста Знак"/>
    <w:basedOn w:val="a0"/>
    <w:link w:val="a6"/>
    <w:uiPriority w:val="99"/>
    <w:rsid w:val="00B22929"/>
  </w:style>
  <w:style w:type="paragraph" w:customStyle="1" w:styleId="BodyText21">
    <w:name w:val="Body Text 21"/>
    <w:basedOn w:val="a"/>
    <w:uiPriority w:val="99"/>
    <w:rsid w:val="00B22929"/>
    <w:pPr>
      <w:ind w:firstLine="851"/>
    </w:pPr>
    <w:rPr>
      <w:rFonts w:ascii="Times New Roman" w:eastAsia="Times New Roman" w:hAnsi="Times New Roman" w:cs="Times New Roman"/>
      <w:sz w:val="20"/>
      <w:szCs w:val="20"/>
    </w:rPr>
  </w:style>
  <w:style w:type="paragraph" w:styleId="a8">
    <w:name w:val="header"/>
    <w:basedOn w:val="a"/>
    <w:link w:val="a9"/>
    <w:uiPriority w:val="99"/>
    <w:unhideWhenUsed/>
    <w:rsid w:val="00B22929"/>
    <w:pPr>
      <w:tabs>
        <w:tab w:val="center" w:pos="4677"/>
        <w:tab w:val="right" w:pos="9355"/>
      </w:tabs>
    </w:pPr>
  </w:style>
  <w:style w:type="character" w:customStyle="1" w:styleId="a9">
    <w:name w:val="Верхний колонтитул Знак"/>
    <w:basedOn w:val="a0"/>
    <w:link w:val="a8"/>
    <w:uiPriority w:val="99"/>
    <w:rsid w:val="00B22929"/>
  </w:style>
  <w:style w:type="paragraph" w:styleId="aa">
    <w:name w:val="footer"/>
    <w:basedOn w:val="a"/>
    <w:link w:val="ab"/>
    <w:uiPriority w:val="99"/>
    <w:unhideWhenUsed/>
    <w:rsid w:val="00B22929"/>
    <w:pPr>
      <w:tabs>
        <w:tab w:val="center" w:pos="4677"/>
        <w:tab w:val="right" w:pos="9355"/>
      </w:tabs>
    </w:pPr>
  </w:style>
  <w:style w:type="character" w:customStyle="1" w:styleId="ab">
    <w:name w:val="Нижний колонтитул Знак"/>
    <w:basedOn w:val="a0"/>
    <w:link w:val="aa"/>
    <w:uiPriority w:val="99"/>
    <w:rsid w:val="00B22929"/>
  </w:style>
  <w:style w:type="paragraph" w:styleId="2">
    <w:name w:val="Body Text 2"/>
    <w:basedOn w:val="a"/>
    <w:link w:val="20"/>
    <w:uiPriority w:val="99"/>
    <w:semiHidden/>
    <w:unhideWhenUsed/>
    <w:rsid w:val="00B22929"/>
    <w:pPr>
      <w:spacing w:after="120" w:line="480" w:lineRule="auto"/>
    </w:pPr>
  </w:style>
  <w:style w:type="character" w:customStyle="1" w:styleId="20">
    <w:name w:val="Основной текст 2 Знак"/>
    <w:basedOn w:val="a0"/>
    <w:link w:val="2"/>
    <w:uiPriority w:val="99"/>
    <w:semiHidden/>
    <w:rsid w:val="00B22929"/>
  </w:style>
  <w:style w:type="paragraph" w:styleId="ac">
    <w:name w:val="footnote text"/>
    <w:basedOn w:val="a"/>
    <w:link w:val="ad"/>
    <w:uiPriority w:val="99"/>
    <w:unhideWhenUsed/>
    <w:rsid w:val="00B22929"/>
  </w:style>
  <w:style w:type="character" w:customStyle="1" w:styleId="ad">
    <w:name w:val="Текст сноски Знак"/>
    <w:basedOn w:val="a0"/>
    <w:link w:val="ac"/>
    <w:uiPriority w:val="99"/>
    <w:rsid w:val="00B22929"/>
  </w:style>
  <w:style w:type="character" w:styleId="ae">
    <w:name w:val="footnote reference"/>
    <w:basedOn w:val="a0"/>
    <w:uiPriority w:val="99"/>
    <w:unhideWhenUsed/>
    <w:rsid w:val="00B22929"/>
    <w:rPr>
      <w:vertAlign w:val="superscript"/>
    </w:rPr>
  </w:style>
  <w:style w:type="character" w:styleId="af">
    <w:name w:val="Hyperlink"/>
    <w:basedOn w:val="a0"/>
    <w:uiPriority w:val="99"/>
    <w:unhideWhenUsed/>
    <w:rsid w:val="005821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929"/>
    <w:pPr>
      <w:ind w:left="720"/>
      <w:contextualSpacing/>
    </w:pPr>
  </w:style>
  <w:style w:type="paragraph" w:styleId="a4">
    <w:name w:val="Body Text"/>
    <w:basedOn w:val="a"/>
    <w:link w:val="a5"/>
    <w:rsid w:val="00B22929"/>
    <w:pPr>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eastAsia="en-US"/>
    </w:rPr>
  </w:style>
  <w:style w:type="character" w:customStyle="1" w:styleId="a5">
    <w:name w:val="Основной текст Знак"/>
    <w:basedOn w:val="a0"/>
    <w:link w:val="a4"/>
    <w:rsid w:val="00B22929"/>
    <w:rPr>
      <w:rFonts w:ascii="Times New Roman" w:eastAsia="Times New Roman" w:hAnsi="Times New Roman" w:cs="Times New Roman"/>
      <w:szCs w:val="20"/>
      <w:lang w:eastAsia="en-US"/>
    </w:rPr>
  </w:style>
  <w:style w:type="paragraph" w:styleId="a6">
    <w:name w:val="Body Text Indent"/>
    <w:basedOn w:val="a"/>
    <w:link w:val="a7"/>
    <w:uiPriority w:val="99"/>
    <w:unhideWhenUsed/>
    <w:rsid w:val="00B22929"/>
    <w:pPr>
      <w:spacing w:after="120"/>
      <w:ind w:left="283"/>
    </w:pPr>
  </w:style>
  <w:style w:type="character" w:customStyle="1" w:styleId="a7">
    <w:name w:val="Отступ основного текста Знак"/>
    <w:basedOn w:val="a0"/>
    <w:link w:val="a6"/>
    <w:uiPriority w:val="99"/>
    <w:rsid w:val="00B22929"/>
  </w:style>
  <w:style w:type="paragraph" w:customStyle="1" w:styleId="BodyText21">
    <w:name w:val="Body Text 21"/>
    <w:basedOn w:val="a"/>
    <w:uiPriority w:val="99"/>
    <w:rsid w:val="00B22929"/>
    <w:pPr>
      <w:ind w:firstLine="851"/>
    </w:pPr>
    <w:rPr>
      <w:rFonts w:ascii="Times New Roman" w:eastAsia="Times New Roman" w:hAnsi="Times New Roman" w:cs="Times New Roman"/>
      <w:sz w:val="20"/>
      <w:szCs w:val="20"/>
    </w:rPr>
  </w:style>
  <w:style w:type="paragraph" w:styleId="a8">
    <w:name w:val="header"/>
    <w:basedOn w:val="a"/>
    <w:link w:val="a9"/>
    <w:uiPriority w:val="99"/>
    <w:unhideWhenUsed/>
    <w:rsid w:val="00B22929"/>
    <w:pPr>
      <w:tabs>
        <w:tab w:val="center" w:pos="4677"/>
        <w:tab w:val="right" w:pos="9355"/>
      </w:tabs>
    </w:pPr>
  </w:style>
  <w:style w:type="character" w:customStyle="1" w:styleId="a9">
    <w:name w:val="Верхний колонтитул Знак"/>
    <w:basedOn w:val="a0"/>
    <w:link w:val="a8"/>
    <w:uiPriority w:val="99"/>
    <w:rsid w:val="00B22929"/>
  </w:style>
  <w:style w:type="paragraph" w:styleId="aa">
    <w:name w:val="footer"/>
    <w:basedOn w:val="a"/>
    <w:link w:val="ab"/>
    <w:uiPriority w:val="99"/>
    <w:unhideWhenUsed/>
    <w:rsid w:val="00B22929"/>
    <w:pPr>
      <w:tabs>
        <w:tab w:val="center" w:pos="4677"/>
        <w:tab w:val="right" w:pos="9355"/>
      </w:tabs>
    </w:pPr>
  </w:style>
  <w:style w:type="character" w:customStyle="1" w:styleId="ab">
    <w:name w:val="Нижний колонтитул Знак"/>
    <w:basedOn w:val="a0"/>
    <w:link w:val="aa"/>
    <w:uiPriority w:val="99"/>
    <w:rsid w:val="00B22929"/>
  </w:style>
  <w:style w:type="paragraph" w:styleId="2">
    <w:name w:val="Body Text 2"/>
    <w:basedOn w:val="a"/>
    <w:link w:val="20"/>
    <w:uiPriority w:val="99"/>
    <w:semiHidden/>
    <w:unhideWhenUsed/>
    <w:rsid w:val="00B22929"/>
    <w:pPr>
      <w:spacing w:after="120" w:line="480" w:lineRule="auto"/>
    </w:pPr>
  </w:style>
  <w:style w:type="character" w:customStyle="1" w:styleId="20">
    <w:name w:val="Основной текст 2 Знак"/>
    <w:basedOn w:val="a0"/>
    <w:link w:val="2"/>
    <w:uiPriority w:val="99"/>
    <w:semiHidden/>
    <w:rsid w:val="00B22929"/>
  </w:style>
  <w:style w:type="paragraph" w:styleId="ac">
    <w:name w:val="footnote text"/>
    <w:basedOn w:val="a"/>
    <w:link w:val="ad"/>
    <w:uiPriority w:val="99"/>
    <w:unhideWhenUsed/>
    <w:rsid w:val="00B22929"/>
  </w:style>
  <w:style w:type="character" w:customStyle="1" w:styleId="ad">
    <w:name w:val="Текст сноски Знак"/>
    <w:basedOn w:val="a0"/>
    <w:link w:val="ac"/>
    <w:uiPriority w:val="99"/>
    <w:rsid w:val="00B22929"/>
  </w:style>
  <w:style w:type="character" w:styleId="ae">
    <w:name w:val="footnote reference"/>
    <w:basedOn w:val="a0"/>
    <w:uiPriority w:val="99"/>
    <w:unhideWhenUsed/>
    <w:rsid w:val="00B22929"/>
    <w:rPr>
      <w:vertAlign w:val="superscript"/>
    </w:rPr>
  </w:style>
  <w:style w:type="character" w:styleId="af">
    <w:name w:val="Hyperlink"/>
    <w:basedOn w:val="a0"/>
    <w:uiPriority w:val="99"/>
    <w:unhideWhenUsed/>
    <w:rsid w:val="00582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lldef.ru/ru/articles/almanah-18/psihologicheskaja-klassifikacija-detskogo-autizm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9</Pages>
  <Words>3245</Words>
  <Characters>18497</Characters>
  <Application>Microsoft Macintosh Word</Application>
  <DocSecurity>0</DocSecurity>
  <Lines>154</Lines>
  <Paragraphs>43</Paragraphs>
  <ScaleCrop>false</ScaleCrop>
  <Company/>
  <LinksUpToDate>false</LinksUpToDate>
  <CharactersWithSpaces>21699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12</cp:revision>
  <dcterms:created xsi:type="dcterms:W3CDTF">2020-03-24T15:14:00Z</dcterms:created>
  <dcterms:modified xsi:type="dcterms:W3CDTF">2020-03-24T19:18:00Z</dcterms:modified>
</cp:coreProperties>
</file>