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65" w:rsidRPr="00B466E8" w:rsidRDefault="00884A65" w:rsidP="00B466E8">
      <w:pPr>
        <w:jc w:val="center"/>
        <w:rPr>
          <w:rFonts w:ascii="Arial" w:hAnsi="Arial" w:cs="Arial"/>
          <w:b/>
          <w:color w:val="252525"/>
          <w:sz w:val="45"/>
          <w:szCs w:val="45"/>
          <w:shd w:val="clear" w:color="auto" w:fill="F3F2F2"/>
        </w:rPr>
      </w:pPr>
      <w:r w:rsidRPr="005A2A0E">
        <w:rPr>
          <w:rFonts w:ascii="Arial" w:hAnsi="Arial" w:cs="Arial"/>
          <w:b/>
          <w:color w:val="252525"/>
          <w:sz w:val="45"/>
          <w:szCs w:val="45"/>
        </w:rPr>
        <w:t>С 1 апреля 2025 года для иностранных</w:t>
      </w:r>
      <w:r w:rsidRPr="00B466E8">
        <w:rPr>
          <w:rFonts w:ascii="Arial" w:hAnsi="Arial" w:cs="Arial"/>
          <w:b/>
          <w:color w:val="252525"/>
          <w:sz w:val="45"/>
          <w:szCs w:val="45"/>
          <w:shd w:val="clear" w:color="auto" w:fill="F3F2F2"/>
        </w:rPr>
        <w:t xml:space="preserve"> </w:t>
      </w:r>
      <w:r w:rsidRPr="005A2A0E">
        <w:rPr>
          <w:rFonts w:ascii="Arial" w:hAnsi="Arial" w:cs="Arial"/>
          <w:b/>
          <w:color w:val="252525"/>
          <w:sz w:val="45"/>
          <w:szCs w:val="45"/>
        </w:rPr>
        <w:t>граждан и лиц без гражданства изменятся</w:t>
      </w:r>
      <w:r w:rsidRPr="00B466E8">
        <w:rPr>
          <w:rFonts w:ascii="Arial" w:hAnsi="Arial" w:cs="Arial"/>
          <w:b/>
          <w:color w:val="252525"/>
          <w:sz w:val="45"/>
          <w:szCs w:val="45"/>
          <w:shd w:val="clear" w:color="auto" w:fill="F3F2F2"/>
        </w:rPr>
        <w:t xml:space="preserve"> </w:t>
      </w:r>
      <w:r w:rsidRPr="005A2A0E">
        <w:rPr>
          <w:rFonts w:ascii="Arial" w:hAnsi="Arial" w:cs="Arial"/>
          <w:b/>
          <w:color w:val="252525"/>
          <w:sz w:val="45"/>
          <w:szCs w:val="45"/>
        </w:rPr>
        <w:t>правила приема в школы</w:t>
      </w:r>
    </w:p>
    <w:p w:rsidR="00B466E8" w:rsidRDefault="00884A65">
      <w:pPr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</w:pP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Приказом Министерства просвещения Российской Федерации от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  <w:r w:rsidRPr="00884A65">
        <w:rPr>
          <w:rFonts w:ascii="clear_sans_lightregular" w:hAnsi="clear_sans_lightregular"/>
          <w:color w:val="000000"/>
          <w:sz w:val="28"/>
          <w:szCs w:val="28"/>
        </w:rPr>
        <w:br/>
      </w: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   С 1 апреля 2025 года иностранные граждане и лица без гражданства  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  <w:r w:rsidRPr="00884A65">
        <w:rPr>
          <w:rFonts w:ascii="clear_sans_lightregular" w:hAnsi="clear_sans_lightregular"/>
          <w:color w:val="000000"/>
          <w:sz w:val="28"/>
          <w:szCs w:val="28"/>
        </w:rPr>
        <w:br/>
      </w: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•</w:t>
      </w:r>
      <w:r w:rsidRPr="00884A65"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  <w:t>предъявления документа, подтверждающего законность их нахождения на территории России,</w:t>
      </w:r>
      <w:r w:rsidRPr="00884A65">
        <w:rPr>
          <w:rFonts w:ascii="clear_sans_lightregular" w:hAnsi="clear_sans_lightregular"/>
          <w:b/>
          <w:color w:val="000000"/>
          <w:sz w:val="28"/>
          <w:szCs w:val="28"/>
        </w:rPr>
        <w:br/>
      </w: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• </w:t>
      </w:r>
      <w:r w:rsidRPr="00884A65"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  <w:t>успешного прохождения тестирования на знание русского языка,  достаточное для освоения образовательных программ.</w:t>
      </w:r>
      <w:r w:rsidRPr="00884A65">
        <w:rPr>
          <w:rFonts w:ascii="clear_sans_lightregular" w:hAnsi="clear_sans_lightregular"/>
          <w:b/>
          <w:color w:val="000000"/>
          <w:sz w:val="28"/>
          <w:szCs w:val="28"/>
        </w:rPr>
        <w:br/>
      </w:r>
      <w:r w:rsidRPr="00884A65"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:rsidR="00B466E8" w:rsidRDefault="00884A65">
      <w:pPr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</w:pP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  Приказ вступает в силу с </w:t>
      </w:r>
      <w:r w:rsidRPr="00B466E8"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  <w:t>1 апреля 2025 г. и действует до 1 марта 2026 г.</w:t>
      </w:r>
    </w:p>
    <w:p w:rsidR="00884A65" w:rsidRDefault="00884A65">
      <w:pPr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</w:pP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  Горячая линия Минпросвещения России по вопросам применения действующего законодательства в части приема иностранных граждан и лиц без гражданства на обучение по образовательным программам начального общего, основного общего и среднего общего образования: +7 (495) 587-01-10 доб. 3291 (с 9 до 18.00) </w:t>
      </w:r>
    </w:p>
    <w:p w:rsidR="00B466E8" w:rsidRPr="00B466E8" w:rsidRDefault="00B466E8">
      <w:pPr>
        <w:rPr>
          <w:b/>
          <w:sz w:val="28"/>
          <w:szCs w:val="28"/>
        </w:rPr>
      </w:pPr>
      <w:r w:rsidRPr="00B466E8">
        <w:rPr>
          <w:b/>
          <w:sz w:val="28"/>
          <w:szCs w:val="28"/>
        </w:rPr>
        <w:t>На территории Целинского района Центр тестирования – МБОУ ЦСОШ №1,               п. Целина, ул. Советская, 12</w:t>
      </w:r>
    </w:p>
    <w:p w:rsidR="00B466E8" w:rsidRPr="00B466E8" w:rsidRDefault="00B466E8" w:rsidP="00B466E8">
      <w:pPr>
        <w:rPr>
          <w:rFonts w:ascii="Times New Roman" w:hAnsi="Times New Roman" w:cs="Times New Roman"/>
          <w:b/>
          <w:sz w:val="28"/>
          <w:szCs w:val="28"/>
        </w:rPr>
      </w:pPr>
      <w:r w:rsidRPr="00B466E8">
        <w:rPr>
          <w:rFonts w:ascii="Times New Roman" w:hAnsi="Times New Roman" w:cs="Times New Roman"/>
          <w:b/>
          <w:sz w:val="28"/>
          <w:szCs w:val="28"/>
        </w:rPr>
        <w:t>Телефон: 8(86371)9-13-63</w:t>
      </w:r>
    </w:p>
    <w:p w:rsidR="00B466E8" w:rsidRPr="00B466E8" w:rsidRDefault="00B466E8" w:rsidP="00B466E8">
      <w:pPr>
        <w:rPr>
          <w:rFonts w:ascii="Times New Roman" w:eastAsia="Calibri" w:hAnsi="Times New Roman"/>
          <w:b/>
          <w:sz w:val="28"/>
          <w:szCs w:val="28"/>
        </w:rPr>
      </w:pPr>
      <w:r w:rsidRPr="00B466E8">
        <w:rPr>
          <w:rFonts w:ascii="Times New Roman" w:eastAsia="Calibri" w:hAnsi="Times New Roman"/>
          <w:b/>
          <w:sz w:val="28"/>
          <w:szCs w:val="28"/>
        </w:rPr>
        <w:t>Сайт: https://1.86371.3535.ru/</w:t>
      </w:r>
    </w:p>
    <w:p w:rsidR="00B466E8" w:rsidRPr="00B466E8" w:rsidRDefault="00B466E8">
      <w:pPr>
        <w:rPr>
          <w:b/>
          <w:sz w:val="28"/>
          <w:szCs w:val="28"/>
        </w:rPr>
      </w:pPr>
      <w:r w:rsidRPr="00B466E8">
        <w:rPr>
          <w:b/>
          <w:sz w:val="28"/>
          <w:szCs w:val="28"/>
        </w:rPr>
        <w:t>График работы  понедельн</w:t>
      </w:r>
      <w:bookmarkStart w:id="0" w:name="_GoBack"/>
      <w:bookmarkEnd w:id="0"/>
      <w:r w:rsidRPr="00B466E8">
        <w:rPr>
          <w:b/>
          <w:sz w:val="28"/>
          <w:szCs w:val="28"/>
        </w:rPr>
        <w:t xml:space="preserve">ик- пятница 8:00-16:30 </w:t>
      </w:r>
    </w:p>
    <w:sectPr w:rsidR="00B466E8" w:rsidRPr="00B466E8" w:rsidSect="00884A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ear_sans_light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A65"/>
    <w:rsid w:val="005A2A0E"/>
    <w:rsid w:val="00884A65"/>
    <w:rsid w:val="00A14E74"/>
    <w:rsid w:val="00B4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7Starter</cp:lastModifiedBy>
  <cp:revision>4</cp:revision>
  <dcterms:created xsi:type="dcterms:W3CDTF">2025-03-24T11:26:00Z</dcterms:created>
  <dcterms:modified xsi:type="dcterms:W3CDTF">2025-03-27T07:23:00Z</dcterms:modified>
</cp:coreProperties>
</file>