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328" w:rsidRDefault="00451092" w:rsidP="00D34328">
      <w:pPr>
        <w:rPr>
          <w:rFonts w:ascii="Garamond" w:hAnsi="Garamond" w:cs="Times New Roman"/>
        </w:rPr>
      </w:pPr>
      <w:bookmarkStart w:id="0" w:name="block-5529561"/>
      <w:r w:rsidRPr="00451092">
        <w:rPr>
          <w:rFonts w:ascii="Garamond" w:hAnsi="Garamond" w:cs="Times New Roman"/>
          <w:noProof/>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p>
    <w:p w:rsidR="00D34328" w:rsidRDefault="00D34328" w:rsidP="00D34328">
      <w:pPr>
        <w:rPr>
          <w:rFonts w:ascii="Garamond" w:hAnsi="Garamond" w:cs="Times New Roman"/>
        </w:rPr>
      </w:pPr>
    </w:p>
    <w:p w:rsidR="00D645C5" w:rsidRPr="000D3331" w:rsidRDefault="000D3331" w:rsidP="00451092">
      <w:pPr>
        <w:spacing w:after="0"/>
        <w:rPr>
          <w:sz w:val="24"/>
          <w:szCs w:val="24"/>
        </w:rPr>
      </w:pPr>
      <w:bookmarkStart w:id="1" w:name="_GoBack"/>
      <w:bookmarkEnd w:id="1"/>
      <w:r w:rsidRPr="000D3331">
        <w:rPr>
          <w:rFonts w:ascii="Times New Roman" w:hAnsi="Times New Roman"/>
          <w:b/>
          <w:color w:val="000000"/>
          <w:sz w:val="24"/>
          <w:szCs w:val="24"/>
        </w:rPr>
        <w:lastRenderedPageBreak/>
        <w:t xml:space="preserve"> </w:t>
      </w:r>
      <w:r w:rsidR="00603AC0" w:rsidRPr="000D3331">
        <w:rPr>
          <w:rFonts w:ascii="Times New Roman" w:hAnsi="Times New Roman"/>
          <w:b/>
          <w:color w:val="000000"/>
          <w:sz w:val="24"/>
          <w:szCs w:val="24"/>
        </w:rPr>
        <w:t>ПОЯСНИТЕЛЬНАЯ ЗАПИСКА</w:t>
      </w:r>
    </w:p>
    <w:p w:rsidR="00D645C5" w:rsidRPr="000D3331" w:rsidRDefault="00D645C5">
      <w:pPr>
        <w:spacing w:after="0"/>
        <w:ind w:left="120"/>
        <w:rPr>
          <w:sz w:val="24"/>
          <w:szCs w:val="24"/>
        </w:rPr>
      </w:pPr>
    </w:p>
    <w:p w:rsidR="00D645C5" w:rsidRDefault="00603AC0">
      <w:pPr>
        <w:spacing w:after="0"/>
        <w:ind w:firstLine="600"/>
        <w:jc w:val="both"/>
        <w:rPr>
          <w:rFonts w:ascii="Times New Roman" w:hAnsi="Times New Roman"/>
          <w:color w:val="000000"/>
          <w:sz w:val="24"/>
          <w:szCs w:val="24"/>
        </w:rPr>
      </w:pPr>
      <w:r w:rsidRPr="000D3331">
        <w:rPr>
          <w:rFonts w:ascii="Times New Roman" w:hAnsi="Times New Roman"/>
          <w:color w:val="00000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700654" w:rsidRPr="00E87005" w:rsidRDefault="00700654" w:rsidP="00700654">
      <w:pPr>
        <w:spacing w:before="24" w:after="24"/>
        <w:rPr>
          <w:rFonts w:ascii="Times New Roman" w:hAnsi="Times New Roman" w:cs="Times New Roman"/>
          <w:sz w:val="24"/>
          <w:szCs w:val="24"/>
        </w:rPr>
      </w:pPr>
      <w:r w:rsidRPr="00E87005">
        <w:rPr>
          <w:rFonts w:ascii="Times New Roman" w:hAnsi="Times New Roman"/>
          <w:color w:val="000000"/>
          <w:sz w:val="24"/>
          <w:szCs w:val="24"/>
        </w:rPr>
        <w:t xml:space="preserve">Учебные часы распределены в соответствии </w:t>
      </w:r>
      <w:r w:rsidRPr="00E87005">
        <w:rPr>
          <w:rFonts w:ascii="Times New Roman" w:hAnsi="Times New Roman" w:cs="Times New Roman"/>
          <w:color w:val="000000"/>
          <w:sz w:val="24"/>
          <w:szCs w:val="24"/>
        </w:rPr>
        <w:t xml:space="preserve">с </w:t>
      </w:r>
      <w:r w:rsidRPr="00E87005">
        <w:rPr>
          <w:rFonts w:ascii="Times New Roman" w:hAnsi="Times New Roman" w:cs="Times New Roman"/>
          <w:sz w:val="24"/>
          <w:szCs w:val="24"/>
        </w:rPr>
        <w:t xml:space="preserve">Учебным планом МБОУ Киселевской СОШ им. </w:t>
      </w:r>
      <w:proofErr w:type="spellStart"/>
      <w:r w:rsidRPr="00E87005">
        <w:rPr>
          <w:rFonts w:ascii="Times New Roman" w:hAnsi="Times New Roman" w:cs="Times New Roman"/>
          <w:sz w:val="24"/>
          <w:szCs w:val="24"/>
        </w:rPr>
        <w:t>Н.В.Попова</w:t>
      </w:r>
      <w:proofErr w:type="spellEnd"/>
      <w:r w:rsidRPr="00E87005">
        <w:rPr>
          <w:rFonts w:ascii="Times New Roman" w:hAnsi="Times New Roman" w:cs="Times New Roman"/>
          <w:sz w:val="24"/>
          <w:szCs w:val="24"/>
        </w:rPr>
        <w:t xml:space="preserve"> на 2024-2025</w:t>
      </w:r>
      <w:r>
        <w:rPr>
          <w:rFonts w:ascii="Times New Roman" w:hAnsi="Times New Roman" w:cs="Times New Roman"/>
          <w:sz w:val="24"/>
          <w:szCs w:val="24"/>
        </w:rPr>
        <w:t xml:space="preserve"> учебный год.</w:t>
      </w:r>
    </w:p>
    <w:p w:rsidR="00700654" w:rsidRPr="00700654" w:rsidRDefault="00700654" w:rsidP="00700654">
      <w:pPr>
        <w:spacing w:after="0"/>
        <w:ind w:firstLine="600"/>
        <w:jc w:val="both"/>
        <w:rPr>
          <w:rFonts w:ascii="Times New Roman" w:hAnsi="Times New Roman" w:cs="Times New Roman"/>
          <w:color w:val="000000"/>
          <w:sz w:val="24"/>
          <w:szCs w:val="24"/>
        </w:rPr>
      </w:pPr>
      <w:r w:rsidRPr="00700654">
        <w:rPr>
          <w:rFonts w:ascii="Times New Roman" w:hAnsi="Times New Roman" w:cs="Times New Roman"/>
          <w:sz w:val="24"/>
          <w:szCs w:val="24"/>
        </w:rPr>
        <w:t>Изучение предмета реализуется через УМК:</w:t>
      </w:r>
      <w:r w:rsidRPr="00700654">
        <w:rPr>
          <w:rFonts w:ascii="Times New Roman" w:hAnsi="Times New Roman" w:cs="Times New Roman"/>
          <w:color w:val="000000"/>
          <w:sz w:val="24"/>
          <w:szCs w:val="24"/>
        </w:rPr>
        <w:t xml:space="preserve"> </w:t>
      </w:r>
      <w:proofErr w:type="spellStart"/>
      <w:r w:rsidRPr="00700654">
        <w:rPr>
          <w:rFonts w:ascii="Times New Roman" w:hAnsi="Times New Roman" w:cs="Times New Roman"/>
          <w:color w:val="000000"/>
          <w:sz w:val="24"/>
          <w:szCs w:val="24"/>
        </w:rPr>
        <w:t>С.А.Зинин</w:t>
      </w:r>
      <w:proofErr w:type="spellEnd"/>
      <w:r w:rsidRPr="00700654">
        <w:rPr>
          <w:rFonts w:ascii="Times New Roman" w:hAnsi="Times New Roman" w:cs="Times New Roman"/>
          <w:color w:val="000000"/>
          <w:sz w:val="24"/>
          <w:szCs w:val="24"/>
        </w:rPr>
        <w:t xml:space="preserve">, </w:t>
      </w:r>
      <w:proofErr w:type="spellStart"/>
      <w:r w:rsidRPr="00700654">
        <w:rPr>
          <w:rFonts w:ascii="Times New Roman" w:hAnsi="Times New Roman" w:cs="Times New Roman"/>
          <w:color w:val="000000"/>
          <w:sz w:val="24"/>
          <w:szCs w:val="24"/>
        </w:rPr>
        <w:t>В.А.Чалмаев</w:t>
      </w:r>
      <w:proofErr w:type="spellEnd"/>
      <w:r w:rsidRPr="00700654">
        <w:rPr>
          <w:rFonts w:ascii="Times New Roman" w:hAnsi="Times New Roman" w:cs="Times New Roman"/>
          <w:color w:val="000000"/>
          <w:sz w:val="24"/>
          <w:szCs w:val="24"/>
        </w:rPr>
        <w:t xml:space="preserve"> Литература. Учебник для 11 класса общеобразовательных учреждений, в двух частях. Москва. Русское слово</w:t>
      </w:r>
    </w:p>
    <w:p w:rsidR="00D645C5" w:rsidRPr="000D3331" w:rsidRDefault="00D645C5" w:rsidP="00700654">
      <w:pPr>
        <w:spacing w:after="0"/>
        <w:rPr>
          <w:sz w:val="24"/>
          <w:szCs w:val="24"/>
        </w:rPr>
      </w:pPr>
    </w:p>
    <w:p w:rsidR="00D645C5" w:rsidRPr="000D3331" w:rsidRDefault="00603AC0">
      <w:pPr>
        <w:spacing w:after="0"/>
        <w:ind w:left="120"/>
        <w:rPr>
          <w:sz w:val="24"/>
          <w:szCs w:val="24"/>
        </w:rPr>
      </w:pPr>
      <w:r w:rsidRPr="000D3331">
        <w:rPr>
          <w:rFonts w:ascii="Times New Roman" w:hAnsi="Times New Roman"/>
          <w:b/>
          <w:color w:val="000000"/>
          <w:sz w:val="24"/>
          <w:szCs w:val="24"/>
        </w:rPr>
        <w:t>ОБЩАЯ ХАРАКТЕРИСТИКА УЧЕБНОГО ПРЕДМЕТА «ЛИТЕРАТУРА»</w:t>
      </w:r>
    </w:p>
    <w:p w:rsidR="00D645C5" w:rsidRPr="000D3331" w:rsidRDefault="00D645C5">
      <w:pPr>
        <w:spacing w:after="0"/>
        <w:ind w:left="120"/>
        <w:rPr>
          <w:sz w:val="24"/>
          <w:szCs w:val="24"/>
        </w:rPr>
      </w:pP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lastRenderedPageBreak/>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D645C5" w:rsidRPr="000D3331" w:rsidRDefault="00603AC0">
      <w:pPr>
        <w:spacing w:after="0"/>
        <w:ind w:left="120"/>
        <w:rPr>
          <w:sz w:val="24"/>
          <w:szCs w:val="24"/>
        </w:rPr>
      </w:pPr>
      <w:r w:rsidRPr="000D3331">
        <w:rPr>
          <w:rFonts w:ascii="Times New Roman" w:hAnsi="Times New Roman"/>
          <w:b/>
          <w:color w:val="000000"/>
          <w:sz w:val="24"/>
          <w:szCs w:val="24"/>
        </w:rPr>
        <w:t>ЦЕЛИ ИЗУЧЕНИЯ УЧЕБНОГО ПРЕДМЕТА «ЛИТЕРАТУРА»</w:t>
      </w:r>
    </w:p>
    <w:p w:rsidR="00D645C5" w:rsidRPr="000D3331" w:rsidRDefault="00D645C5">
      <w:pPr>
        <w:spacing w:after="0"/>
        <w:ind w:left="120"/>
        <w:jc w:val="center"/>
        <w:rPr>
          <w:sz w:val="24"/>
          <w:szCs w:val="24"/>
        </w:rPr>
      </w:pP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Цели изучения предмета «Литература» в средней школе состоят:</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в развитии ценностно-смысловой сферы личности на основе высоких этических идеалов;</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w:t>
      </w:r>
      <w:r w:rsidRPr="000D3331">
        <w:rPr>
          <w:rFonts w:ascii="Times New Roman" w:hAnsi="Times New Roman"/>
          <w:color w:val="000000"/>
          <w:sz w:val="24"/>
          <w:szCs w:val="24"/>
        </w:rPr>
        <w:lastRenderedPageBreak/>
        <w:t>содействующих повышению интереса к литературе, чтению, образованию, книжной культуре.</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Задачи, связанные с воспитанием читательских качеств </w:t>
      </w:r>
      <w:r w:rsidRPr="000D3331">
        <w:rPr>
          <w:rFonts w:ascii="Times New Roman" w:hAnsi="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0D3331">
        <w:rPr>
          <w:rFonts w:ascii="Times New Roman" w:hAnsi="Times New Roman"/>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D645C5" w:rsidRPr="000D3331" w:rsidRDefault="00603AC0">
      <w:pPr>
        <w:spacing w:after="0"/>
        <w:ind w:left="120"/>
        <w:rPr>
          <w:sz w:val="24"/>
          <w:szCs w:val="24"/>
        </w:rPr>
      </w:pPr>
      <w:r w:rsidRPr="000D3331">
        <w:rPr>
          <w:rFonts w:ascii="Times New Roman" w:hAnsi="Times New Roman"/>
          <w:b/>
          <w:color w:val="000000"/>
          <w:sz w:val="24"/>
          <w:szCs w:val="24"/>
        </w:rPr>
        <w:t>МЕСТО УЧЕБНОГО ПРЕДМЕТА «ЛИТЕРАТУРА» В УЧЕБНОМ ПЛАНЕ</w:t>
      </w:r>
    </w:p>
    <w:p w:rsidR="00D645C5" w:rsidRPr="000D3331" w:rsidRDefault="00603AC0">
      <w:pPr>
        <w:spacing w:after="0"/>
        <w:ind w:left="120"/>
        <w:jc w:val="both"/>
        <w:rPr>
          <w:sz w:val="24"/>
          <w:szCs w:val="24"/>
        </w:rPr>
      </w:pPr>
      <w:r w:rsidRPr="000D3331">
        <w:rPr>
          <w:rFonts w:ascii="Times New Roman" w:hAnsi="Times New Roman"/>
          <w:color w:val="000000"/>
          <w:sz w:val="24"/>
          <w:szCs w:val="24"/>
        </w:rPr>
        <w:t>​</w:t>
      </w:r>
    </w:p>
    <w:p w:rsidR="000D3331" w:rsidRDefault="000D3331">
      <w:pPr>
        <w:spacing w:after="0"/>
        <w:ind w:firstLine="600"/>
        <w:jc w:val="both"/>
        <w:rPr>
          <w:rFonts w:ascii="Times New Roman" w:hAnsi="Times New Roman"/>
          <w:color w:val="000000"/>
          <w:sz w:val="24"/>
          <w:szCs w:val="24"/>
        </w:rPr>
      </w:pPr>
      <w:r>
        <w:rPr>
          <w:rFonts w:ascii="Times New Roman" w:hAnsi="Times New Roman"/>
          <w:color w:val="000000"/>
          <w:sz w:val="24"/>
          <w:szCs w:val="24"/>
        </w:rPr>
        <w:t>На изучение литературы в 11 классе</w:t>
      </w:r>
      <w:r w:rsidR="00603AC0" w:rsidRPr="000D3331">
        <w:rPr>
          <w:rFonts w:ascii="Times New Roman" w:hAnsi="Times New Roman"/>
          <w:color w:val="000000"/>
          <w:sz w:val="24"/>
          <w:szCs w:val="24"/>
        </w:rPr>
        <w:t xml:space="preserve"> основного среднего образования на базовом уров</w:t>
      </w:r>
      <w:r>
        <w:rPr>
          <w:rFonts w:ascii="Times New Roman" w:hAnsi="Times New Roman"/>
          <w:color w:val="000000"/>
          <w:sz w:val="24"/>
          <w:szCs w:val="24"/>
        </w:rPr>
        <w:t>не в учебном плане отводится 102</w:t>
      </w:r>
      <w:r w:rsidR="00603AC0" w:rsidRPr="000D3331">
        <w:rPr>
          <w:rFonts w:ascii="Times New Roman" w:hAnsi="Times New Roman"/>
          <w:color w:val="000000"/>
          <w:sz w:val="24"/>
          <w:szCs w:val="24"/>
        </w:rPr>
        <w:t xml:space="preserve"> часа</w:t>
      </w:r>
      <w:r>
        <w:rPr>
          <w:rFonts w:ascii="Times New Roman" w:hAnsi="Times New Roman"/>
          <w:color w:val="000000"/>
          <w:sz w:val="24"/>
          <w:szCs w:val="24"/>
        </w:rPr>
        <w:t>.</w:t>
      </w:r>
    </w:p>
    <w:p w:rsidR="000D3331" w:rsidRPr="006C0B7E" w:rsidRDefault="00603AC0" w:rsidP="000D3331">
      <w:pPr>
        <w:spacing w:after="0" w:line="240" w:lineRule="auto"/>
        <w:rPr>
          <w:rFonts w:ascii="Times New Roman" w:hAnsi="Times New Roman"/>
          <w:sz w:val="24"/>
          <w:szCs w:val="24"/>
        </w:rPr>
      </w:pPr>
      <w:r w:rsidRPr="000D3331">
        <w:rPr>
          <w:rFonts w:ascii="Times New Roman" w:hAnsi="Times New Roman"/>
          <w:color w:val="000000"/>
          <w:sz w:val="24"/>
          <w:szCs w:val="24"/>
        </w:rPr>
        <w:t xml:space="preserve"> </w:t>
      </w:r>
      <w:r w:rsidR="000D3331" w:rsidRPr="006C0B7E">
        <w:rPr>
          <w:rFonts w:ascii="Times New Roman" w:hAnsi="Times New Roman"/>
          <w:sz w:val="24"/>
          <w:szCs w:val="24"/>
        </w:rPr>
        <w:t>В соответстви</w:t>
      </w:r>
      <w:r w:rsidR="000D3331">
        <w:rPr>
          <w:rFonts w:ascii="Times New Roman" w:hAnsi="Times New Roman"/>
          <w:sz w:val="24"/>
          <w:szCs w:val="24"/>
        </w:rPr>
        <w:t>и с учебным планом школы на 2023-2024</w:t>
      </w:r>
      <w:r w:rsidR="000D3331" w:rsidRPr="006C0B7E">
        <w:rPr>
          <w:rFonts w:ascii="Times New Roman" w:hAnsi="Times New Roman"/>
          <w:sz w:val="24"/>
          <w:szCs w:val="24"/>
        </w:rPr>
        <w:t xml:space="preserve"> учебный год</w:t>
      </w:r>
      <w:r w:rsidR="000D3331">
        <w:rPr>
          <w:rFonts w:ascii="Times New Roman" w:hAnsi="Times New Roman"/>
          <w:sz w:val="24"/>
          <w:szCs w:val="24"/>
        </w:rPr>
        <w:t xml:space="preserve"> на изучение литературы в 11</w:t>
      </w:r>
      <w:r w:rsidR="000D3331" w:rsidRPr="006C0B7E">
        <w:rPr>
          <w:rFonts w:ascii="Times New Roman" w:hAnsi="Times New Roman"/>
          <w:sz w:val="24"/>
          <w:szCs w:val="24"/>
        </w:rPr>
        <w:t xml:space="preserve"> классе отве</w:t>
      </w:r>
      <w:r w:rsidR="000D3331">
        <w:rPr>
          <w:rFonts w:ascii="Times New Roman" w:hAnsi="Times New Roman"/>
          <w:sz w:val="24"/>
          <w:szCs w:val="24"/>
        </w:rPr>
        <w:t xml:space="preserve">дено 102 часа, 3 часа в неделю. Рабочая программа составлена  </w:t>
      </w:r>
      <w:r w:rsidR="000D3331" w:rsidRPr="006C0B7E">
        <w:rPr>
          <w:rFonts w:ascii="Times New Roman" w:hAnsi="Times New Roman"/>
          <w:sz w:val="24"/>
          <w:szCs w:val="24"/>
        </w:rPr>
        <w:t>с учетом календарного учебного графика школы, фактического количества учебных дней</w:t>
      </w:r>
      <w:r w:rsidR="000D3331">
        <w:rPr>
          <w:rFonts w:ascii="Times New Roman" w:hAnsi="Times New Roman"/>
          <w:sz w:val="24"/>
          <w:szCs w:val="24"/>
        </w:rPr>
        <w:t xml:space="preserve"> и </w:t>
      </w:r>
      <w:r w:rsidR="000D3331" w:rsidRPr="008F40E6">
        <w:rPr>
          <w:rFonts w:ascii="Times New Roman" w:hAnsi="Times New Roman" w:cs="Times New Roman"/>
          <w:sz w:val="24"/>
          <w:szCs w:val="24"/>
        </w:rPr>
        <w:t>расписания занятий. Фа</w:t>
      </w:r>
      <w:r w:rsidR="00FD7F32" w:rsidRPr="008F40E6">
        <w:rPr>
          <w:rFonts w:ascii="Times New Roman" w:hAnsi="Times New Roman" w:cs="Times New Roman"/>
          <w:sz w:val="24"/>
          <w:szCs w:val="24"/>
        </w:rPr>
        <w:t>ктически – 100</w:t>
      </w:r>
      <w:r w:rsidR="000D3331" w:rsidRPr="008F40E6">
        <w:rPr>
          <w:rFonts w:ascii="Times New Roman" w:hAnsi="Times New Roman" w:cs="Times New Roman"/>
          <w:sz w:val="24"/>
          <w:szCs w:val="24"/>
        </w:rPr>
        <w:t xml:space="preserve"> уроков.</w:t>
      </w:r>
      <w:r w:rsidR="008F40E6" w:rsidRPr="008F40E6">
        <w:rPr>
          <w:rFonts w:ascii="Times New Roman" w:hAnsi="Times New Roman" w:cs="Times New Roman"/>
        </w:rPr>
        <w:t xml:space="preserve"> Выполнение рабочей программы обеспечено полностью за счет резервного урока и уплотнения материала.</w:t>
      </w:r>
    </w:p>
    <w:p w:rsidR="00D645C5" w:rsidRPr="000D3331" w:rsidRDefault="00D645C5">
      <w:pPr>
        <w:spacing w:after="0"/>
        <w:ind w:firstLine="600"/>
        <w:jc w:val="both"/>
        <w:rPr>
          <w:sz w:val="24"/>
          <w:szCs w:val="24"/>
        </w:rPr>
      </w:pPr>
    </w:p>
    <w:p w:rsidR="00D645C5" w:rsidRPr="000D3331" w:rsidRDefault="00D645C5">
      <w:pPr>
        <w:rPr>
          <w:sz w:val="24"/>
          <w:szCs w:val="24"/>
        </w:rPr>
        <w:sectPr w:rsidR="00D645C5" w:rsidRPr="000D3331">
          <w:pgSz w:w="11906" w:h="16383"/>
          <w:pgMar w:top="1134" w:right="850" w:bottom="1134" w:left="1701" w:header="720" w:footer="720" w:gutter="0"/>
          <w:cols w:space="720"/>
        </w:sectPr>
      </w:pPr>
    </w:p>
    <w:p w:rsidR="00D645C5" w:rsidRPr="000D3331" w:rsidRDefault="00603AC0">
      <w:pPr>
        <w:spacing w:after="0"/>
        <w:ind w:left="120"/>
        <w:rPr>
          <w:sz w:val="24"/>
          <w:szCs w:val="24"/>
        </w:rPr>
      </w:pPr>
      <w:bookmarkStart w:id="2" w:name="block-5529559"/>
      <w:bookmarkEnd w:id="0"/>
      <w:r w:rsidRPr="000D3331">
        <w:rPr>
          <w:rFonts w:ascii="Times New Roman" w:hAnsi="Times New Roman"/>
          <w:b/>
          <w:color w:val="000000"/>
          <w:sz w:val="24"/>
          <w:szCs w:val="24"/>
        </w:rPr>
        <w:lastRenderedPageBreak/>
        <w:t xml:space="preserve">СОДЕРЖАНИЕ УЧЕБНОГО ПРЕДМЕТА «ЛИТЕРАТУРА» </w:t>
      </w:r>
    </w:p>
    <w:p w:rsidR="00D645C5" w:rsidRPr="000D3331" w:rsidRDefault="00603AC0">
      <w:pPr>
        <w:spacing w:after="0"/>
        <w:ind w:left="120"/>
        <w:rPr>
          <w:sz w:val="24"/>
          <w:szCs w:val="24"/>
        </w:rPr>
      </w:pPr>
      <w:r w:rsidRPr="000D3331">
        <w:rPr>
          <w:rFonts w:ascii="Times New Roman" w:hAnsi="Times New Roman"/>
          <w:b/>
          <w:color w:val="000000"/>
          <w:sz w:val="24"/>
          <w:szCs w:val="24"/>
        </w:rPr>
        <w:t>​</w:t>
      </w:r>
    </w:p>
    <w:p w:rsidR="00D645C5" w:rsidRPr="000D3331" w:rsidRDefault="00603AC0">
      <w:pPr>
        <w:spacing w:after="0"/>
        <w:ind w:left="120"/>
        <w:rPr>
          <w:sz w:val="24"/>
          <w:szCs w:val="24"/>
        </w:rPr>
      </w:pPr>
      <w:r w:rsidRPr="000D3331">
        <w:rPr>
          <w:rFonts w:ascii="Times New Roman" w:hAnsi="Times New Roman"/>
          <w:b/>
          <w:color w:val="000000"/>
          <w:sz w:val="24"/>
          <w:szCs w:val="24"/>
        </w:rPr>
        <w:t>11 КЛАСС</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Литература конца XIX – начала ХХ века</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А. И. Куприн.</w:t>
      </w:r>
      <w:r w:rsidRPr="000D3331">
        <w:rPr>
          <w:rFonts w:ascii="Times New Roman" w:hAnsi="Times New Roman"/>
          <w:color w:val="000000"/>
          <w:sz w:val="24"/>
          <w:szCs w:val="24"/>
        </w:rPr>
        <w:t xml:space="preserve"> Рассказы и повести ‌</w:t>
      </w:r>
      <w:bookmarkStart w:id="3" w:name="f5b4f9c4-7443-4753-ba4c-a2c07976aef2"/>
      <w:r w:rsidRPr="000D3331">
        <w:rPr>
          <w:rFonts w:ascii="Times New Roman" w:hAnsi="Times New Roman"/>
          <w:color w:val="000000"/>
          <w:sz w:val="24"/>
          <w:szCs w:val="24"/>
        </w:rPr>
        <w:t>(одно произведение по выбору). Например, «Гранатовый браслет», «Олеся» и др.</w:t>
      </w:r>
      <w:bookmarkEnd w:id="3"/>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Л. Н. Андреев.</w:t>
      </w:r>
      <w:r w:rsidRPr="000D3331">
        <w:rPr>
          <w:rFonts w:ascii="Times New Roman" w:hAnsi="Times New Roman"/>
          <w:color w:val="000000"/>
          <w:sz w:val="24"/>
          <w:szCs w:val="24"/>
        </w:rPr>
        <w:t xml:space="preserve"> Рассказы и повести ‌</w:t>
      </w:r>
      <w:bookmarkStart w:id="4" w:name="dc41bc66-179d-4397-83fd-ca30bee83713"/>
      <w:r w:rsidRPr="000D3331">
        <w:rPr>
          <w:rFonts w:ascii="Times New Roman" w:hAnsi="Times New Roman"/>
          <w:color w:val="000000"/>
          <w:sz w:val="24"/>
          <w:szCs w:val="24"/>
        </w:rPr>
        <w:t>(одно произведение по выбору). Например, «Иуда Искариот», «Большой шлем» и др.</w:t>
      </w:r>
      <w:bookmarkEnd w:id="4"/>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М. Горький.</w:t>
      </w:r>
      <w:r w:rsidRPr="000D3331">
        <w:rPr>
          <w:rFonts w:ascii="Times New Roman" w:hAnsi="Times New Roman"/>
          <w:color w:val="000000"/>
          <w:sz w:val="24"/>
          <w:szCs w:val="24"/>
        </w:rPr>
        <w:t xml:space="preserve"> Рассказы ‌</w:t>
      </w:r>
      <w:bookmarkStart w:id="5" w:name="872871ae-76b1-4069-99bb-4813aeaf5b5f"/>
      <w:r w:rsidRPr="000D3331">
        <w:rPr>
          <w:rFonts w:ascii="Times New Roman" w:hAnsi="Times New Roman"/>
          <w:color w:val="000000"/>
          <w:sz w:val="24"/>
          <w:szCs w:val="24"/>
        </w:rPr>
        <w:t xml:space="preserve">(один по выбору). Например, «Старуха </w:t>
      </w:r>
      <w:proofErr w:type="spellStart"/>
      <w:r w:rsidRPr="000D3331">
        <w:rPr>
          <w:rFonts w:ascii="Times New Roman" w:hAnsi="Times New Roman"/>
          <w:color w:val="000000"/>
          <w:sz w:val="24"/>
          <w:szCs w:val="24"/>
        </w:rPr>
        <w:t>Изергиль</w:t>
      </w:r>
      <w:proofErr w:type="spellEnd"/>
      <w:r w:rsidRPr="000D3331">
        <w:rPr>
          <w:rFonts w:ascii="Times New Roman" w:hAnsi="Times New Roman"/>
          <w:color w:val="000000"/>
          <w:sz w:val="24"/>
          <w:szCs w:val="24"/>
        </w:rPr>
        <w:t xml:space="preserve">», «Макар </w:t>
      </w:r>
      <w:proofErr w:type="spellStart"/>
      <w:r w:rsidRPr="000D3331">
        <w:rPr>
          <w:rFonts w:ascii="Times New Roman" w:hAnsi="Times New Roman"/>
          <w:color w:val="000000"/>
          <w:sz w:val="24"/>
          <w:szCs w:val="24"/>
        </w:rPr>
        <w:t>Чудра</w:t>
      </w:r>
      <w:proofErr w:type="spellEnd"/>
      <w:r w:rsidRPr="000D3331">
        <w:rPr>
          <w:rFonts w:ascii="Times New Roman" w:hAnsi="Times New Roman"/>
          <w:color w:val="000000"/>
          <w:sz w:val="24"/>
          <w:szCs w:val="24"/>
        </w:rPr>
        <w:t>», «Коновалов» и др.</w:t>
      </w:r>
      <w:bookmarkEnd w:id="5"/>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Пьеса «На дне».</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Стихотворения поэтов Серебряного века</w:t>
      </w:r>
      <w:r w:rsidRPr="000D3331">
        <w:rPr>
          <w:rFonts w:ascii="Times New Roman" w:hAnsi="Times New Roman"/>
          <w:color w:val="000000"/>
          <w:sz w:val="24"/>
          <w:szCs w:val="24"/>
        </w:rPr>
        <w:t xml:space="preserve"> ‌</w:t>
      </w:r>
      <w:bookmarkStart w:id="6" w:name="85731615-6e36-4826-951f-8361c95154e0"/>
      <w:r w:rsidRPr="000D3331">
        <w:rPr>
          <w:rFonts w:ascii="Times New Roman" w:hAnsi="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6"/>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Литература ХХ века</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И. А. Бунин. </w:t>
      </w:r>
      <w:r w:rsidRPr="000D3331">
        <w:rPr>
          <w:rFonts w:ascii="Times New Roman" w:hAnsi="Times New Roman"/>
          <w:color w:val="000000"/>
          <w:sz w:val="24"/>
          <w:szCs w:val="24"/>
        </w:rPr>
        <w:t>Рассказы ‌</w:t>
      </w:r>
      <w:bookmarkStart w:id="7" w:name="70a97074-7d81-4748-b129-2726f2b71a29"/>
      <w:r w:rsidRPr="000D3331">
        <w:rPr>
          <w:rFonts w:ascii="Times New Roman" w:hAnsi="Times New Roman"/>
          <w:color w:val="000000"/>
          <w:sz w:val="24"/>
          <w:szCs w:val="24"/>
        </w:rPr>
        <w:t>(два по выбору). Например, «Антоновские яблоки», «Чистый понедельник», «Господин из Сан-Франциско» и др.</w:t>
      </w:r>
      <w:bookmarkEnd w:id="7"/>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А. А. Блок. </w:t>
      </w:r>
      <w:r w:rsidRPr="000D3331">
        <w:rPr>
          <w:rFonts w:ascii="Times New Roman" w:hAnsi="Times New Roman"/>
          <w:color w:val="000000"/>
          <w:sz w:val="24"/>
          <w:szCs w:val="24"/>
        </w:rPr>
        <w:t>Стихотворения ‌</w:t>
      </w:r>
      <w:bookmarkStart w:id="8" w:name="a4a6f4cc-a053-4bb5-b25e-c30aaf2ca70a"/>
      <w:r w:rsidRPr="000D3331">
        <w:rPr>
          <w:rFonts w:ascii="Times New Roman" w:hAnsi="Times New Roman"/>
          <w:color w:val="000000"/>
          <w:sz w:val="24"/>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8"/>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Поэма «Двенадцать».</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В. В. Маяковский.</w:t>
      </w:r>
      <w:r w:rsidRPr="000D3331">
        <w:rPr>
          <w:rFonts w:ascii="Times New Roman" w:hAnsi="Times New Roman"/>
          <w:color w:val="000000"/>
          <w:sz w:val="24"/>
          <w:szCs w:val="24"/>
        </w:rPr>
        <w:t xml:space="preserve"> Стихотворения ‌</w:t>
      </w:r>
      <w:bookmarkStart w:id="9" w:name="2b3c2a47-fe46-4b3a-9c30-5945d739859d"/>
      <w:r w:rsidRPr="000D3331">
        <w:rPr>
          <w:rFonts w:ascii="Times New Roman" w:hAnsi="Times New Roman"/>
          <w:color w:val="000000"/>
          <w:sz w:val="24"/>
          <w:szCs w:val="24"/>
        </w:rPr>
        <w:t>(не менее трёх по выбору). Например, «А вы могли бы?», «Нате!», «Послушайте!», «</w:t>
      </w:r>
      <w:proofErr w:type="spellStart"/>
      <w:r w:rsidRPr="000D3331">
        <w:rPr>
          <w:rFonts w:ascii="Times New Roman" w:hAnsi="Times New Roman"/>
          <w:color w:val="000000"/>
          <w:sz w:val="24"/>
          <w:szCs w:val="24"/>
        </w:rPr>
        <w:t>Лиличка</w:t>
      </w:r>
      <w:proofErr w:type="spellEnd"/>
      <w:r w:rsidRPr="000D3331">
        <w:rPr>
          <w:rFonts w:ascii="Times New Roman" w:hAnsi="Times New Roman"/>
          <w:color w:val="000000"/>
          <w:sz w:val="24"/>
          <w:szCs w:val="24"/>
        </w:rPr>
        <w:t>!», «Юбилейное», «Прозаседавшиеся», «Письмо Татьяне Яковлевой» и др.</w:t>
      </w:r>
      <w:bookmarkEnd w:id="9"/>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Поэма «Облако в штанах».</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С. А. Есенин.</w:t>
      </w:r>
      <w:r w:rsidRPr="000D3331">
        <w:rPr>
          <w:rFonts w:ascii="Times New Roman" w:hAnsi="Times New Roman"/>
          <w:color w:val="000000"/>
          <w:sz w:val="24"/>
          <w:szCs w:val="24"/>
        </w:rPr>
        <w:t xml:space="preserve"> Стихотворения ‌</w:t>
      </w:r>
      <w:bookmarkStart w:id="10" w:name="5201aaf3-88ee-4d00-a7eb-0a51549556d7"/>
      <w:r w:rsidRPr="000D3331">
        <w:rPr>
          <w:rFonts w:ascii="Times New Roman" w:hAnsi="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10"/>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О. Э. Мандельштам. </w:t>
      </w:r>
      <w:r w:rsidRPr="000D3331">
        <w:rPr>
          <w:rFonts w:ascii="Times New Roman" w:hAnsi="Times New Roman"/>
          <w:color w:val="000000"/>
          <w:sz w:val="24"/>
          <w:szCs w:val="24"/>
        </w:rPr>
        <w:t>Стихотворения ‌</w:t>
      </w:r>
      <w:bookmarkStart w:id="11" w:name="d5b7ec4e-d33b-40d4-8b9c-bf970e0bbae0"/>
      <w:r w:rsidRPr="000D3331">
        <w:rPr>
          <w:rFonts w:ascii="Times New Roman" w:hAnsi="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11"/>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М. И. Цветаева. </w:t>
      </w:r>
      <w:r w:rsidRPr="000D3331">
        <w:rPr>
          <w:rFonts w:ascii="Times New Roman" w:hAnsi="Times New Roman"/>
          <w:color w:val="000000"/>
          <w:sz w:val="24"/>
          <w:szCs w:val="24"/>
        </w:rPr>
        <w:t>Стихотворения ‌</w:t>
      </w:r>
      <w:bookmarkStart w:id="12" w:name="9f93f7c1-1e22-45d6-9a45-d041873c5e06"/>
      <w:r w:rsidRPr="000D3331">
        <w:rPr>
          <w:rFonts w:ascii="Times New Roman" w:hAnsi="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12"/>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А. А. Ахматова.</w:t>
      </w:r>
      <w:r w:rsidRPr="000D3331">
        <w:rPr>
          <w:rFonts w:ascii="Times New Roman" w:hAnsi="Times New Roman"/>
          <w:color w:val="000000"/>
          <w:sz w:val="24"/>
          <w:szCs w:val="24"/>
        </w:rPr>
        <w:t xml:space="preserve"> Стихотворения ‌</w:t>
      </w:r>
      <w:bookmarkStart w:id="13" w:name="3c0cb7ed-a0a7-4ce4-9002-bab0b002304c"/>
      <w:r w:rsidRPr="000D3331">
        <w:rPr>
          <w:rFonts w:ascii="Times New Roman" w:hAnsi="Times New Roman"/>
          <w:color w:val="000000"/>
          <w:sz w:val="24"/>
          <w:szCs w:val="24"/>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0D3331">
        <w:rPr>
          <w:rFonts w:ascii="Times New Roman" w:hAnsi="Times New Roman"/>
          <w:color w:val="000000"/>
          <w:sz w:val="24"/>
          <w:szCs w:val="24"/>
        </w:rPr>
        <w:t>утешно</w:t>
      </w:r>
      <w:proofErr w:type="spellEnd"/>
      <w:r w:rsidRPr="000D3331">
        <w:rPr>
          <w:rFonts w:ascii="Times New Roman" w:hAnsi="Times New Roman"/>
          <w:color w:val="000000"/>
          <w:sz w:val="24"/>
          <w:szCs w:val="24"/>
        </w:rPr>
        <w:t>…», «Не с теми я, кто бросил землю...», «Мужество», «Приморский сонет», «Родная земля» и др.</w:t>
      </w:r>
      <w:bookmarkEnd w:id="13"/>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Поэма «Реквием».</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Н.А. Островский.</w:t>
      </w:r>
      <w:r w:rsidRPr="000D3331">
        <w:rPr>
          <w:rFonts w:ascii="Times New Roman" w:hAnsi="Times New Roman"/>
          <w:color w:val="000000"/>
          <w:sz w:val="24"/>
          <w:szCs w:val="24"/>
        </w:rPr>
        <w:t xml:space="preserve"> Роман «Как закалялась сталь» ‌</w:t>
      </w:r>
      <w:bookmarkStart w:id="14" w:name="e48a01bf-d108-4a36-ac38-aea54fcbe3db"/>
      <w:r w:rsidRPr="000D3331">
        <w:rPr>
          <w:rFonts w:ascii="Times New Roman" w:hAnsi="Times New Roman"/>
          <w:color w:val="000000"/>
          <w:sz w:val="24"/>
          <w:szCs w:val="24"/>
        </w:rPr>
        <w:t>(избранные главы).</w:t>
      </w:r>
      <w:bookmarkEnd w:id="14"/>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lastRenderedPageBreak/>
        <w:t>М. А. Шолохов.</w:t>
      </w:r>
      <w:r w:rsidRPr="000D3331">
        <w:rPr>
          <w:rFonts w:ascii="Times New Roman" w:hAnsi="Times New Roman"/>
          <w:color w:val="000000"/>
          <w:sz w:val="24"/>
          <w:szCs w:val="24"/>
        </w:rPr>
        <w:t xml:space="preserve"> Роман-эпопея «Тихий Дон» ‌</w:t>
      </w:r>
      <w:bookmarkStart w:id="15" w:name="f27c5f7b-a1ab-43d8-862a-0411b97a1265"/>
      <w:r w:rsidRPr="000D3331">
        <w:rPr>
          <w:rFonts w:ascii="Times New Roman" w:hAnsi="Times New Roman"/>
          <w:color w:val="000000"/>
          <w:sz w:val="24"/>
          <w:szCs w:val="24"/>
        </w:rPr>
        <w:t>(избранные главы).</w:t>
      </w:r>
      <w:bookmarkEnd w:id="15"/>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М. А. Булгаков.</w:t>
      </w:r>
      <w:r w:rsidRPr="000D3331">
        <w:rPr>
          <w:rFonts w:ascii="Times New Roman" w:hAnsi="Times New Roman"/>
          <w:color w:val="000000"/>
          <w:sz w:val="24"/>
          <w:szCs w:val="24"/>
        </w:rPr>
        <w:t xml:space="preserve"> ‌</w:t>
      </w:r>
      <w:bookmarkStart w:id="16" w:name="a01209a2-1aac-4c6b-8f05-e081bbd51ccf"/>
      <w:r w:rsidRPr="000D3331">
        <w:rPr>
          <w:rFonts w:ascii="Times New Roman" w:hAnsi="Times New Roman"/>
          <w:color w:val="000000"/>
          <w:sz w:val="24"/>
          <w:szCs w:val="24"/>
        </w:rPr>
        <w:t>Романы «Белая гвардия», «Мастер и Маргарита» (один роман по выбору).</w:t>
      </w:r>
      <w:bookmarkEnd w:id="16"/>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А. П. Платонов.</w:t>
      </w:r>
      <w:r w:rsidRPr="000D3331">
        <w:rPr>
          <w:rFonts w:ascii="Times New Roman" w:hAnsi="Times New Roman"/>
          <w:color w:val="000000"/>
          <w:sz w:val="24"/>
          <w:szCs w:val="24"/>
        </w:rPr>
        <w:t xml:space="preserve"> Рассказы и повести ‌</w:t>
      </w:r>
      <w:bookmarkStart w:id="17" w:name="25a48876-cee0-447d-87e6-2c57c5a3c824"/>
      <w:r w:rsidRPr="000D3331">
        <w:rPr>
          <w:rFonts w:ascii="Times New Roman" w:hAnsi="Times New Roman"/>
          <w:color w:val="000000"/>
          <w:sz w:val="24"/>
          <w:szCs w:val="24"/>
        </w:rPr>
        <w:t>(одно произведение по выбору). Например, «В прекрасном и яростном мире», «Котлован», «Возвращение» и др.</w:t>
      </w:r>
      <w:bookmarkEnd w:id="17"/>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А. Т. Твардовский.</w:t>
      </w:r>
      <w:r w:rsidRPr="000D3331">
        <w:rPr>
          <w:rFonts w:ascii="Times New Roman" w:hAnsi="Times New Roman"/>
          <w:color w:val="000000"/>
          <w:sz w:val="24"/>
          <w:szCs w:val="24"/>
        </w:rPr>
        <w:t xml:space="preserve"> Стихотворения ‌</w:t>
      </w:r>
      <w:bookmarkStart w:id="18" w:name="e43fd9ee-b72b-4d83-8ff1-d3337a300cbf"/>
      <w:r w:rsidRPr="000D3331">
        <w:rPr>
          <w:rFonts w:ascii="Times New Roman" w:hAnsi="Times New Roman"/>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18"/>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Проза о Великой Отечественной войне</w:t>
      </w:r>
      <w:r w:rsidRPr="000D3331">
        <w:rPr>
          <w:rFonts w:ascii="Times New Roman" w:hAnsi="Times New Roman"/>
          <w:color w:val="000000"/>
          <w:sz w:val="24"/>
          <w:szCs w:val="24"/>
        </w:rPr>
        <w:t xml:space="preserve"> ‌</w:t>
      </w:r>
      <w:bookmarkStart w:id="19" w:name="58804967-2a76-494e-95cb-8abcf39ea1e4"/>
      <w:r w:rsidRPr="000D3331">
        <w:rPr>
          <w:rFonts w:ascii="Times New Roman" w:hAnsi="Times New Roman"/>
          <w:color w:val="000000"/>
          <w:sz w:val="24"/>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19"/>
      <w:r w:rsidRPr="000D3331">
        <w:rPr>
          <w:rFonts w:ascii="Times New Roman" w:hAnsi="Times New Roman"/>
          <w:color w:val="000000"/>
          <w:sz w:val="24"/>
          <w:szCs w:val="24"/>
        </w:rPr>
        <w:t>‌</w:t>
      </w:r>
    </w:p>
    <w:p w:rsidR="00D645C5" w:rsidRPr="000D3331" w:rsidRDefault="00603AC0">
      <w:pPr>
        <w:spacing w:after="0"/>
        <w:ind w:firstLine="600"/>
        <w:rPr>
          <w:sz w:val="24"/>
          <w:szCs w:val="24"/>
        </w:rPr>
      </w:pPr>
      <w:r w:rsidRPr="000D3331">
        <w:rPr>
          <w:rFonts w:ascii="Times New Roman" w:hAnsi="Times New Roman"/>
          <w:b/>
          <w:color w:val="000000"/>
          <w:sz w:val="24"/>
          <w:szCs w:val="24"/>
        </w:rPr>
        <w:t>А.А. Фадеев.</w:t>
      </w:r>
      <w:r w:rsidRPr="000D3331">
        <w:rPr>
          <w:rFonts w:ascii="Times New Roman" w:hAnsi="Times New Roman"/>
          <w:color w:val="000000"/>
          <w:sz w:val="24"/>
          <w:szCs w:val="24"/>
        </w:rPr>
        <w:t xml:space="preserve"> Роман «Молодая гвардия».</w:t>
      </w:r>
    </w:p>
    <w:p w:rsidR="00D645C5" w:rsidRPr="000D3331" w:rsidRDefault="00603AC0">
      <w:pPr>
        <w:spacing w:after="0"/>
        <w:ind w:firstLine="600"/>
        <w:rPr>
          <w:sz w:val="24"/>
          <w:szCs w:val="24"/>
        </w:rPr>
      </w:pPr>
      <w:r w:rsidRPr="000D3331">
        <w:rPr>
          <w:rFonts w:ascii="Times New Roman" w:hAnsi="Times New Roman"/>
          <w:b/>
          <w:color w:val="000000"/>
          <w:sz w:val="24"/>
          <w:szCs w:val="24"/>
        </w:rPr>
        <w:t>В.О. Богомолов.</w:t>
      </w:r>
      <w:r w:rsidRPr="000D3331">
        <w:rPr>
          <w:rFonts w:ascii="Times New Roman" w:hAnsi="Times New Roman"/>
          <w:color w:val="000000"/>
          <w:sz w:val="24"/>
          <w:szCs w:val="24"/>
        </w:rPr>
        <w:t xml:space="preserve"> Роман «В августе сорок четвёртого».</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w:t>
      </w:r>
      <w:r w:rsidRPr="000D3331">
        <w:rPr>
          <w:rFonts w:ascii="Times New Roman" w:hAnsi="Times New Roman"/>
          <w:b/>
          <w:color w:val="000000"/>
          <w:sz w:val="24"/>
          <w:szCs w:val="24"/>
        </w:rPr>
        <w:t>Поэзия о Великой Отечественной войне.</w:t>
      </w:r>
      <w:r w:rsidRPr="000D3331">
        <w:rPr>
          <w:rFonts w:ascii="Times New Roman" w:hAnsi="Times New Roman"/>
          <w:color w:val="000000"/>
          <w:sz w:val="24"/>
          <w:szCs w:val="24"/>
        </w:rPr>
        <w:t xml:space="preserve"> Стихотворения ‌</w:t>
      </w:r>
      <w:bookmarkStart w:id="20" w:name="f48a819c-9518-499a-b498-179f3d51bef5"/>
      <w:r w:rsidRPr="000D3331">
        <w:rPr>
          <w:rFonts w:ascii="Times New Roman" w:hAnsi="Times New Roman"/>
          <w:color w:val="000000"/>
          <w:sz w:val="24"/>
          <w:szCs w:val="24"/>
        </w:rPr>
        <w:t xml:space="preserve">(по одному стихотворению не менее чем двух поэтов по выбору). Например, Ю. В. </w:t>
      </w:r>
      <w:proofErr w:type="spellStart"/>
      <w:r w:rsidRPr="000D3331">
        <w:rPr>
          <w:rFonts w:ascii="Times New Roman" w:hAnsi="Times New Roman"/>
          <w:color w:val="000000"/>
          <w:sz w:val="24"/>
          <w:szCs w:val="24"/>
        </w:rPr>
        <w:t>Друниной</w:t>
      </w:r>
      <w:proofErr w:type="spellEnd"/>
      <w:r w:rsidRPr="000D3331">
        <w:rPr>
          <w:rFonts w:ascii="Times New Roman" w:hAnsi="Times New Roman"/>
          <w:color w:val="000000"/>
          <w:sz w:val="24"/>
          <w:szCs w:val="24"/>
        </w:rPr>
        <w:t xml:space="preserve">, М. В. Исаковского, Ю. Д. </w:t>
      </w:r>
      <w:proofErr w:type="spellStart"/>
      <w:r w:rsidRPr="000D3331">
        <w:rPr>
          <w:rFonts w:ascii="Times New Roman" w:hAnsi="Times New Roman"/>
          <w:color w:val="000000"/>
          <w:sz w:val="24"/>
          <w:szCs w:val="24"/>
        </w:rPr>
        <w:t>Левитанского</w:t>
      </w:r>
      <w:proofErr w:type="spellEnd"/>
      <w:r w:rsidRPr="000D3331">
        <w:rPr>
          <w:rFonts w:ascii="Times New Roman" w:hAnsi="Times New Roman"/>
          <w:color w:val="000000"/>
          <w:sz w:val="24"/>
          <w:szCs w:val="24"/>
        </w:rPr>
        <w:t>, С. С. Орлова, Д. С. Самойлова, К. М. Симонова, Б. А. Слуцкого и др.</w:t>
      </w:r>
      <w:bookmarkEnd w:id="20"/>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Драматургия о Великой Отечественной войне.</w:t>
      </w:r>
      <w:r w:rsidRPr="000D3331">
        <w:rPr>
          <w:rFonts w:ascii="Times New Roman" w:hAnsi="Times New Roman"/>
          <w:color w:val="000000"/>
          <w:sz w:val="24"/>
          <w:szCs w:val="24"/>
        </w:rPr>
        <w:t xml:space="preserve"> Пьесы ‌</w:t>
      </w:r>
      <w:bookmarkStart w:id="21" w:name="d1f07fc4-c182-45e4-91ca-997381011912"/>
      <w:r w:rsidRPr="000D3331">
        <w:rPr>
          <w:rFonts w:ascii="Times New Roman" w:hAnsi="Times New Roman"/>
          <w:color w:val="000000"/>
          <w:sz w:val="24"/>
          <w:szCs w:val="24"/>
        </w:rPr>
        <w:t>(одно произведение по выбору). Например, В. С. Розов «Вечно живые» и др.</w:t>
      </w:r>
      <w:bookmarkEnd w:id="21"/>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Б. Л. Пастернак. </w:t>
      </w:r>
      <w:r w:rsidRPr="000D3331">
        <w:rPr>
          <w:rFonts w:ascii="Times New Roman" w:hAnsi="Times New Roman"/>
          <w:color w:val="000000"/>
          <w:sz w:val="24"/>
          <w:szCs w:val="24"/>
        </w:rPr>
        <w:t>Стихотворения ‌</w:t>
      </w:r>
      <w:bookmarkStart w:id="22" w:name="e05951b0-befb-46a2-8c50-49a193644027"/>
      <w:r w:rsidRPr="000D3331">
        <w:rPr>
          <w:rFonts w:ascii="Times New Roman" w:hAnsi="Times New Roman"/>
          <w:color w:val="000000"/>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22"/>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А. И. Солженицын. </w:t>
      </w:r>
      <w:r w:rsidRPr="000D3331">
        <w:rPr>
          <w:rFonts w:ascii="Times New Roman" w:hAnsi="Times New Roman"/>
          <w:color w:val="000000"/>
          <w:sz w:val="24"/>
          <w:szCs w:val="24"/>
        </w:rPr>
        <w:t xml:space="preserve">Произведения «Один день Ивана Денисовича», «Архипелаг ГУЛАГ» </w:t>
      </w:r>
      <w:proofErr w:type="gramStart"/>
      <w:r w:rsidRPr="000D3331">
        <w:rPr>
          <w:rFonts w:ascii="Times New Roman" w:hAnsi="Times New Roman"/>
          <w:color w:val="000000"/>
          <w:sz w:val="24"/>
          <w:szCs w:val="24"/>
        </w:rPr>
        <w:t>‌</w:t>
      </w:r>
      <w:bookmarkStart w:id="23" w:name="40e0b069-38d7-4e66-acc8-19c4efada76d"/>
      <w:r w:rsidRPr="000D3331">
        <w:rPr>
          <w:rFonts w:ascii="Times New Roman" w:hAnsi="Times New Roman"/>
          <w:color w:val="000000"/>
          <w:sz w:val="24"/>
          <w:szCs w:val="24"/>
        </w:rPr>
        <w:t>(</w:t>
      </w:r>
      <w:proofErr w:type="gramEnd"/>
      <w:r w:rsidRPr="000D3331">
        <w:rPr>
          <w:rFonts w:ascii="Times New Roman" w:hAnsi="Times New Roman"/>
          <w:color w:val="000000"/>
          <w:sz w:val="24"/>
          <w:szCs w:val="24"/>
        </w:rPr>
        <w:t>фрагменты книги по выбору, например, глава «Поэзия под плитой, правда под камнем»).</w:t>
      </w:r>
      <w:bookmarkEnd w:id="23"/>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В. М. Шукшин. </w:t>
      </w:r>
      <w:r w:rsidRPr="000D3331">
        <w:rPr>
          <w:rFonts w:ascii="Times New Roman" w:hAnsi="Times New Roman"/>
          <w:color w:val="000000"/>
          <w:sz w:val="24"/>
          <w:szCs w:val="24"/>
        </w:rPr>
        <w:t>Рассказы ‌</w:t>
      </w:r>
      <w:bookmarkStart w:id="24" w:name="96097b17-78a2-41f3-bf71-7c88cdcb7e0e"/>
      <w:r w:rsidRPr="000D3331">
        <w:rPr>
          <w:rFonts w:ascii="Times New Roman" w:hAnsi="Times New Roman"/>
          <w:color w:val="000000"/>
          <w:sz w:val="24"/>
          <w:szCs w:val="24"/>
        </w:rPr>
        <w:t>(не менее двух по выбору). Например, «Срезал», «Обида», «Микроскоп», «Мастер», «Крепкий мужик», «Сапожки» и др.</w:t>
      </w:r>
      <w:bookmarkEnd w:id="24"/>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В. Г. Распутин.</w:t>
      </w:r>
      <w:r w:rsidRPr="000D3331">
        <w:rPr>
          <w:rFonts w:ascii="Times New Roman" w:hAnsi="Times New Roman"/>
          <w:color w:val="000000"/>
          <w:sz w:val="24"/>
          <w:szCs w:val="24"/>
        </w:rPr>
        <w:t xml:space="preserve"> Рассказы и повести ‌</w:t>
      </w:r>
      <w:bookmarkStart w:id="25" w:name="171eceb7-50cc-4c35-88cb-6562fda34129"/>
      <w:r w:rsidRPr="000D3331">
        <w:rPr>
          <w:rFonts w:ascii="Times New Roman" w:hAnsi="Times New Roman"/>
          <w:color w:val="000000"/>
          <w:sz w:val="24"/>
          <w:szCs w:val="24"/>
        </w:rPr>
        <w:t>(не менее одного произведения по выбору). Например, «Живи и помни», «Прощание с Матёрой» и др.</w:t>
      </w:r>
      <w:bookmarkEnd w:id="25"/>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Н. М. Рубцов.</w:t>
      </w:r>
      <w:r w:rsidRPr="000D3331">
        <w:rPr>
          <w:rFonts w:ascii="Times New Roman" w:hAnsi="Times New Roman"/>
          <w:color w:val="000000"/>
          <w:sz w:val="24"/>
          <w:szCs w:val="24"/>
        </w:rPr>
        <w:t xml:space="preserve"> Стихотворения ‌</w:t>
      </w:r>
      <w:bookmarkStart w:id="26" w:name="f836bd4d-5188-4c24-bd4f-13c2d95b835a"/>
      <w:r w:rsidRPr="000D3331">
        <w:rPr>
          <w:rFonts w:ascii="Times New Roman" w:hAnsi="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26"/>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И. А. Бродский. </w:t>
      </w:r>
      <w:r w:rsidRPr="000D3331">
        <w:rPr>
          <w:rFonts w:ascii="Times New Roman" w:hAnsi="Times New Roman"/>
          <w:color w:val="000000"/>
          <w:sz w:val="24"/>
          <w:szCs w:val="24"/>
        </w:rPr>
        <w:t>Стихотворения ‌</w:t>
      </w:r>
      <w:bookmarkStart w:id="27" w:name="468b4dfc-87f1-48b5-ba78-fe3973b0cefa"/>
      <w:r w:rsidRPr="000D3331">
        <w:rPr>
          <w:rFonts w:ascii="Times New Roman" w:hAnsi="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27"/>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Проза второй половины XX – начала XXI века.</w:t>
      </w:r>
      <w:r w:rsidRPr="000D3331">
        <w:rPr>
          <w:rFonts w:ascii="Times New Roman" w:hAnsi="Times New Roman"/>
          <w:color w:val="000000"/>
          <w:sz w:val="24"/>
          <w:szCs w:val="24"/>
        </w:rPr>
        <w:t xml:space="preserve"> Рассказы, повести, романы ‌</w:t>
      </w:r>
      <w:bookmarkStart w:id="28" w:name="a9bd0db2-65ed-403c-87bb-1535b0e82951"/>
      <w:r w:rsidRPr="000D3331">
        <w:rPr>
          <w:rFonts w:ascii="Times New Roman" w:hAnsi="Times New Roman"/>
          <w:color w:val="000000"/>
          <w:sz w:val="24"/>
          <w:szCs w:val="24"/>
        </w:rPr>
        <w:t xml:space="preserve">(по одному произведению не менее чем трёх прозаиков по выбору). Например, Ф. А. Абрамов </w:t>
      </w:r>
      <w:r w:rsidRPr="000D3331">
        <w:rPr>
          <w:rFonts w:ascii="Times New Roman" w:hAnsi="Times New Roman"/>
          <w:color w:val="000000"/>
          <w:sz w:val="24"/>
          <w:szCs w:val="24"/>
        </w:rPr>
        <w:lastRenderedPageBreak/>
        <w:t>(«Братья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0D3331">
        <w:rPr>
          <w:rFonts w:ascii="Times New Roman" w:hAnsi="Times New Roman"/>
          <w:color w:val="000000"/>
          <w:sz w:val="24"/>
          <w:szCs w:val="24"/>
        </w:rPr>
        <w:t>Бобришныйугор</w:t>
      </w:r>
      <w:proofErr w:type="spellEnd"/>
      <w:r w:rsidRPr="000D3331">
        <w:rPr>
          <w:rFonts w:ascii="Times New Roman" w:hAnsi="Times New Roman"/>
          <w:color w:val="000000"/>
          <w:sz w:val="24"/>
          <w:szCs w:val="24"/>
        </w:rPr>
        <w:t xml:space="preserve">» и др.); Г. Н. </w:t>
      </w:r>
      <w:proofErr w:type="spellStart"/>
      <w:r w:rsidRPr="000D3331">
        <w:rPr>
          <w:rFonts w:ascii="Times New Roman" w:hAnsi="Times New Roman"/>
          <w:color w:val="000000"/>
          <w:sz w:val="24"/>
          <w:szCs w:val="24"/>
        </w:rPr>
        <w:t>Владимов</w:t>
      </w:r>
      <w:proofErr w:type="spellEnd"/>
      <w:r w:rsidRPr="000D3331">
        <w:rPr>
          <w:rFonts w:ascii="Times New Roman" w:hAnsi="Times New Roman"/>
          <w:color w:val="000000"/>
          <w:sz w:val="24"/>
          <w:szCs w:val="24"/>
        </w:rPr>
        <w:t xml:space="preserve"> («Верный Руслан»); Ф. А. Искандер (роман в рассказах «</w:t>
      </w:r>
      <w:proofErr w:type="spellStart"/>
      <w:r w:rsidRPr="000D3331">
        <w:rPr>
          <w:rFonts w:ascii="Times New Roman" w:hAnsi="Times New Roman"/>
          <w:color w:val="000000"/>
          <w:sz w:val="24"/>
          <w:szCs w:val="24"/>
        </w:rPr>
        <w:t>Сандро</w:t>
      </w:r>
      <w:proofErr w:type="spellEnd"/>
      <w:r w:rsidRPr="000D3331">
        <w:rPr>
          <w:rFonts w:ascii="Times New Roman" w:hAnsi="Times New Roman"/>
          <w:color w:val="000000"/>
          <w:sz w:val="24"/>
          <w:szCs w:val="24"/>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0D3331">
        <w:rPr>
          <w:rFonts w:ascii="Times New Roman" w:hAnsi="Times New Roman"/>
          <w:color w:val="000000"/>
          <w:sz w:val="24"/>
          <w:szCs w:val="24"/>
        </w:rPr>
        <w:t>Прилепин</w:t>
      </w:r>
      <w:proofErr w:type="spellEnd"/>
      <w:r w:rsidRPr="000D3331">
        <w:rPr>
          <w:rFonts w:ascii="Times New Roman" w:hAnsi="Times New Roman"/>
          <w:color w:val="000000"/>
          <w:sz w:val="24"/>
          <w:szCs w:val="24"/>
        </w:rPr>
        <w:t xml:space="preserve"> (рассказ «Белый квадрат» и др.); А. Н. и Б. Н. Стругацкие (повесть «Пикник на обочине» и др.);Ю.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28"/>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 xml:space="preserve">Поэзия второй половины XX – начала XXI века. </w:t>
      </w:r>
      <w:r w:rsidRPr="000D3331">
        <w:rPr>
          <w:rFonts w:ascii="Times New Roman" w:hAnsi="Times New Roman"/>
          <w:color w:val="000000"/>
          <w:sz w:val="24"/>
          <w:szCs w:val="24"/>
        </w:rPr>
        <w:t>Стихотворения ‌</w:t>
      </w:r>
      <w:bookmarkStart w:id="29" w:name="bb14c4f4-bbfd-4b95-acac-dee391bb27d2"/>
      <w:r w:rsidRPr="000D3331">
        <w:rPr>
          <w:rFonts w:ascii="Times New Roman" w:hAnsi="Times New Roman"/>
          <w:color w:val="000000"/>
          <w:sz w:val="24"/>
          <w:szCs w:val="24"/>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0D3331">
        <w:rPr>
          <w:rFonts w:ascii="Times New Roman" w:hAnsi="Times New Roman"/>
          <w:color w:val="000000"/>
          <w:sz w:val="24"/>
          <w:szCs w:val="24"/>
        </w:rPr>
        <w:t>Кибирова</w:t>
      </w:r>
      <w:proofErr w:type="spellEnd"/>
      <w:r w:rsidRPr="000D3331">
        <w:rPr>
          <w:rFonts w:ascii="Times New Roman" w:hAnsi="Times New Roman"/>
          <w:color w:val="000000"/>
          <w:sz w:val="24"/>
          <w:szCs w:val="24"/>
        </w:rPr>
        <w:t xml:space="preserve">, Ю. П. Кузнецова, А. С. Кушнера, Л. Н. Мартынова, Б. Ш. Окуджавы, Р. И. Рождественского, А. А. Тарковского, О. Г. </w:t>
      </w:r>
      <w:proofErr w:type="spellStart"/>
      <w:r w:rsidRPr="000D3331">
        <w:rPr>
          <w:rFonts w:ascii="Times New Roman" w:hAnsi="Times New Roman"/>
          <w:color w:val="000000"/>
          <w:sz w:val="24"/>
          <w:szCs w:val="24"/>
        </w:rPr>
        <w:t>Чухонцева</w:t>
      </w:r>
      <w:proofErr w:type="spellEnd"/>
      <w:r w:rsidRPr="000D3331">
        <w:rPr>
          <w:rFonts w:ascii="Times New Roman" w:hAnsi="Times New Roman"/>
          <w:color w:val="000000"/>
          <w:sz w:val="24"/>
          <w:szCs w:val="24"/>
        </w:rPr>
        <w:t xml:space="preserve"> и др.</w:t>
      </w:r>
      <w:bookmarkEnd w:id="29"/>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Драматургия второй половины ХХ – начала XXI века.</w:t>
      </w:r>
      <w:r w:rsidRPr="000D3331">
        <w:rPr>
          <w:rFonts w:ascii="Times New Roman" w:hAnsi="Times New Roman"/>
          <w:color w:val="000000"/>
          <w:sz w:val="24"/>
          <w:szCs w:val="24"/>
        </w:rPr>
        <w:t xml:space="preserve"> Пьесы ‌</w:t>
      </w:r>
      <w:bookmarkStart w:id="30" w:name="fb12df69-ed8f-48ab-8ca6-a57ef48d4a76"/>
      <w:r w:rsidRPr="000D3331">
        <w:rPr>
          <w:rFonts w:ascii="Times New Roman" w:hAnsi="Times New Roman"/>
          <w:color w:val="000000"/>
          <w:sz w:val="24"/>
          <w:szCs w:val="24"/>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30"/>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Литература народов России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Рассказы, повести, стихотворения ‌</w:t>
      </w:r>
      <w:bookmarkStart w:id="31" w:name="0f0c6efd-2243-4e7b-a9e6-610ded4f8ba6"/>
      <w:r w:rsidRPr="000D3331">
        <w:rPr>
          <w:rFonts w:ascii="Times New Roman" w:hAnsi="Times New Roman"/>
          <w:color w:val="000000"/>
          <w:sz w:val="24"/>
          <w:szCs w:val="24"/>
        </w:rPr>
        <w:t xml:space="preserve">(не менее одного произведения по выбору). Например, рассказ Ю. </w:t>
      </w:r>
      <w:proofErr w:type="spellStart"/>
      <w:r w:rsidRPr="000D3331">
        <w:rPr>
          <w:rFonts w:ascii="Times New Roman" w:hAnsi="Times New Roman"/>
          <w:color w:val="000000"/>
          <w:sz w:val="24"/>
          <w:szCs w:val="24"/>
        </w:rPr>
        <w:t>Рытхэу</w:t>
      </w:r>
      <w:proofErr w:type="spellEnd"/>
      <w:r w:rsidRPr="000D3331">
        <w:rPr>
          <w:rFonts w:ascii="Times New Roman" w:hAnsi="Times New Roman"/>
          <w:color w:val="000000"/>
          <w:sz w:val="24"/>
          <w:szCs w:val="24"/>
        </w:rPr>
        <w:t xml:space="preserve"> «Хранитель огня»; повесть Ю. </w:t>
      </w:r>
      <w:proofErr w:type="spellStart"/>
      <w:r w:rsidRPr="000D3331">
        <w:rPr>
          <w:rFonts w:ascii="Times New Roman" w:hAnsi="Times New Roman"/>
          <w:color w:val="000000"/>
          <w:sz w:val="24"/>
          <w:szCs w:val="24"/>
        </w:rPr>
        <w:t>Шесталова</w:t>
      </w:r>
      <w:proofErr w:type="spellEnd"/>
      <w:r w:rsidRPr="000D3331">
        <w:rPr>
          <w:rFonts w:ascii="Times New Roman" w:hAnsi="Times New Roman"/>
          <w:color w:val="000000"/>
          <w:sz w:val="24"/>
          <w:szCs w:val="24"/>
        </w:rPr>
        <w:t xml:space="preserve"> «Синий ветер </w:t>
      </w:r>
      <w:proofErr w:type="spellStart"/>
      <w:r w:rsidRPr="000D3331">
        <w:rPr>
          <w:rFonts w:ascii="Times New Roman" w:hAnsi="Times New Roman"/>
          <w:color w:val="000000"/>
          <w:sz w:val="24"/>
          <w:szCs w:val="24"/>
        </w:rPr>
        <w:t>каслания</w:t>
      </w:r>
      <w:proofErr w:type="spellEnd"/>
      <w:r w:rsidRPr="000D3331">
        <w:rPr>
          <w:rFonts w:ascii="Times New Roman" w:hAnsi="Times New Roman"/>
          <w:color w:val="000000"/>
          <w:sz w:val="24"/>
          <w:szCs w:val="24"/>
        </w:rPr>
        <w:t xml:space="preserve">» и др.; стихотворения Г. </w:t>
      </w:r>
      <w:proofErr w:type="spellStart"/>
      <w:r w:rsidRPr="000D3331">
        <w:rPr>
          <w:rFonts w:ascii="Times New Roman" w:hAnsi="Times New Roman"/>
          <w:color w:val="000000"/>
          <w:sz w:val="24"/>
          <w:szCs w:val="24"/>
        </w:rPr>
        <w:t>Айги</w:t>
      </w:r>
      <w:proofErr w:type="spellEnd"/>
      <w:r w:rsidRPr="000D3331">
        <w:rPr>
          <w:rFonts w:ascii="Times New Roman" w:hAnsi="Times New Roman"/>
          <w:color w:val="000000"/>
          <w:sz w:val="24"/>
          <w:szCs w:val="24"/>
        </w:rPr>
        <w:t xml:space="preserve">, Р. Гамзатова, М. </w:t>
      </w:r>
      <w:proofErr w:type="spellStart"/>
      <w:r w:rsidRPr="000D3331">
        <w:rPr>
          <w:rFonts w:ascii="Times New Roman" w:hAnsi="Times New Roman"/>
          <w:color w:val="000000"/>
          <w:sz w:val="24"/>
          <w:szCs w:val="24"/>
        </w:rPr>
        <w:t>Джалиля</w:t>
      </w:r>
      <w:proofErr w:type="spellEnd"/>
      <w:r w:rsidRPr="000D3331">
        <w:rPr>
          <w:rFonts w:ascii="Times New Roman" w:hAnsi="Times New Roman"/>
          <w:color w:val="000000"/>
          <w:sz w:val="24"/>
          <w:szCs w:val="24"/>
        </w:rPr>
        <w:t xml:space="preserve">, М. </w:t>
      </w:r>
      <w:proofErr w:type="spellStart"/>
      <w:r w:rsidRPr="000D3331">
        <w:rPr>
          <w:rFonts w:ascii="Times New Roman" w:hAnsi="Times New Roman"/>
          <w:color w:val="000000"/>
          <w:sz w:val="24"/>
          <w:szCs w:val="24"/>
        </w:rPr>
        <w:t>Карима</w:t>
      </w:r>
      <w:proofErr w:type="spellEnd"/>
      <w:r w:rsidRPr="000D3331">
        <w:rPr>
          <w:rFonts w:ascii="Times New Roman" w:hAnsi="Times New Roman"/>
          <w:color w:val="000000"/>
          <w:sz w:val="24"/>
          <w:szCs w:val="24"/>
        </w:rPr>
        <w:t>, Д. Кугультинова, К. Кулиева и др.</w:t>
      </w:r>
      <w:bookmarkEnd w:id="31"/>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Зарубежная литература</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Зарубежная проза XX века</w:t>
      </w:r>
      <w:r w:rsidRPr="000D3331">
        <w:rPr>
          <w:rFonts w:ascii="Times New Roman" w:hAnsi="Times New Roman"/>
          <w:color w:val="000000"/>
          <w:sz w:val="24"/>
          <w:szCs w:val="24"/>
        </w:rPr>
        <w:t xml:space="preserve"> ‌</w:t>
      </w:r>
      <w:bookmarkStart w:id="32" w:name="3424e6a4-3ee0-472d-acee-634ba8415114"/>
      <w:r w:rsidRPr="000D3331">
        <w:rPr>
          <w:rFonts w:ascii="Times New Roman" w:hAnsi="Times New Roman"/>
          <w:color w:val="000000"/>
          <w:sz w:val="24"/>
          <w:szCs w:val="24"/>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32"/>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Зарубежная поэзия XX века</w:t>
      </w:r>
      <w:r w:rsidRPr="000D3331">
        <w:rPr>
          <w:rFonts w:ascii="Times New Roman" w:hAnsi="Times New Roman"/>
          <w:color w:val="000000"/>
          <w:sz w:val="24"/>
          <w:szCs w:val="24"/>
        </w:rPr>
        <w:t xml:space="preserve"> ‌</w:t>
      </w:r>
      <w:bookmarkStart w:id="33" w:name="dc44d0ad-ef88-4d21-8f36-1efedb242d66"/>
      <w:r w:rsidRPr="000D3331">
        <w:rPr>
          <w:rFonts w:ascii="Times New Roman" w:hAnsi="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33"/>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Зарубежная драматургия XX века</w:t>
      </w:r>
      <w:r w:rsidRPr="000D3331">
        <w:rPr>
          <w:rFonts w:ascii="Times New Roman" w:hAnsi="Times New Roman"/>
          <w:color w:val="000000"/>
          <w:sz w:val="24"/>
          <w:szCs w:val="24"/>
        </w:rPr>
        <w:t xml:space="preserve"> ‌</w:t>
      </w:r>
      <w:bookmarkStart w:id="34" w:name="ad5ca050-f670-442b-9bbe-1faa7299b5ae"/>
      <w:r w:rsidRPr="000D3331">
        <w:rPr>
          <w:rFonts w:ascii="Times New Roman" w:hAnsi="Times New Roman"/>
          <w:color w:val="000000"/>
          <w:sz w:val="24"/>
          <w:szCs w:val="24"/>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34"/>
      <w:r w:rsidRPr="000D3331">
        <w:rPr>
          <w:rFonts w:ascii="Times New Roman" w:hAnsi="Times New Roman"/>
          <w:color w:val="000000"/>
          <w:sz w:val="24"/>
          <w:szCs w:val="24"/>
        </w:rPr>
        <w:t>‌‌</w:t>
      </w:r>
    </w:p>
    <w:p w:rsidR="00D645C5" w:rsidRPr="000D3331" w:rsidRDefault="00D645C5">
      <w:pPr>
        <w:rPr>
          <w:sz w:val="24"/>
          <w:szCs w:val="24"/>
        </w:rPr>
        <w:sectPr w:rsidR="00D645C5" w:rsidRPr="000D3331">
          <w:pgSz w:w="11906" w:h="16383"/>
          <w:pgMar w:top="1134" w:right="850" w:bottom="1134" w:left="1701" w:header="720" w:footer="720" w:gutter="0"/>
          <w:cols w:space="720"/>
        </w:sectPr>
      </w:pPr>
    </w:p>
    <w:p w:rsidR="00D645C5" w:rsidRPr="000D3331" w:rsidRDefault="00603AC0">
      <w:pPr>
        <w:spacing w:after="0"/>
        <w:ind w:left="120"/>
        <w:rPr>
          <w:sz w:val="24"/>
          <w:szCs w:val="24"/>
        </w:rPr>
      </w:pPr>
      <w:bookmarkStart w:id="35" w:name="block-5529560"/>
      <w:bookmarkEnd w:id="2"/>
      <w:r w:rsidRPr="000D3331">
        <w:rPr>
          <w:rFonts w:ascii="Times New Roman" w:hAnsi="Times New Roman"/>
          <w:b/>
          <w:color w:val="000000"/>
          <w:sz w:val="24"/>
          <w:szCs w:val="24"/>
        </w:rPr>
        <w:lastRenderedPageBreak/>
        <w:t>ПЛАНИРУЕМЫЕ РЕЗУЛЬТАТЫ ОСВОЕНИЯ УЧЕБНОГО ПРЕДМЕТА «ЛИТЕРАТУРА» НА УРОВНЕ СРЕДНЕГО ОБЩЕГО ОБРАЗОВАНИЯ</w:t>
      </w:r>
    </w:p>
    <w:p w:rsidR="00D645C5" w:rsidRPr="000D3331" w:rsidRDefault="00D645C5">
      <w:pPr>
        <w:spacing w:after="0"/>
        <w:ind w:left="120"/>
        <w:rPr>
          <w:sz w:val="24"/>
          <w:szCs w:val="24"/>
        </w:rPr>
      </w:pP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D645C5" w:rsidRPr="000D3331" w:rsidRDefault="00603AC0">
      <w:pPr>
        <w:spacing w:after="0"/>
        <w:ind w:firstLine="600"/>
        <w:rPr>
          <w:sz w:val="24"/>
          <w:szCs w:val="24"/>
        </w:rPr>
      </w:pPr>
      <w:r w:rsidRPr="000D3331">
        <w:rPr>
          <w:rFonts w:ascii="Times New Roman" w:hAnsi="Times New Roman"/>
          <w:b/>
          <w:color w:val="000000"/>
          <w:sz w:val="24"/>
          <w:szCs w:val="24"/>
        </w:rPr>
        <w:t>ЛИЧНОСТНЫЕ РЕЗУЛЬТАТЫ</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Личностные результаты освоения программы среднего общего образования по литературе</w:t>
      </w:r>
      <w:r w:rsidRPr="000D3331">
        <w:rPr>
          <w:rFonts w:ascii="Times New Roman" w:hAnsi="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45C5" w:rsidRPr="000D3331" w:rsidRDefault="00603AC0">
      <w:pPr>
        <w:spacing w:after="0"/>
        <w:ind w:firstLine="600"/>
        <w:jc w:val="both"/>
        <w:rPr>
          <w:sz w:val="24"/>
          <w:szCs w:val="24"/>
        </w:rPr>
      </w:pPr>
      <w:r w:rsidRPr="000D3331">
        <w:rPr>
          <w:rFonts w:ascii="Times New Roman" w:hAnsi="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 гражданского воспитания:</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 xml:space="preserve">принятие традиционных национальных, общечеловеческих </w:t>
      </w:r>
      <w:r w:rsidRPr="000D3331">
        <w:rPr>
          <w:rFonts w:ascii="Times New Roman" w:hAnsi="Times New Roman"/>
          <w:color w:val="000000"/>
          <w:spacing w:val="-2"/>
          <w:sz w:val="24"/>
          <w:szCs w:val="24"/>
        </w:rPr>
        <w:t>гуманистических, демократических, семейных ценностей, в том</w:t>
      </w:r>
      <w:r w:rsidRPr="000D3331">
        <w:rPr>
          <w:rFonts w:ascii="Times New Roman" w:hAnsi="Times New Roman"/>
          <w:color w:val="000000"/>
          <w:sz w:val="24"/>
          <w:szCs w:val="24"/>
        </w:rPr>
        <w:t xml:space="preserve"> числе в сопоставлении с жизненными ситуациями, изображёнными в литературных произведениях;</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D645C5" w:rsidRPr="000D3331" w:rsidRDefault="00603AC0">
      <w:pPr>
        <w:numPr>
          <w:ilvl w:val="0"/>
          <w:numId w:val="1"/>
        </w:numPr>
        <w:spacing w:after="0"/>
        <w:jc w:val="both"/>
        <w:rPr>
          <w:sz w:val="24"/>
          <w:szCs w:val="24"/>
        </w:rPr>
      </w:pPr>
      <w:r w:rsidRPr="000D3331">
        <w:rPr>
          <w:rFonts w:ascii="Times New Roman" w:hAnsi="Times New Roman"/>
          <w:color w:val="000000"/>
          <w:sz w:val="24"/>
          <w:szCs w:val="24"/>
        </w:rPr>
        <w:t>готовность к гуманитарной и волонтёрской деятельности;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2) патриотического воспитания:</w:t>
      </w:r>
    </w:p>
    <w:p w:rsidR="00D645C5" w:rsidRPr="000D3331" w:rsidRDefault="00603AC0">
      <w:pPr>
        <w:numPr>
          <w:ilvl w:val="0"/>
          <w:numId w:val="2"/>
        </w:numPr>
        <w:spacing w:after="0"/>
        <w:jc w:val="both"/>
        <w:rPr>
          <w:sz w:val="24"/>
          <w:szCs w:val="24"/>
        </w:rPr>
      </w:pPr>
      <w:r w:rsidRPr="000D3331">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Pr="000D3331">
        <w:rPr>
          <w:rFonts w:ascii="Times New Roman" w:hAnsi="Times New Roman"/>
          <w:color w:val="000000"/>
          <w:sz w:val="24"/>
          <w:szCs w:val="24"/>
        </w:rPr>
        <w:lastRenderedPageBreak/>
        <w:t xml:space="preserve">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D645C5" w:rsidRPr="000D3331" w:rsidRDefault="00603AC0">
      <w:pPr>
        <w:numPr>
          <w:ilvl w:val="0"/>
          <w:numId w:val="2"/>
        </w:numPr>
        <w:spacing w:after="0"/>
        <w:jc w:val="both"/>
        <w:rPr>
          <w:sz w:val="24"/>
          <w:szCs w:val="24"/>
        </w:rPr>
      </w:pPr>
      <w:r w:rsidRPr="000D3331">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D645C5" w:rsidRPr="000D3331" w:rsidRDefault="00603AC0">
      <w:pPr>
        <w:numPr>
          <w:ilvl w:val="0"/>
          <w:numId w:val="2"/>
        </w:numPr>
        <w:spacing w:after="0"/>
        <w:jc w:val="both"/>
        <w:rPr>
          <w:sz w:val="24"/>
          <w:szCs w:val="24"/>
        </w:rPr>
      </w:pPr>
      <w:r w:rsidRPr="000D3331">
        <w:rPr>
          <w:rFonts w:ascii="Times New Roman" w:hAnsi="Times New Roman"/>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3) духовно-нравственного воспитания:</w:t>
      </w:r>
    </w:p>
    <w:p w:rsidR="00D645C5" w:rsidRPr="000D3331" w:rsidRDefault="00603AC0">
      <w:pPr>
        <w:numPr>
          <w:ilvl w:val="0"/>
          <w:numId w:val="3"/>
        </w:numPr>
        <w:spacing w:after="0"/>
        <w:jc w:val="both"/>
        <w:rPr>
          <w:sz w:val="24"/>
          <w:szCs w:val="24"/>
        </w:rPr>
      </w:pPr>
      <w:r w:rsidRPr="000D3331">
        <w:rPr>
          <w:rFonts w:ascii="Times New Roman" w:hAnsi="Times New Roman"/>
          <w:color w:val="000000"/>
          <w:sz w:val="24"/>
          <w:szCs w:val="24"/>
        </w:rPr>
        <w:t>осознание духовных ценностей российского народа;</w:t>
      </w:r>
    </w:p>
    <w:p w:rsidR="00D645C5" w:rsidRPr="000D3331" w:rsidRDefault="00603AC0">
      <w:pPr>
        <w:numPr>
          <w:ilvl w:val="0"/>
          <w:numId w:val="3"/>
        </w:numPr>
        <w:spacing w:after="0"/>
        <w:jc w:val="both"/>
        <w:rPr>
          <w:sz w:val="24"/>
          <w:szCs w:val="24"/>
        </w:rPr>
      </w:pPr>
      <w:r w:rsidRPr="000D3331">
        <w:rPr>
          <w:rFonts w:ascii="Times New Roman" w:hAnsi="Times New Roman"/>
          <w:color w:val="000000"/>
          <w:sz w:val="24"/>
          <w:szCs w:val="24"/>
        </w:rPr>
        <w:t xml:space="preserve">сформированность нравственного сознания, этического поведения; </w:t>
      </w:r>
    </w:p>
    <w:p w:rsidR="00D645C5" w:rsidRPr="000D3331" w:rsidRDefault="00603AC0">
      <w:pPr>
        <w:numPr>
          <w:ilvl w:val="0"/>
          <w:numId w:val="3"/>
        </w:numPr>
        <w:spacing w:after="0"/>
        <w:jc w:val="both"/>
        <w:rPr>
          <w:sz w:val="24"/>
          <w:szCs w:val="24"/>
        </w:rPr>
      </w:pPr>
      <w:r w:rsidRPr="000D3331">
        <w:rPr>
          <w:rFonts w:ascii="Times New Roman" w:hAnsi="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645C5" w:rsidRPr="000D3331" w:rsidRDefault="00603AC0">
      <w:pPr>
        <w:numPr>
          <w:ilvl w:val="0"/>
          <w:numId w:val="3"/>
        </w:numPr>
        <w:spacing w:after="0"/>
        <w:jc w:val="both"/>
        <w:rPr>
          <w:sz w:val="24"/>
          <w:szCs w:val="24"/>
        </w:rPr>
      </w:pPr>
      <w:r w:rsidRPr="000D3331">
        <w:rPr>
          <w:rFonts w:ascii="Times New Roman" w:hAnsi="Times New Roman"/>
          <w:color w:val="000000"/>
          <w:sz w:val="24"/>
          <w:szCs w:val="24"/>
        </w:rPr>
        <w:t>осознание личного вклада в построение устойчивого будущего;</w:t>
      </w:r>
    </w:p>
    <w:p w:rsidR="00D645C5" w:rsidRPr="000D3331" w:rsidRDefault="00603AC0">
      <w:pPr>
        <w:numPr>
          <w:ilvl w:val="0"/>
          <w:numId w:val="3"/>
        </w:numPr>
        <w:spacing w:after="0"/>
        <w:jc w:val="both"/>
        <w:rPr>
          <w:sz w:val="24"/>
          <w:szCs w:val="24"/>
        </w:rPr>
      </w:pPr>
      <w:r w:rsidRPr="000D3331">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4) эстетического воспитания:</w:t>
      </w:r>
    </w:p>
    <w:p w:rsidR="00D645C5" w:rsidRPr="000D3331" w:rsidRDefault="00603AC0">
      <w:pPr>
        <w:numPr>
          <w:ilvl w:val="0"/>
          <w:numId w:val="4"/>
        </w:numPr>
        <w:spacing w:after="0"/>
        <w:jc w:val="both"/>
        <w:rPr>
          <w:sz w:val="24"/>
          <w:szCs w:val="24"/>
        </w:rPr>
      </w:pPr>
      <w:r w:rsidRPr="000D3331">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645C5" w:rsidRPr="000D3331" w:rsidRDefault="00603AC0">
      <w:pPr>
        <w:numPr>
          <w:ilvl w:val="0"/>
          <w:numId w:val="4"/>
        </w:numPr>
        <w:spacing w:after="0"/>
        <w:jc w:val="both"/>
        <w:rPr>
          <w:sz w:val="24"/>
          <w:szCs w:val="24"/>
        </w:rPr>
      </w:pPr>
      <w:r w:rsidRPr="000D3331">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D645C5" w:rsidRPr="000D3331" w:rsidRDefault="00603AC0">
      <w:pPr>
        <w:numPr>
          <w:ilvl w:val="0"/>
          <w:numId w:val="4"/>
        </w:numPr>
        <w:spacing w:after="0"/>
        <w:jc w:val="both"/>
        <w:rPr>
          <w:sz w:val="24"/>
          <w:szCs w:val="24"/>
        </w:rPr>
      </w:pPr>
      <w:r w:rsidRPr="000D3331">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645C5" w:rsidRPr="000D3331" w:rsidRDefault="00603AC0">
      <w:pPr>
        <w:numPr>
          <w:ilvl w:val="0"/>
          <w:numId w:val="4"/>
        </w:numPr>
        <w:spacing w:after="0"/>
        <w:jc w:val="both"/>
        <w:rPr>
          <w:sz w:val="24"/>
          <w:szCs w:val="24"/>
        </w:rPr>
      </w:pPr>
      <w:r w:rsidRPr="000D3331">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5) физического воспитания:</w:t>
      </w:r>
    </w:p>
    <w:p w:rsidR="00D645C5" w:rsidRPr="000D3331" w:rsidRDefault="00603AC0">
      <w:pPr>
        <w:numPr>
          <w:ilvl w:val="0"/>
          <w:numId w:val="5"/>
        </w:numPr>
        <w:spacing w:after="0"/>
        <w:jc w:val="both"/>
        <w:rPr>
          <w:sz w:val="24"/>
          <w:szCs w:val="24"/>
        </w:rPr>
      </w:pPr>
      <w:r w:rsidRPr="000D3331">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D645C5" w:rsidRPr="000D3331" w:rsidRDefault="00603AC0">
      <w:pPr>
        <w:numPr>
          <w:ilvl w:val="0"/>
          <w:numId w:val="5"/>
        </w:numPr>
        <w:spacing w:after="0"/>
        <w:jc w:val="both"/>
        <w:rPr>
          <w:sz w:val="24"/>
          <w:szCs w:val="24"/>
        </w:rPr>
      </w:pPr>
      <w:r w:rsidRPr="000D3331">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D645C5" w:rsidRPr="000D3331" w:rsidRDefault="00603AC0">
      <w:pPr>
        <w:numPr>
          <w:ilvl w:val="0"/>
          <w:numId w:val="5"/>
        </w:numPr>
        <w:spacing w:after="0"/>
        <w:jc w:val="both"/>
        <w:rPr>
          <w:sz w:val="24"/>
          <w:szCs w:val="24"/>
        </w:rPr>
      </w:pPr>
      <w:r w:rsidRPr="000D3331">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6) трудового воспитания:</w:t>
      </w:r>
    </w:p>
    <w:p w:rsidR="00D645C5" w:rsidRPr="000D3331" w:rsidRDefault="00603AC0">
      <w:pPr>
        <w:numPr>
          <w:ilvl w:val="0"/>
          <w:numId w:val="6"/>
        </w:numPr>
        <w:spacing w:after="0"/>
        <w:jc w:val="both"/>
        <w:rPr>
          <w:sz w:val="24"/>
          <w:szCs w:val="24"/>
        </w:rPr>
      </w:pPr>
      <w:r w:rsidRPr="000D3331">
        <w:rPr>
          <w:rFonts w:ascii="Times New Roman" w:hAnsi="Times New Roman"/>
          <w:color w:val="000000"/>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w:t>
      </w:r>
      <w:r w:rsidRPr="000D3331">
        <w:rPr>
          <w:rFonts w:ascii="Times New Roman" w:hAnsi="Times New Roman"/>
          <w:color w:val="000000"/>
          <w:sz w:val="24"/>
          <w:szCs w:val="24"/>
        </w:rPr>
        <w:lastRenderedPageBreak/>
        <w:t>профессиональной деятельностью героев отдельных литературных произведений;</w:t>
      </w:r>
    </w:p>
    <w:p w:rsidR="00D645C5" w:rsidRPr="000D3331" w:rsidRDefault="00603AC0">
      <w:pPr>
        <w:numPr>
          <w:ilvl w:val="0"/>
          <w:numId w:val="6"/>
        </w:numPr>
        <w:spacing w:after="0"/>
        <w:jc w:val="both"/>
        <w:rPr>
          <w:sz w:val="24"/>
          <w:szCs w:val="24"/>
        </w:rPr>
      </w:pPr>
      <w:r w:rsidRPr="000D3331">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D645C5" w:rsidRPr="000D3331" w:rsidRDefault="00603AC0">
      <w:pPr>
        <w:numPr>
          <w:ilvl w:val="0"/>
          <w:numId w:val="6"/>
        </w:numPr>
        <w:spacing w:after="0"/>
        <w:jc w:val="both"/>
        <w:rPr>
          <w:sz w:val="24"/>
          <w:szCs w:val="24"/>
        </w:rPr>
      </w:pPr>
      <w:r w:rsidRPr="000D3331">
        <w:rPr>
          <w:rFonts w:ascii="Times New Roman" w:hAnsi="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D645C5" w:rsidRPr="000D3331" w:rsidRDefault="00603AC0">
      <w:pPr>
        <w:numPr>
          <w:ilvl w:val="0"/>
          <w:numId w:val="6"/>
        </w:numPr>
        <w:spacing w:after="0"/>
        <w:jc w:val="both"/>
        <w:rPr>
          <w:sz w:val="24"/>
          <w:szCs w:val="24"/>
        </w:rPr>
      </w:pPr>
      <w:r w:rsidRPr="000D3331">
        <w:rPr>
          <w:rFonts w:ascii="Times New Roman" w:hAnsi="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7) экологического воспитания:</w:t>
      </w:r>
    </w:p>
    <w:p w:rsidR="00D645C5" w:rsidRPr="000D3331" w:rsidRDefault="00603AC0">
      <w:pPr>
        <w:numPr>
          <w:ilvl w:val="0"/>
          <w:numId w:val="7"/>
        </w:numPr>
        <w:spacing w:after="0"/>
        <w:jc w:val="both"/>
        <w:rPr>
          <w:sz w:val="24"/>
          <w:szCs w:val="24"/>
        </w:rPr>
      </w:pPr>
      <w:r w:rsidRPr="000D3331">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D645C5" w:rsidRPr="000D3331" w:rsidRDefault="00603AC0">
      <w:pPr>
        <w:numPr>
          <w:ilvl w:val="0"/>
          <w:numId w:val="7"/>
        </w:numPr>
        <w:spacing w:after="0"/>
        <w:jc w:val="both"/>
        <w:rPr>
          <w:sz w:val="24"/>
          <w:szCs w:val="24"/>
        </w:rPr>
      </w:pPr>
      <w:r w:rsidRPr="000D3331">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D645C5" w:rsidRPr="000D3331" w:rsidRDefault="00603AC0">
      <w:pPr>
        <w:numPr>
          <w:ilvl w:val="0"/>
          <w:numId w:val="7"/>
        </w:numPr>
        <w:spacing w:after="0"/>
        <w:jc w:val="both"/>
        <w:rPr>
          <w:sz w:val="24"/>
          <w:szCs w:val="24"/>
        </w:rPr>
      </w:pPr>
      <w:r w:rsidRPr="000D3331">
        <w:rPr>
          <w:rFonts w:ascii="Times New Roman" w:hAnsi="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645C5" w:rsidRPr="000D3331" w:rsidRDefault="00603AC0">
      <w:pPr>
        <w:numPr>
          <w:ilvl w:val="0"/>
          <w:numId w:val="7"/>
        </w:numPr>
        <w:spacing w:after="0"/>
        <w:jc w:val="both"/>
        <w:rPr>
          <w:sz w:val="24"/>
          <w:szCs w:val="24"/>
        </w:rPr>
      </w:pPr>
      <w:r w:rsidRPr="000D3331">
        <w:rPr>
          <w:rFonts w:ascii="Times New Roman" w:hAnsi="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8) ценности научного познания:</w:t>
      </w:r>
    </w:p>
    <w:p w:rsidR="00D645C5" w:rsidRPr="000D3331" w:rsidRDefault="00603AC0">
      <w:pPr>
        <w:numPr>
          <w:ilvl w:val="0"/>
          <w:numId w:val="8"/>
        </w:numPr>
        <w:spacing w:after="0"/>
        <w:jc w:val="both"/>
        <w:rPr>
          <w:sz w:val="24"/>
          <w:szCs w:val="24"/>
        </w:rPr>
      </w:pPr>
      <w:r w:rsidRPr="000D3331">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5C5" w:rsidRPr="000D3331" w:rsidRDefault="00603AC0">
      <w:pPr>
        <w:numPr>
          <w:ilvl w:val="0"/>
          <w:numId w:val="8"/>
        </w:numPr>
        <w:spacing w:after="0"/>
        <w:jc w:val="both"/>
        <w:rPr>
          <w:sz w:val="24"/>
          <w:szCs w:val="24"/>
        </w:rPr>
      </w:pPr>
      <w:r w:rsidRPr="000D3331">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645C5" w:rsidRPr="000D3331" w:rsidRDefault="00603AC0">
      <w:pPr>
        <w:numPr>
          <w:ilvl w:val="0"/>
          <w:numId w:val="8"/>
        </w:numPr>
        <w:spacing w:after="0"/>
        <w:jc w:val="both"/>
        <w:rPr>
          <w:sz w:val="24"/>
          <w:szCs w:val="24"/>
        </w:rPr>
      </w:pPr>
      <w:r w:rsidRPr="000D3331">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D645C5" w:rsidRPr="000D3331" w:rsidRDefault="00603AC0">
      <w:pPr>
        <w:numPr>
          <w:ilvl w:val="0"/>
          <w:numId w:val="9"/>
        </w:numPr>
        <w:spacing w:after="0"/>
        <w:jc w:val="both"/>
        <w:rPr>
          <w:sz w:val="24"/>
          <w:szCs w:val="24"/>
        </w:rPr>
      </w:pPr>
      <w:r w:rsidRPr="000D3331">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5C5" w:rsidRPr="000D3331" w:rsidRDefault="00603AC0">
      <w:pPr>
        <w:numPr>
          <w:ilvl w:val="0"/>
          <w:numId w:val="9"/>
        </w:numPr>
        <w:spacing w:after="0"/>
        <w:jc w:val="both"/>
        <w:rPr>
          <w:sz w:val="24"/>
          <w:szCs w:val="24"/>
        </w:rPr>
      </w:pPr>
      <w:r w:rsidRPr="000D3331">
        <w:rPr>
          <w:rFonts w:ascii="Times New Roman" w:hAnsi="Times New Roman"/>
          <w:color w:val="000000"/>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5C5" w:rsidRPr="000D3331" w:rsidRDefault="00603AC0">
      <w:pPr>
        <w:numPr>
          <w:ilvl w:val="0"/>
          <w:numId w:val="9"/>
        </w:numPr>
        <w:spacing w:after="0"/>
        <w:jc w:val="both"/>
        <w:rPr>
          <w:sz w:val="24"/>
          <w:szCs w:val="24"/>
        </w:rPr>
      </w:pPr>
      <w:r w:rsidRPr="000D3331">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645C5" w:rsidRPr="000D3331" w:rsidRDefault="00603AC0">
      <w:pPr>
        <w:numPr>
          <w:ilvl w:val="0"/>
          <w:numId w:val="9"/>
        </w:numPr>
        <w:spacing w:after="0"/>
        <w:jc w:val="both"/>
        <w:rPr>
          <w:sz w:val="24"/>
          <w:szCs w:val="24"/>
        </w:rPr>
      </w:pPr>
      <w:r w:rsidRPr="000D3331">
        <w:rPr>
          <w:rFonts w:ascii="Times New Roman" w:hAnsi="Times New Roman"/>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645C5" w:rsidRPr="000D3331" w:rsidRDefault="00603AC0">
      <w:pPr>
        <w:numPr>
          <w:ilvl w:val="0"/>
          <w:numId w:val="9"/>
        </w:numPr>
        <w:spacing w:after="0"/>
        <w:jc w:val="both"/>
        <w:rPr>
          <w:sz w:val="24"/>
          <w:szCs w:val="24"/>
        </w:rPr>
      </w:pPr>
      <w:r w:rsidRPr="000D3331">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645C5" w:rsidRPr="000D3331" w:rsidRDefault="00D645C5">
      <w:pPr>
        <w:spacing w:after="0"/>
        <w:ind w:left="120"/>
        <w:rPr>
          <w:sz w:val="24"/>
          <w:szCs w:val="24"/>
        </w:rPr>
      </w:pPr>
    </w:p>
    <w:p w:rsidR="00D645C5" w:rsidRPr="000D3331" w:rsidRDefault="00603AC0">
      <w:pPr>
        <w:spacing w:after="0"/>
        <w:ind w:firstLine="600"/>
        <w:rPr>
          <w:sz w:val="24"/>
          <w:szCs w:val="24"/>
        </w:rPr>
      </w:pPr>
      <w:r w:rsidRPr="000D3331">
        <w:rPr>
          <w:rFonts w:ascii="Times New Roman" w:hAnsi="Times New Roman"/>
          <w:b/>
          <w:color w:val="000000"/>
          <w:sz w:val="24"/>
          <w:szCs w:val="24"/>
        </w:rPr>
        <w:t>МЕТАПРЕДМЕТНЫЕ РЕЗУЛЬТАТЫ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Овладение универсальными </w:t>
      </w:r>
      <w:r w:rsidRPr="000D3331">
        <w:rPr>
          <w:rFonts w:ascii="Times New Roman" w:hAnsi="Times New Roman"/>
          <w:b/>
          <w:color w:val="000000"/>
          <w:sz w:val="24"/>
          <w:szCs w:val="24"/>
        </w:rPr>
        <w:t>учебными познавательными действиями</w:t>
      </w:r>
      <w:r w:rsidRPr="000D3331">
        <w:rPr>
          <w:rFonts w:ascii="Times New Roman" w:hAnsi="Times New Roman"/>
          <w:color w:val="000000"/>
          <w:sz w:val="24"/>
          <w:szCs w:val="24"/>
        </w:rPr>
        <w:t>:</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 базовые логические действия:</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определять цели деятельности, задавать параметры и критерии их достижения;</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645C5" w:rsidRPr="000D3331" w:rsidRDefault="00603AC0">
      <w:pPr>
        <w:numPr>
          <w:ilvl w:val="0"/>
          <w:numId w:val="10"/>
        </w:numPr>
        <w:spacing w:after="0"/>
        <w:jc w:val="both"/>
        <w:rPr>
          <w:sz w:val="24"/>
          <w:szCs w:val="24"/>
        </w:rPr>
      </w:pPr>
      <w:r w:rsidRPr="000D3331">
        <w:rPr>
          <w:rFonts w:ascii="Times New Roman" w:hAnsi="Times New Roman"/>
          <w:color w:val="000000"/>
          <w:sz w:val="24"/>
          <w:szCs w:val="24"/>
        </w:rPr>
        <w:t>развивать креативное мышление при решении жизненных проблем с опорой на собственный читательский опыт;</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2) базовые исследовательские действия: </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lastRenderedPageBreak/>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давать оценку новым ситуациям, оценивать приобретённый опыт, в том числе читательский;</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645C5" w:rsidRPr="000D3331" w:rsidRDefault="00603AC0">
      <w:pPr>
        <w:numPr>
          <w:ilvl w:val="0"/>
          <w:numId w:val="11"/>
        </w:numPr>
        <w:spacing w:after="0"/>
        <w:jc w:val="both"/>
        <w:rPr>
          <w:sz w:val="24"/>
          <w:szCs w:val="24"/>
        </w:rPr>
      </w:pPr>
      <w:r w:rsidRPr="000D3331">
        <w:rPr>
          <w:rFonts w:ascii="Times New Roman" w:hAnsi="Times New Roman"/>
          <w:color w:val="000000"/>
          <w:spacing w:val="-2"/>
          <w:sz w:val="24"/>
          <w:szCs w:val="24"/>
        </w:rPr>
        <w:t xml:space="preserve">уметь интегрировать знания из разных предметных областей; </w:t>
      </w:r>
    </w:p>
    <w:p w:rsidR="00D645C5" w:rsidRPr="000D3331" w:rsidRDefault="00603AC0">
      <w:pPr>
        <w:numPr>
          <w:ilvl w:val="0"/>
          <w:numId w:val="11"/>
        </w:numPr>
        <w:spacing w:after="0"/>
        <w:jc w:val="both"/>
        <w:rPr>
          <w:sz w:val="24"/>
          <w:szCs w:val="24"/>
        </w:rPr>
      </w:pPr>
      <w:r w:rsidRPr="000D3331">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3) работа с информацией: </w:t>
      </w:r>
    </w:p>
    <w:p w:rsidR="00D645C5" w:rsidRPr="000D3331" w:rsidRDefault="00603AC0">
      <w:pPr>
        <w:numPr>
          <w:ilvl w:val="0"/>
          <w:numId w:val="12"/>
        </w:numPr>
        <w:spacing w:after="0"/>
        <w:jc w:val="both"/>
        <w:rPr>
          <w:sz w:val="24"/>
          <w:szCs w:val="24"/>
        </w:rPr>
      </w:pPr>
      <w:r w:rsidRPr="000D3331">
        <w:rPr>
          <w:rFonts w:ascii="Times New Roman" w:hAnsi="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645C5" w:rsidRPr="000D3331" w:rsidRDefault="00603AC0">
      <w:pPr>
        <w:numPr>
          <w:ilvl w:val="0"/>
          <w:numId w:val="12"/>
        </w:numPr>
        <w:spacing w:after="0"/>
        <w:jc w:val="both"/>
        <w:rPr>
          <w:sz w:val="24"/>
          <w:szCs w:val="24"/>
        </w:rPr>
      </w:pPr>
      <w:r w:rsidRPr="000D3331">
        <w:rPr>
          <w:rFonts w:ascii="Times New Roman" w:hAnsi="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D645C5" w:rsidRPr="000D3331" w:rsidRDefault="00603AC0">
      <w:pPr>
        <w:numPr>
          <w:ilvl w:val="0"/>
          <w:numId w:val="12"/>
        </w:numPr>
        <w:spacing w:after="0"/>
        <w:jc w:val="both"/>
        <w:rPr>
          <w:sz w:val="24"/>
          <w:szCs w:val="24"/>
        </w:rPr>
      </w:pPr>
      <w:r w:rsidRPr="000D3331">
        <w:rPr>
          <w:rFonts w:ascii="Times New Roman" w:hAnsi="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D645C5" w:rsidRPr="000D3331" w:rsidRDefault="00603AC0">
      <w:pPr>
        <w:numPr>
          <w:ilvl w:val="0"/>
          <w:numId w:val="12"/>
        </w:numPr>
        <w:spacing w:after="0"/>
        <w:jc w:val="both"/>
        <w:rPr>
          <w:sz w:val="24"/>
          <w:szCs w:val="24"/>
        </w:rPr>
      </w:pPr>
      <w:r w:rsidRPr="000D3331">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5C5" w:rsidRPr="000D3331" w:rsidRDefault="00603AC0">
      <w:pPr>
        <w:numPr>
          <w:ilvl w:val="0"/>
          <w:numId w:val="12"/>
        </w:numPr>
        <w:spacing w:after="0"/>
        <w:jc w:val="both"/>
        <w:rPr>
          <w:sz w:val="24"/>
          <w:szCs w:val="24"/>
        </w:rPr>
      </w:pPr>
      <w:r w:rsidRPr="000D3331">
        <w:rPr>
          <w:rFonts w:ascii="Times New Roman" w:hAnsi="Times New Roman"/>
          <w:color w:val="000000"/>
          <w:sz w:val="24"/>
          <w:szCs w:val="24"/>
        </w:rPr>
        <w:t xml:space="preserve">владеть навыками распознавания и защиты литературной </w:t>
      </w:r>
      <w:r w:rsidRPr="000D3331">
        <w:rPr>
          <w:rFonts w:ascii="Times New Roman" w:hAnsi="Times New Roman"/>
          <w:color w:val="000000"/>
          <w:spacing w:val="-2"/>
          <w:sz w:val="24"/>
          <w:szCs w:val="24"/>
        </w:rPr>
        <w:t>и другой информации, информационной безопасности личности.</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Овладение универсальными коммуникативными действиями: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1) общение: </w:t>
      </w:r>
    </w:p>
    <w:p w:rsidR="00D645C5" w:rsidRPr="000D3331" w:rsidRDefault="00603AC0">
      <w:pPr>
        <w:numPr>
          <w:ilvl w:val="0"/>
          <w:numId w:val="13"/>
        </w:numPr>
        <w:spacing w:after="0"/>
        <w:jc w:val="both"/>
        <w:rPr>
          <w:sz w:val="24"/>
          <w:szCs w:val="24"/>
        </w:rPr>
      </w:pPr>
      <w:r w:rsidRPr="000D3331">
        <w:rPr>
          <w:rFonts w:ascii="Times New Roman" w:hAnsi="Times New Roman"/>
          <w:color w:val="000000"/>
          <w:sz w:val="24"/>
          <w:szCs w:val="24"/>
        </w:rPr>
        <w:lastRenderedPageBreak/>
        <w:t>осуществлять коммуникации во всех сферах жизни, в том числе на уроке литературы и во внеурочной деятельности по предмету;</w:t>
      </w:r>
    </w:p>
    <w:p w:rsidR="00D645C5" w:rsidRPr="000D3331" w:rsidRDefault="00603AC0">
      <w:pPr>
        <w:numPr>
          <w:ilvl w:val="0"/>
          <w:numId w:val="13"/>
        </w:numPr>
        <w:spacing w:after="0"/>
        <w:jc w:val="both"/>
        <w:rPr>
          <w:sz w:val="24"/>
          <w:szCs w:val="24"/>
        </w:rPr>
      </w:pPr>
      <w:r w:rsidRPr="000D3331">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645C5" w:rsidRPr="000D3331" w:rsidRDefault="00603AC0">
      <w:pPr>
        <w:numPr>
          <w:ilvl w:val="0"/>
          <w:numId w:val="13"/>
        </w:numPr>
        <w:spacing w:after="0"/>
        <w:jc w:val="both"/>
        <w:rPr>
          <w:sz w:val="24"/>
          <w:szCs w:val="24"/>
        </w:rPr>
      </w:pPr>
      <w:r w:rsidRPr="000D3331">
        <w:rPr>
          <w:rFonts w:ascii="Times New Roman" w:hAnsi="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645C5" w:rsidRPr="000D3331" w:rsidRDefault="00603AC0">
      <w:pPr>
        <w:numPr>
          <w:ilvl w:val="0"/>
          <w:numId w:val="13"/>
        </w:numPr>
        <w:spacing w:after="0"/>
        <w:jc w:val="both"/>
        <w:rPr>
          <w:sz w:val="24"/>
          <w:szCs w:val="24"/>
        </w:rPr>
      </w:pPr>
      <w:r w:rsidRPr="000D3331">
        <w:rPr>
          <w:rFonts w:ascii="Times New Roman" w:hAnsi="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2) совместная деятельность: </w:t>
      </w:r>
    </w:p>
    <w:p w:rsidR="00D645C5" w:rsidRPr="000D3331" w:rsidRDefault="00603AC0">
      <w:pPr>
        <w:numPr>
          <w:ilvl w:val="0"/>
          <w:numId w:val="14"/>
        </w:numPr>
        <w:spacing w:after="0"/>
        <w:jc w:val="both"/>
        <w:rPr>
          <w:sz w:val="24"/>
          <w:szCs w:val="24"/>
        </w:rPr>
      </w:pPr>
      <w:r w:rsidRPr="000D3331">
        <w:rPr>
          <w:rFonts w:ascii="Times New Roman" w:hAnsi="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D645C5" w:rsidRPr="000D3331" w:rsidRDefault="00603AC0">
      <w:pPr>
        <w:numPr>
          <w:ilvl w:val="0"/>
          <w:numId w:val="14"/>
        </w:numPr>
        <w:spacing w:after="0"/>
        <w:jc w:val="both"/>
        <w:rPr>
          <w:sz w:val="24"/>
          <w:szCs w:val="24"/>
        </w:rPr>
      </w:pPr>
      <w:r w:rsidRPr="000D3331">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645C5" w:rsidRPr="000D3331" w:rsidRDefault="00603AC0">
      <w:pPr>
        <w:numPr>
          <w:ilvl w:val="0"/>
          <w:numId w:val="14"/>
        </w:numPr>
        <w:spacing w:after="0"/>
        <w:jc w:val="both"/>
        <w:rPr>
          <w:sz w:val="24"/>
          <w:szCs w:val="24"/>
        </w:rPr>
      </w:pPr>
      <w:r w:rsidRPr="000D3331">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D645C5" w:rsidRPr="000D3331" w:rsidRDefault="00603AC0">
      <w:pPr>
        <w:numPr>
          <w:ilvl w:val="0"/>
          <w:numId w:val="14"/>
        </w:numPr>
        <w:spacing w:after="0"/>
        <w:jc w:val="both"/>
        <w:rPr>
          <w:sz w:val="24"/>
          <w:szCs w:val="24"/>
        </w:rPr>
      </w:pPr>
      <w:r w:rsidRPr="000D3331">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645C5" w:rsidRPr="000D3331" w:rsidRDefault="00603AC0">
      <w:pPr>
        <w:numPr>
          <w:ilvl w:val="0"/>
          <w:numId w:val="14"/>
        </w:numPr>
        <w:spacing w:after="0"/>
        <w:jc w:val="both"/>
        <w:rPr>
          <w:sz w:val="24"/>
          <w:szCs w:val="24"/>
        </w:rPr>
      </w:pPr>
      <w:r w:rsidRPr="000D3331">
        <w:rPr>
          <w:rFonts w:ascii="Times New Roman" w:hAnsi="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D645C5" w:rsidRPr="000D3331" w:rsidRDefault="00603AC0">
      <w:pPr>
        <w:numPr>
          <w:ilvl w:val="0"/>
          <w:numId w:val="14"/>
        </w:numPr>
        <w:spacing w:after="0"/>
        <w:jc w:val="both"/>
        <w:rPr>
          <w:sz w:val="24"/>
          <w:szCs w:val="24"/>
        </w:rPr>
      </w:pPr>
      <w:r w:rsidRPr="000D3331">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645C5" w:rsidRPr="000D3331" w:rsidRDefault="00603AC0">
      <w:pPr>
        <w:spacing w:after="0"/>
        <w:ind w:firstLine="600"/>
        <w:jc w:val="both"/>
        <w:rPr>
          <w:sz w:val="24"/>
          <w:szCs w:val="24"/>
        </w:rPr>
      </w:pPr>
      <w:r w:rsidRPr="000D3331">
        <w:rPr>
          <w:rFonts w:ascii="Times New Roman" w:hAnsi="Times New Roman"/>
          <w:b/>
          <w:color w:val="000000"/>
          <w:sz w:val="24"/>
          <w:szCs w:val="24"/>
        </w:rPr>
        <w:t>Овладение универсальными регулятивными действиями: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1) самоорганизация: </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t>давать оценку новым ситуациям, в том числе изображённым в художественной литературе;</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t>расширять рамки учебного предмета на основе личных предпочтений с опорой на читательский опыт;</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t>делать осознанный выбор, аргументировать его, брать ответственность за решение;</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t>оценивать приобретённый опыт с учётом литературных знаний;</w:t>
      </w:r>
    </w:p>
    <w:p w:rsidR="00D645C5" w:rsidRPr="000D3331" w:rsidRDefault="00603AC0">
      <w:pPr>
        <w:numPr>
          <w:ilvl w:val="0"/>
          <w:numId w:val="15"/>
        </w:numPr>
        <w:spacing w:after="0"/>
        <w:jc w:val="both"/>
        <w:rPr>
          <w:sz w:val="24"/>
          <w:szCs w:val="24"/>
        </w:rPr>
      </w:pPr>
      <w:r w:rsidRPr="000D3331">
        <w:rPr>
          <w:rFonts w:ascii="Times New Roman" w:hAnsi="Times New Roman"/>
          <w:color w:val="000000"/>
          <w:sz w:val="24"/>
          <w:szCs w:val="24"/>
        </w:rPr>
        <w:lastRenderedPageBreak/>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2) самоконтроль:</w:t>
      </w:r>
    </w:p>
    <w:p w:rsidR="00D645C5" w:rsidRPr="000D3331" w:rsidRDefault="00603AC0">
      <w:pPr>
        <w:numPr>
          <w:ilvl w:val="0"/>
          <w:numId w:val="16"/>
        </w:numPr>
        <w:spacing w:after="0"/>
        <w:jc w:val="both"/>
        <w:rPr>
          <w:sz w:val="24"/>
          <w:szCs w:val="24"/>
        </w:rPr>
      </w:pPr>
      <w:r w:rsidRPr="000D3331">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645C5" w:rsidRPr="000D3331" w:rsidRDefault="00603AC0">
      <w:pPr>
        <w:numPr>
          <w:ilvl w:val="0"/>
          <w:numId w:val="16"/>
        </w:numPr>
        <w:spacing w:after="0"/>
        <w:jc w:val="both"/>
        <w:rPr>
          <w:sz w:val="24"/>
          <w:szCs w:val="24"/>
        </w:rPr>
      </w:pPr>
      <w:r w:rsidRPr="000D3331">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D645C5" w:rsidRPr="000D3331" w:rsidRDefault="00603AC0">
      <w:pPr>
        <w:numPr>
          <w:ilvl w:val="0"/>
          <w:numId w:val="16"/>
        </w:numPr>
        <w:spacing w:after="0"/>
        <w:jc w:val="both"/>
        <w:rPr>
          <w:sz w:val="24"/>
          <w:szCs w:val="24"/>
        </w:rPr>
      </w:pPr>
      <w:r w:rsidRPr="000D3331">
        <w:rPr>
          <w:rFonts w:ascii="Times New Roman" w:hAnsi="Times New Roman"/>
          <w:color w:val="000000"/>
          <w:sz w:val="24"/>
          <w:szCs w:val="24"/>
        </w:rPr>
        <w:t>уметь оценивать риски и своевременно принимать решения по их снижению;</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3) принятие себя и других:</w:t>
      </w:r>
    </w:p>
    <w:p w:rsidR="00D645C5" w:rsidRPr="000D3331" w:rsidRDefault="00603AC0">
      <w:pPr>
        <w:numPr>
          <w:ilvl w:val="0"/>
          <w:numId w:val="17"/>
        </w:numPr>
        <w:spacing w:after="0"/>
        <w:jc w:val="both"/>
        <w:rPr>
          <w:sz w:val="24"/>
          <w:szCs w:val="24"/>
        </w:rPr>
      </w:pPr>
      <w:r w:rsidRPr="000D3331">
        <w:rPr>
          <w:rFonts w:ascii="Times New Roman" w:hAnsi="Times New Roman"/>
          <w:color w:val="000000"/>
          <w:sz w:val="24"/>
          <w:szCs w:val="24"/>
        </w:rPr>
        <w:t>принимать себя, понимая свои недостатки и достоинства;</w:t>
      </w:r>
    </w:p>
    <w:p w:rsidR="00D645C5" w:rsidRPr="000D3331" w:rsidRDefault="00603AC0">
      <w:pPr>
        <w:numPr>
          <w:ilvl w:val="0"/>
          <w:numId w:val="17"/>
        </w:numPr>
        <w:spacing w:after="0"/>
        <w:jc w:val="both"/>
        <w:rPr>
          <w:sz w:val="24"/>
          <w:szCs w:val="24"/>
        </w:rPr>
      </w:pPr>
      <w:r w:rsidRPr="000D3331">
        <w:rPr>
          <w:rFonts w:ascii="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645C5" w:rsidRPr="000D3331" w:rsidRDefault="00603AC0">
      <w:pPr>
        <w:numPr>
          <w:ilvl w:val="0"/>
          <w:numId w:val="17"/>
        </w:numPr>
        <w:spacing w:after="0"/>
        <w:jc w:val="both"/>
        <w:rPr>
          <w:sz w:val="24"/>
          <w:szCs w:val="24"/>
        </w:rPr>
      </w:pPr>
      <w:r w:rsidRPr="000D3331">
        <w:rPr>
          <w:rFonts w:ascii="Times New Roman" w:hAnsi="Times New Roman"/>
          <w:color w:val="000000"/>
          <w:sz w:val="24"/>
          <w:szCs w:val="24"/>
        </w:rPr>
        <w:t>признавать своё право и право других на ошибки в дискуссиях на литературные темы;</w:t>
      </w:r>
    </w:p>
    <w:p w:rsidR="00D645C5" w:rsidRPr="000D3331" w:rsidRDefault="00603AC0">
      <w:pPr>
        <w:numPr>
          <w:ilvl w:val="0"/>
          <w:numId w:val="17"/>
        </w:numPr>
        <w:spacing w:after="0"/>
        <w:jc w:val="both"/>
        <w:rPr>
          <w:sz w:val="24"/>
          <w:szCs w:val="24"/>
        </w:rPr>
      </w:pPr>
      <w:r w:rsidRPr="000D3331">
        <w:rPr>
          <w:rFonts w:ascii="Times New Roman" w:hAnsi="Times New Roman"/>
          <w:color w:val="000000"/>
          <w:sz w:val="24"/>
          <w:szCs w:val="24"/>
        </w:rPr>
        <w:t xml:space="preserve">развивать способность понимать мир с позиции другого человека, используя знания по литературе. </w:t>
      </w:r>
    </w:p>
    <w:p w:rsidR="00D645C5" w:rsidRPr="000D3331" w:rsidRDefault="00D645C5">
      <w:pPr>
        <w:spacing w:after="0"/>
        <w:ind w:left="120"/>
        <w:rPr>
          <w:sz w:val="24"/>
          <w:szCs w:val="24"/>
        </w:rPr>
      </w:pPr>
    </w:p>
    <w:p w:rsidR="00D645C5" w:rsidRPr="000D3331" w:rsidRDefault="00603AC0">
      <w:pPr>
        <w:spacing w:after="0"/>
        <w:ind w:firstLine="600"/>
        <w:rPr>
          <w:sz w:val="24"/>
          <w:szCs w:val="24"/>
        </w:rPr>
      </w:pPr>
      <w:r w:rsidRPr="000D3331">
        <w:rPr>
          <w:rFonts w:ascii="Times New Roman" w:hAnsi="Times New Roman"/>
          <w:b/>
          <w:color w:val="000000"/>
          <w:sz w:val="24"/>
          <w:szCs w:val="24"/>
        </w:rPr>
        <w:t>ПРЕДМЕТНЫЕ РЕЗУЛЬТАТЫ (10–11 классы)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Предметные результаты по литературе в средней школе должны обеспечивать:</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w:t>
      </w:r>
      <w:r w:rsidRPr="000D3331">
        <w:rPr>
          <w:rFonts w:ascii="Times New Roman" w:hAnsi="Times New Roman"/>
          <w:color w:val="000000"/>
          <w:sz w:val="24"/>
          <w:szCs w:val="24"/>
        </w:rPr>
        <w:lastRenderedPageBreak/>
        <w:t xml:space="preserve">стихотворения и поэма «Облако в штанах» В. В. Маяковского;стихотворения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w:t>
      </w:r>
      <w:proofErr w:type="spellStart"/>
      <w:r w:rsidRPr="000D3331">
        <w:rPr>
          <w:rFonts w:ascii="Times New Roman" w:hAnsi="Times New Roman"/>
          <w:color w:val="000000"/>
          <w:sz w:val="24"/>
          <w:szCs w:val="24"/>
        </w:rPr>
        <w:t>Битова</w:t>
      </w:r>
      <w:proofErr w:type="spellEnd"/>
      <w:r w:rsidRPr="000D3331">
        <w:rPr>
          <w:rFonts w:ascii="Times New Roman" w:hAnsi="Times New Roman"/>
          <w:color w:val="000000"/>
          <w:sz w:val="24"/>
          <w:szCs w:val="24"/>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w:t>
      </w:r>
      <w:proofErr w:type="spellStart"/>
      <w:r w:rsidRPr="000D3331">
        <w:rPr>
          <w:rFonts w:ascii="Times New Roman" w:hAnsi="Times New Roman"/>
          <w:color w:val="000000"/>
          <w:sz w:val="24"/>
          <w:szCs w:val="24"/>
        </w:rPr>
        <w:t>Айги</w:t>
      </w:r>
      <w:proofErr w:type="spellEnd"/>
      <w:r w:rsidRPr="000D3331">
        <w:rPr>
          <w:rFonts w:ascii="Times New Roman" w:hAnsi="Times New Roman"/>
          <w:color w:val="000000"/>
          <w:sz w:val="24"/>
          <w:szCs w:val="24"/>
        </w:rPr>
        <w:t xml:space="preserve">, Р. Гамзатова, М. </w:t>
      </w:r>
      <w:proofErr w:type="spellStart"/>
      <w:r w:rsidRPr="000D3331">
        <w:rPr>
          <w:rFonts w:ascii="Times New Roman" w:hAnsi="Times New Roman"/>
          <w:color w:val="000000"/>
          <w:sz w:val="24"/>
          <w:szCs w:val="24"/>
        </w:rPr>
        <w:t>Джалиля</w:t>
      </w:r>
      <w:proofErr w:type="spellEnd"/>
      <w:r w:rsidRPr="000D3331">
        <w:rPr>
          <w:rFonts w:ascii="Times New Roman" w:hAnsi="Times New Roman"/>
          <w:color w:val="000000"/>
          <w:sz w:val="24"/>
          <w:szCs w:val="24"/>
        </w:rPr>
        <w:t xml:space="preserve">, М. </w:t>
      </w:r>
      <w:proofErr w:type="spellStart"/>
      <w:r w:rsidRPr="000D3331">
        <w:rPr>
          <w:rFonts w:ascii="Times New Roman" w:hAnsi="Times New Roman"/>
          <w:color w:val="000000"/>
          <w:sz w:val="24"/>
          <w:szCs w:val="24"/>
        </w:rPr>
        <w:t>Карима</w:t>
      </w:r>
      <w:proofErr w:type="spellEnd"/>
      <w:r w:rsidRPr="000D3331">
        <w:rPr>
          <w:rFonts w:ascii="Times New Roman" w:hAnsi="Times New Roman"/>
          <w:color w:val="000000"/>
          <w:sz w:val="24"/>
          <w:szCs w:val="24"/>
        </w:rPr>
        <w:t xml:space="preserve">, Д. Кугультинова, К. Кулиева, Ю. </w:t>
      </w:r>
      <w:proofErr w:type="spellStart"/>
      <w:r w:rsidRPr="000D3331">
        <w:rPr>
          <w:rFonts w:ascii="Times New Roman" w:hAnsi="Times New Roman"/>
          <w:color w:val="000000"/>
          <w:sz w:val="24"/>
          <w:szCs w:val="24"/>
        </w:rPr>
        <w:t>Рытхэу</w:t>
      </w:r>
      <w:proofErr w:type="spellEnd"/>
      <w:r w:rsidRPr="000D3331">
        <w:rPr>
          <w:rFonts w:ascii="Times New Roman" w:hAnsi="Times New Roman"/>
          <w:color w:val="000000"/>
          <w:sz w:val="24"/>
          <w:szCs w:val="24"/>
        </w:rPr>
        <w:t xml:space="preserve">, Г. Тукая, К. Хетагурова, Ю. </w:t>
      </w:r>
      <w:proofErr w:type="spellStart"/>
      <w:r w:rsidRPr="000D3331">
        <w:rPr>
          <w:rFonts w:ascii="Times New Roman" w:hAnsi="Times New Roman"/>
          <w:color w:val="000000"/>
          <w:sz w:val="24"/>
          <w:szCs w:val="24"/>
        </w:rPr>
        <w:t>Шесталова</w:t>
      </w:r>
      <w:proofErr w:type="spellEnd"/>
      <w:r w:rsidRPr="000D3331">
        <w:rPr>
          <w:rFonts w:ascii="Times New Roman" w:hAnsi="Times New Roman"/>
          <w:color w:val="000000"/>
          <w:sz w:val="24"/>
          <w:szCs w:val="24"/>
        </w:rPr>
        <w:t xml:space="preserve"> и др.);</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8) </w:t>
      </w:r>
      <w:proofErr w:type="spellStart"/>
      <w:r w:rsidRPr="000D3331">
        <w:rPr>
          <w:rFonts w:ascii="Times New Roman" w:hAnsi="Times New Roman"/>
          <w:color w:val="000000"/>
          <w:sz w:val="24"/>
          <w:szCs w:val="24"/>
        </w:rPr>
        <w:t>сформированностьумений</w:t>
      </w:r>
      <w:proofErr w:type="spellEnd"/>
      <w:r w:rsidRPr="000D3331">
        <w:rPr>
          <w:rFonts w:ascii="Times New Roman" w:hAnsi="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645C5" w:rsidRPr="000D3331" w:rsidRDefault="00603AC0">
      <w:pPr>
        <w:spacing w:after="0"/>
        <w:ind w:firstLine="600"/>
        <w:jc w:val="both"/>
        <w:rPr>
          <w:sz w:val="24"/>
          <w:szCs w:val="24"/>
        </w:rPr>
      </w:pPr>
      <w:r w:rsidRPr="000D3331">
        <w:rPr>
          <w:rFonts w:ascii="Times New Roman" w:hAnsi="Times New Roman"/>
          <w:color w:val="000000"/>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речи;внутренняя речь; стиль, стилизация; аллюзия, подтекст; символ; системы </w:t>
      </w:r>
      <w:r w:rsidRPr="000D3331">
        <w:rPr>
          <w:rFonts w:ascii="Times New Roman" w:hAnsi="Times New Roman"/>
          <w:color w:val="000000"/>
          <w:sz w:val="24"/>
          <w:szCs w:val="24"/>
        </w:rPr>
        <w:lastRenderedPageBreak/>
        <w:t xml:space="preserve">стихосложения (тоническая, силлабическая, </w:t>
      </w:r>
      <w:proofErr w:type="spellStart"/>
      <w:r w:rsidRPr="000D3331">
        <w:rPr>
          <w:rFonts w:ascii="Times New Roman" w:hAnsi="Times New Roman"/>
          <w:color w:val="000000"/>
          <w:sz w:val="24"/>
          <w:szCs w:val="24"/>
        </w:rPr>
        <w:t>силлаботоническая</w:t>
      </w:r>
      <w:proofErr w:type="spellEnd"/>
      <w:r w:rsidRPr="000D3331">
        <w:rPr>
          <w:rFonts w:ascii="Times New Roman" w:hAnsi="Times New Roman"/>
          <w:color w:val="000000"/>
          <w:sz w:val="24"/>
          <w:szCs w:val="24"/>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645C5" w:rsidRPr="000D3331" w:rsidRDefault="00603AC0">
      <w:pPr>
        <w:spacing w:after="0" w:line="480" w:lineRule="auto"/>
        <w:ind w:firstLine="600"/>
        <w:rPr>
          <w:sz w:val="24"/>
          <w:szCs w:val="24"/>
        </w:rPr>
      </w:pPr>
      <w:r w:rsidRPr="000D3331">
        <w:rPr>
          <w:rFonts w:ascii="Times New Roman" w:hAnsi="Times New Roman"/>
          <w:b/>
          <w:color w:val="000000"/>
          <w:sz w:val="24"/>
          <w:szCs w:val="24"/>
        </w:rPr>
        <w:t>ПРЕДМЕТНЫЕ РЕЗУЛЬТАТЫ ПО КЛАССАМ:</w:t>
      </w:r>
    </w:p>
    <w:p w:rsidR="00D645C5" w:rsidRPr="000D3331" w:rsidRDefault="00603AC0">
      <w:pPr>
        <w:spacing w:after="0"/>
        <w:ind w:firstLine="600"/>
        <w:rPr>
          <w:sz w:val="24"/>
          <w:szCs w:val="24"/>
        </w:rPr>
      </w:pPr>
      <w:r w:rsidRPr="000D3331">
        <w:rPr>
          <w:rFonts w:ascii="Times New Roman" w:hAnsi="Times New Roman"/>
          <w:b/>
          <w:color w:val="000000"/>
          <w:sz w:val="24"/>
          <w:szCs w:val="24"/>
        </w:rPr>
        <w:t>11 КЛАСС</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645C5" w:rsidRPr="000D3331" w:rsidRDefault="00603AC0">
      <w:pPr>
        <w:spacing w:after="0"/>
        <w:ind w:firstLine="600"/>
        <w:jc w:val="both"/>
        <w:rPr>
          <w:sz w:val="24"/>
          <w:szCs w:val="24"/>
        </w:rPr>
      </w:pPr>
      <w:r w:rsidRPr="000D3331">
        <w:rPr>
          <w:rFonts w:ascii="Times New Roman" w:hAnsi="Times New Roman"/>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w:t>
      </w:r>
      <w:r w:rsidRPr="000D3331">
        <w:rPr>
          <w:rFonts w:ascii="Times New Roman" w:hAnsi="Times New Roman"/>
          <w:color w:val="000000"/>
          <w:sz w:val="24"/>
          <w:szCs w:val="24"/>
        </w:rPr>
        <w:lastRenderedPageBreak/>
        <w:t>с современностью и традицией; выявлять «сквозные темы» и ключевые проблемы русской литературы;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8) </w:t>
      </w:r>
      <w:proofErr w:type="spellStart"/>
      <w:r w:rsidRPr="000D3331">
        <w:rPr>
          <w:rFonts w:ascii="Times New Roman" w:hAnsi="Times New Roman"/>
          <w:color w:val="000000"/>
          <w:sz w:val="24"/>
          <w:szCs w:val="24"/>
        </w:rPr>
        <w:t>сформированностьумений</w:t>
      </w:r>
      <w:proofErr w:type="spellEnd"/>
      <w:r w:rsidRPr="000D3331">
        <w:rPr>
          <w:rFonts w:ascii="Times New Roman" w:hAnsi="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645C5" w:rsidRPr="000D3331" w:rsidRDefault="00603AC0">
      <w:pPr>
        <w:spacing w:after="0"/>
        <w:ind w:firstLine="600"/>
        <w:jc w:val="both"/>
        <w:rPr>
          <w:sz w:val="24"/>
          <w:szCs w:val="24"/>
        </w:rPr>
      </w:pPr>
      <w:r w:rsidRPr="000D3331">
        <w:rPr>
          <w:rFonts w:ascii="Times New Roman" w:hAnsi="Times New Roman"/>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645C5" w:rsidRPr="00AF2089" w:rsidRDefault="00D645C5">
      <w:pPr>
        <w:sectPr w:rsidR="00D645C5" w:rsidRPr="00AF2089">
          <w:pgSz w:w="11906" w:h="16383"/>
          <w:pgMar w:top="1134" w:right="850" w:bottom="1134" w:left="1701" w:header="720" w:footer="720" w:gutter="0"/>
          <w:cols w:space="720"/>
        </w:sectPr>
      </w:pPr>
    </w:p>
    <w:p w:rsidR="00D645C5" w:rsidRDefault="00D645C5" w:rsidP="000D3331">
      <w:pPr>
        <w:spacing w:after="0"/>
        <w:ind w:left="120"/>
        <w:sectPr w:rsidR="00D645C5">
          <w:pgSz w:w="16383" w:h="11906" w:orient="landscape"/>
          <w:pgMar w:top="1134" w:right="850" w:bottom="1134" w:left="1701" w:header="720" w:footer="720" w:gutter="0"/>
          <w:cols w:space="720"/>
        </w:sectPr>
      </w:pPr>
      <w:bookmarkStart w:id="36" w:name="block-5529557"/>
      <w:bookmarkEnd w:id="35"/>
    </w:p>
    <w:p w:rsidR="000D3331" w:rsidRDefault="000D3331" w:rsidP="000D3331">
      <w:pPr>
        <w:spacing w:after="0"/>
        <w:ind w:left="120"/>
      </w:pPr>
      <w:r>
        <w:rPr>
          <w:rFonts w:ascii="Times New Roman" w:hAnsi="Times New Roman"/>
          <w:b/>
          <w:color w:val="000000"/>
          <w:sz w:val="28"/>
        </w:rPr>
        <w:lastRenderedPageBreak/>
        <w:t xml:space="preserve">ТЕМАТИЧЕСКИЙ ПЛАН </w:t>
      </w:r>
    </w:p>
    <w:p w:rsidR="00D645C5" w:rsidRDefault="00603AC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D645C5">
        <w:trPr>
          <w:trHeight w:val="144"/>
          <w:tblCellSpacing w:w="20" w:type="nil"/>
        </w:trPr>
        <w:tc>
          <w:tcPr>
            <w:tcW w:w="570" w:type="dxa"/>
            <w:vMerge w:val="restart"/>
            <w:tcMar>
              <w:top w:w="50" w:type="dxa"/>
              <w:left w:w="100" w:type="dxa"/>
            </w:tcMar>
            <w:vAlign w:val="center"/>
          </w:tcPr>
          <w:p w:rsidR="00D645C5" w:rsidRDefault="00603AC0">
            <w:pPr>
              <w:spacing w:after="0"/>
              <w:ind w:left="135"/>
            </w:pPr>
            <w:r>
              <w:rPr>
                <w:rFonts w:ascii="Times New Roman" w:hAnsi="Times New Roman"/>
                <w:b/>
                <w:color w:val="000000"/>
                <w:sz w:val="24"/>
              </w:rPr>
              <w:t xml:space="preserve">№ п/п </w:t>
            </w:r>
          </w:p>
          <w:p w:rsidR="00D645C5" w:rsidRDefault="00D645C5">
            <w:pPr>
              <w:spacing w:after="0"/>
              <w:ind w:left="135"/>
            </w:pPr>
          </w:p>
        </w:tc>
        <w:tc>
          <w:tcPr>
            <w:tcW w:w="3256" w:type="dxa"/>
            <w:vMerge w:val="restart"/>
            <w:tcMar>
              <w:top w:w="50" w:type="dxa"/>
              <w:left w:w="100" w:type="dxa"/>
            </w:tcMar>
            <w:vAlign w:val="center"/>
          </w:tcPr>
          <w:p w:rsidR="00D645C5" w:rsidRDefault="00603AC0">
            <w:pPr>
              <w:spacing w:after="0"/>
              <w:ind w:left="135"/>
            </w:pPr>
            <w:r>
              <w:rPr>
                <w:rFonts w:ascii="Times New Roman" w:hAnsi="Times New Roman"/>
                <w:b/>
                <w:color w:val="000000"/>
                <w:sz w:val="24"/>
              </w:rPr>
              <w:t xml:space="preserve">Наименование разделов и тем программы </w:t>
            </w:r>
          </w:p>
          <w:p w:rsidR="00D645C5" w:rsidRDefault="00D645C5">
            <w:pPr>
              <w:spacing w:after="0"/>
              <w:ind w:left="135"/>
            </w:pPr>
          </w:p>
        </w:tc>
        <w:tc>
          <w:tcPr>
            <w:tcW w:w="0" w:type="auto"/>
            <w:gridSpan w:val="3"/>
            <w:tcMar>
              <w:top w:w="50" w:type="dxa"/>
              <w:left w:w="100" w:type="dxa"/>
            </w:tcMar>
            <w:vAlign w:val="center"/>
          </w:tcPr>
          <w:p w:rsidR="00D645C5" w:rsidRDefault="00603AC0">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D645C5" w:rsidRDefault="00603AC0">
            <w:pPr>
              <w:spacing w:after="0"/>
              <w:ind w:left="135"/>
            </w:pPr>
            <w:r>
              <w:rPr>
                <w:rFonts w:ascii="Times New Roman" w:hAnsi="Times New Roman"/>
                <w:b/>
                <w:color w:val="000000"/>
                <w:sz w:val="24"/>
              </w:rPr>
              <w:t xml:space="preserve">Электронные (цифровые) образовательные ресурсы </w:t>
            </w:r>
          </w:p>
          <w:p w:rsidR="00D645C5" w:rsidRDefault="00D645C5">
            <w:pPr>
              <w:spacing w:after="0"/>
              <w:ind w:left="135"/>
            </w:pPr>
          </w:p>
        </w:tc>
      </w:tr>
      <w:tr w:rsidR="00D645C5">
        <w:trPr>
          <w:trHeight w:val="144"/>
          <w:tblCellSpacing w:w="20" w:type="nil"/>
        </w:trPr>
        <w:tc>
          <w:tcPr>
            <w:tcW w:w="0" w:type="auto"/>
            <w:vMerge/>
            <w:tcBorders>
              <w:top w:val="nil"/>
            </w:tcBorders>
            <w:tcMar>
              <w:top w:w="50" w:type="dxa"/>
              <w:left w:w="100" w:type="dxa"/>
            </w:tcMar>
          </w:tcPr>
          <w:p w:rsidR="00D645C5" w:rsidRDefault="00D645C5"/>
        </w:tc>
        <w:tc>
          <w:tcPr>
            <w:tcW w:w="0" w:type="auto"/>
            <w:vMerge/>
            <w:tcBorders>
              <w:top w:val="nil"/>
            </w:tcBorders>
            <w:tcMar>
              <w:top w:w="50" w:type="dxa"/>
              <w:left w:w="100" w:type="dxa"/>
            </w:tcMar>
          </w:tcPr>
          <w:p w:rsidR="00D645C5" w:rsidRDefault="00D645C5"/>
        </w:tc>
        <w:tc>
          <w:tcPr>
            <w:tcW w:w="938" w:type="dxa"/>
            <w:tcMar>
              <w:top w:w="50" w:type="dxa"/>
              <w:left w:w="100" w:type="dxa"/>
            </w:tcMar>
            <w:vAlign w:val="center"/>
          </w:tcPr>
          <w:p w:rsidR="00D645C5" w:rsidRDefault="00603AC0">
            <w:pPr>
              <w:spacing w:after="0"/>
              <w:ind w:left="135"/>
            </w:pPr>
            <w:r>
              <w:rPr>
                <w:rFonts w:ascii="Times New Roman" w:hAnsi="Times New Roman"/>
                <w:b/>
                <w:color w:val="000000"/>
                <w:sz w:val="24"/>
              </w:rPr>
              <w:t xml:space="preserve">Всего </w:t>
            </w:r>
          </w:p>
          <w:p w:rsidR="00D645C5" w:rsidRDefault="00D645C5">
            <w:pPr>
              <w:spacing w:after="0"/>
              <w:ind w:left="135"/>
            </w:pPr>
          </w:p>
        </w:tc>
        <w:tc>
          <w:tcPr>
            <w:tcW w:w="1654" w:type="dxa"/>
            <w:tcMar>
              <w:top w:w="50" w:type="dxa"/>
              <w:left w:w="100" w:type="dxa"/>
            </w:tcMar>
            <w:vAlign w:val="center"/>
          </w:tcPr>
          <w:p w:rsidR="00D645C5" w:rsidRDefault="00603AC0">
            <w:pPr>
              <w:spacing w:after="0"/>
              <w:ind w:left="135"/>
            </w:pPr>
            <w:r>
              <w:rPr>
                <w:rFonts w:ascii="Times New Roman" w:hAnsi="Times New Roman"/>
                <w:b/>
                <w:color w:val="000000"/>
                <w:sz w:val="24"/>
              </w:rPr>
              <w:t xml:space="preserve">Контрольные работы </w:t>
            </w:r>
          </w:p>
          <w:p w:rsidR="00D645C5" w:rsidRDefault="00D645C5">
            <w:pPr>
              <w:spacing w:after="0"/>
              <w:ind w:left="135"/>
            </w:pPr>
          </w:p>
        </w:tc>
        <w:tc>
          <w:tcPr>
            <w:tcW w:w="1744" w:type="dxa"/>
            <w:tcMar>
              <w:top w:w="50" w:type="dxa"/>
              <w:left w:w="100" w:type="dxa"/>
            </w:tcMar>
            <w:vAlign w:val="center"/>
          </w:tcPr>
          <w:p w:rsidR="00D645C5" w:rsidRDefault="00603AC0">
            <w:pPr>
              <w:spacing w:after="0"/>
              <w:ind w:left="135"/>
            </w:pPr>
            <w:r>
              <w:rPr>
                <w:rFonts w:ascii="Times New Roman" w:hAnsi="Times New Roman"/>
                <w:b/>
                <w:color w:val="000000"/>
                <w:sz w:val="24"/>
              </w:rPr>
              <w:t xml:space="preserve">Практические работы </w:t>
            </w:r>
          </w:p>
          <w:p w:rsidR="00D645C5" w:rsidRDefault="00D645C5">
            <w:pPr>
              <w:spacing w:after="0"/>
              <w:ind w:left="135"/>
            </w:pPr>
          </w:p>
        </w:tc>
        <w:tc>
          <w:tcPr>
            <w:tcW w:w="0" w:type="auto"/>
            <w:vMerge/>
            <w:tcBorders>
              <w:top w:val="nil"/>
            </w:tcBorders>
            <w:tcMar>
              <w:top w:w="50" w:type="dxa"/>
              <w:left w:w="100" w:type="dxa"/>
            </w:tcMar>
          </w:tcPr>
          <w:p w:rsidR="00D645C5" w:rsidRDefault="00D645C5"/>
        </w:tc>
      </w:tr>
      <w:tr w:rsidR="00D645C5" w:rsidRPr="00AF2089">
        <w:trPr>
          <w:trHeight w:val="144"/>
          <w:tblCellSpacing w:w="20" w:type="nil"/>
        </w:trPr>
        <w:tc>
          <w:tcPr>
            <w:tcW w:w="0" w:type="auto"/>
            <w:gridSpan w:val="6"/>
            <w:tcMar>
              <w:top w:w="50" w:type="dxa"/>
              <w:left w:w="100" w:type="dxa"/>
            </w:tcMar>
            <w:vAlign w:val="center"/>
          </w:tcPr>
          <w:p w:rsidR="00D645C5" w:rsidRPr="00AF2089" w:rsidRDefault="00603AC0">
            <w:pPr>
              <w:spacing w:after="0"/>
              <w:ind w:left="135"/>
            </w:pPr>
            <w:r w:rsidRPr="00AF2089">
              <w:rPr>
                <w:rFonts w:ascii="Times New Roman" w:hAnsi="Times New Roman"/>
                <w:b/>
                <w:color w:val="000000"/>
                <w:sz w:val="24"/>
              </w:rPr>
              <w:t xml:space="preserve">Раздел 1.Литература конца </w:t>
            </w:r>
            <w:r>
              <w:rPr>
                <w:rFonts w:ascii="Times New Roman" w:hAnsi="Times New Roman"/>
                <w:b/>
                <w:color w:val="000000"/>
                <w:sz w:val="24"/>
              </w:rPr>
              <w:t>XIX</w:t>
            </w:r>
            <w:r w:rsidRPr="00AF2089">
              <w:rPr>
                <w:rFonts w:ascii="Times New Roman" w:hAnsi="Times New Roman"/>
                <w:b/>
                <w:color w:val="000000"/>
                <w:sz w:val="24"/>
              </w:rPr>
              <w:t xml:space="preserve"> — начала ХХ века</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1.1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1.2</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1.3</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М. Горький. Рассказы (один по выбору). Например, «Старуха </w:t>
            </w:r>
            <w:proofErr w:type="spellStart"/>
            <w:r w:rsidRPr="00AF2089">
              <w:rPr>
                <w:rFonts w:ascii="Times New Roman" w:hAnsi="Times New Roman"/>
                <w:color w:val="000000"/>
                <w:sz w:val="24"/>
              </w:rPr>
              <w:t>Изергиль</w:t>
            </w:r>
            <w:proofErr w:type="spellEnd"/>
            <w:r w:rsidRPr="00AF2089">
              <w:rPr>
                <w:rFonts w:ascii="Times New Roman" w:hAnsi="Times New Roman"/>
                <w:color w:val="000000"/>
                <w:sz w:val="24"/>
              </w:rPr>
              <w:t xml:space="preserve">», «Макар </w:t>
            </w:r>
            <w:proofErr w:type="spellStart"/>
            <w:r w:rsidRPr="00AF2089">
              <w:rPr>
                <w:rFonts w:ascii="Times New Roman" w:hAnsi="Times New Roman"/>
                <w:color w:val="000000"/>
                <w:sz w:val="24"/>
              </w:rPr>
              <w:t>Чудра</w:t>
            </w:r>
            <w:proofErr w:type="spellEnd"/>
            <w:r w:rsidRPr="00AF2089">
              <w:rPr>
                <w:rFonts w:ascii="Times New Roman" w:hAnsi="Times New Roman"/>
                <w:color w:val="000000"/>
                <w:sz w:val="24"/>
              </w:rPr>
              <w:t xml:space="preserve">»,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1.4</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proofErr w:type="spellStart"/>
            <w:r>
              <w:rPr>
                <w:rFonts w:ascii="Times New Roman" w:hAnsi="Times New Roman"/>
                <w:color w:val="000000"/>
                <w:sz w:val="24"/>
              </w:rPr>
              <w:t>c</w:t>
            </w:r>
            <w:r w:rsidRPr="00AF2089">
              <w:rPr>
                <w:rFonts w:ascii="Times New Roman" w:hAnsi="Times New Roman"/>
                <w:color w:val="000000"/>
                <w:sz w:val="24"/>
              </w:rPr>
              <w:t>тихотворения</w:t>
            </w:r>
            <w:proofErr w:type="spellEnd"/>
            <w:r w:rsidRPr="00AF2089">
              <w:rPr>
                <w:rFonts w:ascii="Times New Roman" w:hAnsi="Times New Roman"/>
                <w:color w:val="000000"/>
                <w:sz w:val="24"/>
              </w:rPr>
              <w:t xml:space="preserve"> К. Д. Бальмонта, М. А. Волошина, Н. С. Гумилёва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645C5" w:rsidRDefault="00D645C5"/>
        </w:tc>
      </w:tr>
      <w:tr w:rsidR="00D645C5">
        <w:trPr>
          <w:trHeight w:val="144"/>
          <w:tblCellSpacing w:w="20" w:type="nil"/>
        </w:trPr>
        <w:tc>
          <w:tcPr>
            <w:tcW w:w="0" w:type="auto"/>
            <w:gridSpan w:val="6"/>
            <w:tcMar>
              <w:top w:w="50" w:type="dxa"/>
              <w:left w:w="100" w:type="dxa"/>
            </w:tcMar>
            <w:vAlign w:val="center"/>
          </w:tcPr>
          <w:p w:rsidR="00D645C5" w:rsidRDefault="00603AC0">
            <w:pPr>
              <w:spacing w:after="0"/>
              <w:ind w:left="135"/>
            </w:pPr>
            <w:r>
              <w:rPr>
                <w:rFonts w:ascii="Times New Roman" w:hAnsi="Times New Roman"/>
                <w:b/>
                <w:color w:val="000000"/>
                <w:sz w:val="24"/>
              </w:rPr>
              <w:t>Раздел 2.Литература ХХ века</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И. А. Бунин. Рассказы (два по выбору). Например, «Антоновские яблоки», «Чистый понедельник», «Господин из </w:t>
            </w:r>
            <w:r w:rsidRPr="00AF2089">
              <w:rPr>
                <w:rFonts w:ascii="Times New Roman" w:hAnsi="Times New Roman"/>
                <w:color w:val="000000"/>
                <w:sz w:val="24"/>
              </w:rPr>
              <w:lastRenderedPageBreak/>
              <w:t>Сан-Франциско»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lastRenderedPageBreak/>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2.2</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2.3</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В. В. Маяковский. Стихотворения (не менее трёх по выбору). Например, «А вы могли бы?», «Нате!», «Послушайте!», «</w:t>
            </w:r>
            <w:proofErr w:type="spellStart"/>
            <w:r w:rsidRPr="00AF2089">
              <w:rPr>
                <w:rFonts w:ascii="Times New Roman" w:hAnsi="Times New Roman"/>
                <w:color w:val="000000"/>
                <w:sz w:val="24"/>
              </w:rPr>
              <w:t>Лиличка</w:t>
            </w:r>
            <w:proofErr w:type="spellEnd"/>
            <w:r w:rsidRPr="00AF2089">
              <w:rPr>
                <w:rFonts w:ascii="Times New Roman" w:hAnsi="Times New Roman"/>
                <w:color w:val="000000"/>
                <w:sz w:val="24"/>
              </w:rPr>
              <w:t xml:space="preserve">!»,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2.4</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2.5</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О. Э. Мандельштам. Стихотворения (не менее трёх по выбору). Например, </w:t>
            </w:r>
            <w:r w:rsidRPr="00AF2089">
              <w:rPr>
                <w:rFonts w:ascii="Times New Roman" w:hAnsi="Times New Roman"/>
                <w:color w:val="000000"/>
                <w:sz w:val="24"/>
              </w:rPr>
              <w:lastRenderedPageBreak/>
              <w:t>«Бессонница.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lastRenderedPageBreak/>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2.6</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2.7</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AF2089">
              <w:rPr>
                <w:rFonts w:ascii="Times New Roman" w:hAnsi="Times New Roman"/>
                <w:color w:val="000000"/>
                <w:sz w:val="24"/>
              </w:rPr>
              <w:t>утешно</w:t>
            </w:r>
            <w:proofErr w:type="spellEnd"/>
            <w:r w:rsidRPr="00AF2089">
              <w:rPr>
                <w:rFonts w:ascii="Times New Roman" w:hAnsi="Times New Roman"/>
                <w:color w:val="000000"/>
                <w:sz w:val="24"/>
              </w:rPr>
              <w:t xml:space="preserve">…»,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2.8</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D645C5" w:rsidRDefault="00391F34">
            <w:pPr>
              <w:spacing w:after="0"/>
              <w:ind w:left="135"/>
              <w:jc w:val="center"/>
            </w:pPr>
            <w:r>
              <w:rPr>
                <w:rFonts w:ascii="Times New Roman" w:hAnsi="Times New Roman"/>
                <w:color w:val="000000"/>
                <w:sz w:val="24"/>
              </w:rPr>
              <w:t>1</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2.9</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М. А. Шолохов. Роман-эпопея «Тихий Дон» (избранные главы)</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4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2.10</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М. А. Булгаков. Романы «Белая гвардия», «Мастер и Маргарита» (один роман по </w:t>
            </w:r>
            <w:r w:rsidRPr="00AF2089">
              <w:rPr>
                <w:rFonts w:ascii="Times New Roman" w:hAnsi="Times New Roman"/>
                <w:color w:val="000000"/>
                <w:sz w:val="24"/>
              </w:rPr>
              <w:lastRenderedPageBreak/>
              <w:t>выбору)</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lastRenderedPageBreak/>
              <w:t xml:space="preserve">4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2.12</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2.13</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2.14</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А.А.Фадеев. Роман «Молодая гвардия»</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В.О.Богомолов. Роман "В августе сорок четвертого"</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1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2.16</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AF2089">
              <w:rPr>
                <w:rFonts w:ascii="Times New Roman" w:hAnsi="Times New Roman"/>
                <w:color w:val="000000"/>
                <w:sz w:val="24"/>
              </w:rPr>
              <w:t>Друниной</w:t>
            </w:r>
            <w:proofErr w:type="spellEnd"/>
            <w:r w:rsidRPr="00AF2089">
              <w:rPr>
                <w:rFonts w:ascii="Times New Roman" w:hAnsi="Times New Roman"/>
                <w:color w:val="000000"/>
                <w:sz w:val="24"/>
              </w:rPr>
              <w:t xml:space="preserve">, М. В. Исаковского, Ю. Д. </w:t>
            </w:r>
            <w:proofErr w:type="spellStart"/>
            <w:r w:rsidRPr="00AF2089">
              <w:rPr>
                <w:rFonts w:ascii="Times New Roman" w:hAnsi="Times New Roman"/>
                <w:color w:val="000000"/>
                <w:sz w:val="24"/>
              </w:rPr>
              <w:t>Левитанского</w:t>
            </w:r>
            <w:proofErr w:type="spellEnd"/>
            <w:r w:rsidRPr="00AF2089">
              <w:rPr>
                <w:rFonts w:ascii="Times New Roman" w:hAnsi="Times New Roman"/>
                <w:color w:val="000000"/>
                <w:sz w:val="24"/>
              </w:rPr>
              <w:t>, С. С. Орлова, Д. С. Самойлова, К. М. Симонова, Б. А. Слуцкого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2.17</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2.18</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2.19</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2.20</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В. М. Шукшин. Рассказы (не менее двух по выбору). Например, «Срезал», «Обида», «Микроскоп», «Мастер», </w:t>
            </w:r>
            <w:r w:rsidRPr="00AF2089">
              <w:rPr>
                <w:rFonts w:ascii="Times New Roman" w:hAnsi="Times New Roman"/>
                <w:color w:val="000000"/>
                <w:sz w:val="24"/>
              </w:rPr>
              <w:lastRenderedPageBreak/>
              <w:t>«Крепкий мужик», «Сапожки»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lastRenderedPageBreak/>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2.21</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2.22</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2.23</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w:t>
            </w:r>
            <w:r w:rsidR="00975CB3">
              <w:rPr>
                <w:rFonts w:ascii="Times New Roman" w:hAnsi="Times New Roman"/>
                <w:color w:val="000000"/>
                <w:sz w:val="24"/>
              </w:rPr>
              <w:t>59</w:t>
            </w:r>
          </w:p>
        </w:tc>
        <w:tc>
          <w:tcPr>
            <w:tcW w:w="0" w:type="auto"/>
            <w:gridSpan w:val="3"/>
            <w:tcMar>
              <w:top w:w="50" w:type="dxa"/>
              <w:left w:w="100" w:type="dxa"/>
            </w:tcMar>
            <w:vAlign w:val="center"/>
          </w:tcPr>
          <w:p w:rsidR="00D645C5" w:rsidRDefault="00D645C5"/>
        </w:tc>
      </w:tr>
      <w:tr w:rsidR="00D645C5" w:rsidRPr="00AF2089">
        <w:trPr>
          <w:trHeight w:val="144"/>
          <w:tblCellSpacing w:w="20" w:type="nil"/>
        </w:trPr>
        <w:tc>
          <w:tcPr>
            <w:tcW w:w="0" w:type="auto"/>
            <w:gridSpan w:val="6"/>
            <w:tcMar>
              <w:top w:w="50" w:type="dxa"/>
              <w:left w:w="100" w:type="dxa"/>
            </w:tcMar>
            <w:vAlign w:val="center"/>
          </w:tcPr>
          <w:p w:rsidR="00D645C5" w:rsidRPr="00AF2089" w:rsidRDefault="00603AC0">
            <w:pPr>
              <w:spacing w:after="0"/>
              <w:ind w:left="135"/>
            </w:pPr>
            <w:r w:rsidRPr="00AF2089">
              <w:rPr>
                <w:rFonts w:ascii="Times New Roman" w:hAnsi="Times New Roman"/>
                <w:b/>
                <w:color w:val="000000"/>
                <w:sz w:val="24"/>
              </w:rPr>
              <w:t xml:space="preserve">Раздел 3.Проза второй половины </w:t>
            </w:r>
            <w:r>
              <w:rPr>
                <w:rFonts w:ascii="Times New Roman" w:hAnsi="Times New Roman"/>
                <w:b/>
                <w:color w:val="000000"/>
                <w:sz w:val="24"/>
              </w:rPr>
              <w:t>XX</w:t>
            </w:r>
            <w:r w:rsidRPr="00AF2089">
              <w:rPr>
                <w:rFonts w:ascii="Times New Roman" w:hAnsi="Times New Roman"/>
                <w:b/>
                <w:color w:val="000000"/>
                <w:sz w:val="24"/>
              </w:rPr>
              <w:t xml:space="preserve"> — начала </w:t>
            </w:r>
            <w:r>
              <w:rPr>
                <w:rFonts w:ascii="Times New Roman" w:hAnsi="Times New Roman"/>
                <w:b/>
                <w:color w:val="000000"/>
                <w:sz w:val="24"/>
              </w:rPr>
              <w:t>XXI</w:t>
            </w:r>
            <w:r w:rsidRPr="00AF2089">
              <w:rPr>
                <w:rFonts w:ascii="Times New Roman" w:hAnsi="Times New Roman"/>
                <w:b/>
                <w:color w:val="000000"/>
                <w:sz w:val="24"/>
              </w:rPr>
              <w:t xml:space="preserve"> века</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3.1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Проза второй половины </w:t>
            </w:r>
            <w:r>
              <w:rPr>
                <w:rFonts w:ascii="Times New Roman" w:hAnsi="Times New Roman"/>
                <w:color w:val="000000"/>
                <w:sz w:val="24"/>
              </w:rPr>
              <w:t>XX</w:t>
            </w:r>
            <w:r w:rsidRPr="00AF2089">
              <w:rPr>
                <w:rFonts w:ascii="Times New Roman" w:hAnsi="Times New Roman"/>
                <w:color w:val="000000"/>
                <w:sz w:val="24"/>
              </w:rPr>
              <w:t xml:space="preserve"> — начала </w:t>
            </w:r>
            <w:r>
              <w:rPr>
                <w:rFonts w:ascii="Times New Roman" w:hAnsi="Times New Roman"/>
                <w:color w:val="000000"/>
                <w:sz w:val="24"/>
              </w:rPr>
              <w:t>XXI</w:t>
            </w:r>
            <w:r w:rsidRPr="00AF2089">
              <w:rPr>
                <w:rFonts w:ascii="Times New Roman" w:hAnsi="Times New Roman"/>
                <w:color w:val="000000"/>
                <w:sz w:val="24"/>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w:t>
            </w:r>
            <w:r w:rsidRPr="00AF2089">
              <w:rPr>
                <w:rFonts w:ascii="Times New Roman" w:hAnsi="Times New Roman"/>
                <w:color w:val="000000"/>
                <w:sz w:val="24"/>
              </w:rPr>
              <w:lastRenderedPageBreak/>
              <w:t>Айтматов (повести «Пегий пёс, бегущий краем моря», «Белый пароход» и др.); В. И. Белов (рассказы «На родине», «За тремя волоками», «</w:t>
            </w:r>
            <w:proofErr w:type="spellStart"/>
            <w:r w:rsidRPr="00AF2089">
              <w:rPr>
                <w:rFonts w:ascii="Times New Roman" w:hAnsi="Times New Roman"/>
                <w:color w:val="000000"/>
                <w:sz w:val="24"/>
              </w:rPr>
              <w:t>Бобришныйугор</w:t>
            </w:r>
            <w:proofErr w:type="spellEnd"/>
            <w:r w:rsidRPr="00AF2089">
              <w:rPr>
                <w:rFonts w:ascii="Times New Roman" w:hAnsi="Times New Roman"/>
                <w:color w:val="000000"/>
                <w:sz w:val="24"/>
              </w:rPr>
              <w:t xml:space="preserve">» и др.); Г. Н. </w:t>
            </w:r>
            <w:proofErr w:type="spellStart"/>
            <w:r w:rsidRPr="00AF2089">
              <w:rPr>
                <w:rFonts w:ascii="Times New Roman" w:hAnsi="Times New Roman"/>
                <w:color w:val="000000"/>
                <w:sz w:val="24"/>
              </w:rPr>
              <w:t>Владимов</w:t>
            </w:r>
            <w:proofErr w:type="spellEnd"/>
            <w:r w:rsidRPr="00AF2089">
              <w:rPr>
                <w:rFonts w:ascii="Times New Roman" w:hAnsi="Times New Roman"/>
                <w:color w:val="000000"/>
                <w:sz w:val="24"/>
              </w:rPr>
              <w:t xml:space="preserve"> («Верный Руслан»); Ф. А. Искандер (роман в рассказах «</w:t>
            </w:r>
            <w:proofErr w:type="spellStart"/>
            <w:r w:rsidRPr="00AF2089">
              <w:rPr>
                <w:rFonts w:ascii="Times New Roman" w:hAnsi="Times New Roman"/>
                <w:color w:val="000000"/>
                <w:sz w:val="24"/>
              </w:rPr>
              <w:t>Сандро</w:t>
            </w:r>
            <w:proofErr w:type="spellEnd"/>
            <w:r w:rsidRPr="00AF2089">
              <w:rPr>
                <w:rFonts w:ascii="Times New Roman" w:hAnsi="Times New Roman"/>
                <w:color w:val="000000"/>
                <w:sz w:val="24"/>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AF2089">
              <w:rPr>
                <w:rFonts w:ascii="Times New Roman" w:hAnsi="Times New Roman"/>
                <w:color w:val="000000"/>
                <w:sz w:val="24"/>
              </w:rPr>
              <w:t>Прилепин</w:t>
            </w:r>
            <w:proofErr w:type="spellEnd"/>
            <w:r w:rsidRPr="00AF2089">
              <w:rPr>
                <w:rFonts w:ascii="Times New Roman" w:hAnsi="Times New Roman"/>
                <w:color w:val="000000"/>
                <w:sz w:val="24"/>
              </w:rPr>
              <w:t xml:space="preserve"> (рассказ «Белый квадрат» и др.); А. Н. и Б. Н. Стругацкие (повесть «Пикник на обочине» и др.);Ю.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lastRenderedPageBreak/>
              <w:t xml:space="preserve">3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645C5" w:rsidRDefault="00D645C5"/>
        </w:tc>
      </w:tr>
      <w:tr w:rsidR="00D645C5" w:rsidRPr="00AF2089">
        <w:trPr>
          <w:trHeight w:val="144"/>
          <w:tblCellSpacing w:w="20" w:type="nil"/>
        </w:trPr>
        <w:tc>
          <w:tcPr>
            <w:tcW w:w="0" w:type="auto"/>
            <w:gridSpan w:val="6"/>
            <w:tcMar>
              <w:top w:w="50" w:type="dxa"/>
              <w:left w:w="100" w:type="dxa"/>
            </w:tcMar>
            <w:vAlign w:val="center"/>
          </w:tcPr>
          <w:p w:rsidR="00D645C5" w:rsidRPr="00AF2089" w:rsidRDefault="00603AC0">
            <w:pPr>
              <w:spacing w:after="0"/>
              <w:ind w:left="135"/>
            </w:pPr>
            <w:r w:rsidRPr="00AF2089">
              <w:rPr>
                <w:rFonts w:ascii="Times New Roman" w:hAnsi="Times New Roman"/>
                <w:b/>
                <w:color w:val="000000"/>
                <w:sz w:val="24"/>
              </w:rPr>
              <w:t xml:space="preserve">Раздел 4.Поэзия второй половины </w:t>
            </w:r>
            <w:r>
              <w:rPr>
                <w:rFonts w:ascii="Times New Roman" w:hAnsi="Times New Roman"/>
                <w:b/>
                <w:color w:val="000000"/>
                <w:sz w:val="24"/>
              </w:rPr>
              <w:t>XX</w:t>
            </w:r>
            <w:r w:rsidRPr="00AF2089">
              <w:rPr>
                <w:rFonts w:ascii="Times New Roman" w:hAnsi="Times New Roman"/>
                <w:b/>
                <w:color w:val="000000"/>
                <w:sz w:val="24"/>
              </w:rPr>
              <w:t xml:space="preserve"> — начала </w:t>
            </w:r>
            <w:r>
              <w:rPr>
                <w:rFonts w:ascii="Times New Roman" w:hAnsi="Times New Roman"/>
                <w:b/>
                <w:color w:val="000000"/>
                <w:sz w:val="24"/>
              </w:rPr>
              <w:t>XXI</w:t>
            </w:r>
            <w:r w:rsidRPr="00AF2089">
              <w:rPr>
                <w:rFonts w:ascii="Times New Roman" w:hAnsi="Times New Roman"/>
                <w:b/>
                <w:color w:val="000000"/>
                <w:sz w:val="24"/>
              </w:rPr>
              <w:t xml:space="preserve"> века</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4.1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Поэзия второй половины </w:t>
            </w:r>
            <w:r>
              <w:rPr>
                <w:rFonts w:ascii="Times New Roman" w:hAnsi="Times New Roman"/>
                <w:color w:val="000000"/>
                <w:sz w:val="24"/>
              </w:rPr>
              <w:t>XX</w:t>
            </w:r>
            <w:r w:rsidRPr="00AF2089">
              <w:rPr>
                <w:rFonts w:ascii="Times New Roman" w:hAnsi="Times New Roman"/>
                <w:color w:val="000000"/>
                <w:sz w:val="24"/>
              </w:rPr>
              <w:t xml:space="preserve"> — начала </w:t>
            </w:r>
            <w:r>
              <w:rPr>
                <w:rFonts w:ascii="Times New Roman" w:hAnsi="Times New Roman"/>
                <w:color w:val="000000"/>
                <w:sz w:val="24"/>
              </w:rPr>
              <w:t>XXI</w:t>
            </w:r>
            <w:r w:rsidRPr="00AF2089">
              <w:rPr>
                <w:rFonts w:ascii="Times New Roman" w:hAnsi="Times New Roman"/>
                <w:color w:val="000000"/>
                <w:sz w:val="24"/>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w:t>
            </w:r>
            <w:proofErr w:type="spellStart"/>
            <w:r w:rsidRPr="00AF2089">
              <w:rPr>
                <w:rFonts w:ascii="Times New Roman" w:hAnsi="Times New Roman"/>
                <w:color w:val="000000"/>
                <w:sz w:val="24"/>
              </w:rPr>
              <w:t>Кибирова</w:t>
            </w:r>
            <w:proofErr w:type="spellEnd"/>
            <w:r w:rsidRPr="00AF2089">
              <w:rPr>
                <w:rFonts w:ascii="Times New Roman" w:hAnsi="Times New Roman"/>
                <w:color w:val="000000"/>
                <w:sz w:val="24"/>
              </w:rPr>
              <w:t xml:space="preserve">, Ю. П. </w:t>
            </w:r>
            <w:r w:rsidRPr="00AF2089">
              <w:rPr>
                <w:rFonts w:ascii="Times New Roman" w:hAnsi="Times New Roman"/>
                <w:color w:val="000000"/>
                <w:sz w:val="24"/>
              </w:rPr>
              <w:lastRenderedPageBreak/>
              <w:t xml:space="preserve">Кузнецова, А. С. Кушнера, Л. Н. Мартынова, Б. Ш. Окуджавы, Р. И. Рождественского, А. А. Тарковского, О. Г. </w:t>
            </w:r>
            <w:proofErr w:type="spellStart"/>
            <w:r w:rsidRPr="00AF2089">
              <w:rPr>
                <w:rFonts w:ascii="Times New Roman" w:hAnsi="Times New Roman"/>
                <w:color w:val="000000"/>
                <w:sz w:val="24"/>
              </w:rPr>
              <w:t>Чухонцева</w:t>
            </w:r>
            <w:proofErr w:type="spellEnd"/>
            <w:r w:rsidRPr="00AF2089">
              <w:rPr>
                <w:rFonts w:ascii="Times New Roman" w:hAnsi="Times New Roman"/>
                <w:color w:val="000000"/>
                <w:sz w:val="24"/>
              </w:rPr>
              <w:t xml:space="preserve"> и др.</w:t>
            </w:r>
          </w:p>
        </w:tc>
        <w:tc>
          <w:tcPr>
            <w:tcW w:w="938" w:type="dxa"/>
            <w:tcMar>
              <w:top w:w="50" w:type="dxa"/>
              <w:left w:w="100" w:type="dxa"/>
            </w:tcMar>
            <w:vAlign w:val="center"/>
          </w:tcPr>
          <w:p w:rsidR="00D645C5" w:rsidRDefault="00391F34">
            <w:pPr>
              <w:spacing w:after="0"/>
              <w:ind w:left="135"/>
              <w:jc w:val="center"/>
            </w:pPr>
            <w:r>
              <w:rPr>
                <w:rFonts w:ascii="Times New Roman" w:hAnsi="Times New Roman"/>
                <w:color w:val="000000"/>
                <w:sz w:val="24"/>
              </w:rPr>
              <w:lastRenderedPageBreak/>
              <w:t>1</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w:t>
            </w:r>
            <w:r w:rsidR="00975CB3">
              <w:rPr>
                <w:rFonts w:ascii="Times New Roman" w:hAnsi="Times New Roman"/>
                <w:color w:val="000000"/>
                <w:sz w:val="24"/>
              </w:rPr>
              <w:t>1</w:t>
            </w:r>
          </w:p>
        </w:tc>
        <w:tc>
          <w:tcPr>
            <w:tcW w:w="0" w:type="auto"/>
            <w:gridSpan w:val="3"/>
            <w:tcMar>
              <w:top w:w="50" w:type="dxa"/>
              <w:left w:w="100" w:type="dxa"/>
            </w:tcMar>
            <w:vAlign w:val="center"/>
          </w:tcPr>
          <w:p w:rsidR="00D645C5" w:rsidRDefault="00D645C5"/>
        </w:tc>
      </w:tr>
      <w:tr w:rsidR="00D645C5" w:rsidRPr="00AF2089">
        <w:trPr>
          <w:trHeight w:val="144"/>
          <w:tblCellSpacing w:w="20" w:type="nil"/>
        </w:trPr>
        <w:tc>
          <w:tcPr>
            <w:tcW w:w="0" w:type="auto"/>
            <w:gridSpan w:val="6"/>
            <w:tcMar>
              <w:top w:w="50" w:type="dxa"/>
              <w:left w:w="100" w:type="dxa"/>
            </w:tcMar>
            <w:vAlign w:val="center"/>
          </w:tcPr>
          <w:p w:rsidR="00D645C5" w:rsidRPr="00AF2089" w:rsidRDefault="00603AC0">
            <w:pPr>
              <w:spacing w:after="0"/>
              <w:ind w:left="135"/>
            </w:pPr>
            <w:r w:rsidRPr="00AF2089">
              <w:rPr>
                <w:rFonts w:ascii="Times New Roman" w:hAnsi="Times New Roman"/>
                <w:b/>
                <w:color w:val="000000"/>
                <w:sz w:val="24"/>
              </w:rPr>
              <w:t xml:space="preserve">Раздел 5.Драматургия второй половины ХХ — начала </w:t>
            </w:r>
            <w:r>
              <w:rPr>
                <w:rFonts w:ascii="Times New Roman" w:hAnsi="Times New Roman"/>
                <w:b/>
                <w:color w:val="000000"/>
                <w:sz w:val="24"/>
              </w:rPr>
              <w:t>XXI</w:t>
            </w:r>
            <w:r w:rsidRPr="00AF2089">
              <w:rPr>
                <w:rFonts w:ascii="Times New Roman" w:hAnsi="Times New Roman"/>
                <w:b/>
                <w:color w:val="000000"/>
                <w:sz w:val="24"/>
              </w:rPr>
              <w:t xml:space="preserve"> века</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5.1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AF2089">
              <w:rPr>
                <w:rFonts w:ascii="Times New Roman" w:hAnsi="Times New Roman"/>
                <w:color w:val="000000"/>
                <w:sz w:val="24"/>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1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645C5" w:rsidRDefault="00D645C5"/>
        </w:tc>
      </w:tr>
      <w:tr w:rsidR="00D645C5">
        <w:trPr>
          <w:trHeight w:val="144"/>
          <w:tblCellSpacing w:w="20" w:type="nil"/>
        </w:trPr>
        <w:tc>
          <w:tcPr>
            <w:tcW w:w="0" w:type="auto"/>
            <w:gridSpan w:val="6"/>
            <w:tcMar>
              <w:top w:w="50" w:type="dxa"/>
              <w:left w:w="100" w:type="dxa"/>
            </w:tcMar>
            <w:vAlign w:val="center"/>
          </w:tcPr>
          <w:p w:rsidR="00D645C5" w:rsidRDefault="00603AC0">
            <w:pPr>
              <w:spacing w:after="0"/>
              <w:ind w:left="135"/>
            </w:pPr>
            <w:r>
              <w:rPr>
                <w:rFonts w:ascii="Times New Roman" w:hAnsi="Times New Roman"/>
                <w:b/>
                <w:color w:val="000000"/>
                <w:sz w:val="24"/>
              </w:rPr>
              <w:t>Раздел 6.Литература народов России</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6.1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Рассказы, повести, стихотворения (не менее одного произведения по выбору). Например, рассказ Ю. </w:t>
            </w:r>
            <w:proofErr w:type="spellStart"/>
            <w:r w:rsidRPr="00AF2089">
              <w:rPr>
                <w:rFonts w:ascii="Times New Roman" w:hAnsi="Times New Roman"/>
                <w:color w:val="000000"/>
                <w:sz w:val="24"/>
              </w:rPr>
              <w:t>Рытхэу</w:t>
            </w:r>
            <w:proofErr w:type="spellEnd"/>
            <w:r w:rsidRPr="00AF2089">
              <w:rPr>
                <w:rFonts w:ascii="Times New Roman" w:hAnsi="Times New Roman"/>
                <w:color w:val="000000"/>
                <w:sz w:val="24"/>
              </w:rPr>
              <w:t xml:space="preserve"> «Хранитель огня»; повесть Ю. </w:t>
            </w:r>
            <w:proofErr w:type="spellStart"/>
            <w:r w:rsidRPr="00AF2089">
              <w:rPr>
                <w:rFonts w:ascii="Times New Roman" w:hAnsi="Times New Roman"/>
                <w:color w:val="000000"/>
                <w:sz w:val="24"/>
              </w:rPr>
              <w:t>Шесталова</w:t>
            </w:r>
            <w:proofErr w:type="spellEnd"/>
            <w:r w:rsidRPr="00AF2089">
              <w:rPr>
                <w:rFonts w:ascii="Times New Roman" w:hAnsi="Times New Roman"/>
                <w:color w:val="000000"/>
                <w:sz w:val="24"/>
              </w:rPr>
              <w:t xml:space="preserve"> «Синий ветер </w:t>
            </w:r>
            <w:proofErr w:type="spellStart"/>
            <w:r w:rsidRPr="00AF2089">
              <w:rPr>
                <w:rFonts w:ascii="Times New Roman" w:hAnsi="Times New Roman"/>
                <w:color w:val="000000"/>
                <w:sz w:val="24"/>
              </w:rPr>
              <w:t>каслания</w:t>
            </w:r>
            <w:proofErr w:type="spellEnd"/>
            <w:r w:rsidRPr="00AF2089">
              <w:rPr>
                <w:rFonts w:ascii="Times New Roman" w:hAnsi="Times New Roman"/>
                <w:color w:val="000000"/>
                <w:sz w:val="24"/>
              </w:rPr>
              <w:t xml:space="preserve">» и др.; стихотворения Г. </w:t>
            </w:r>
            <w:proofErr w:type="spellStart"/>
            <w:r w:rsidRPr="00AF2089">
              <w:rPr>
                <w:rFonts w:ascii="Times New Roman" w:hAnsi="Times New Roman"/>
                <w:color w:val="000000"/>
                <w:sz w:val="24"/>
              </w:rPr>
              <w:t>Айги</w:t>
            </w:r>
            <w:proofErr w:type="spellEnd"/>
            <w:r w:rsidRPr="00AF2089">
              <w:rPr>
                <w:rFonts w:ascii="Times New Roman" w:hAnsi="Times New Roman"/>
                <w:color w:val="000000"/>
                <w:sz w:val="24"/>
              </w:rPr>
              <w:t xml:space="preserve">, Р. Гамзатова, </w:t>
            </w:r>
            <w:proofErr w:type="spellStart"/>
            <w:r w:rsidRPr="00AF2089">
              <w:rPr>
                <w:rFonts w:ascii="Times New Roman" w:hAnsi="Times New Roman"/>
                <w:color w:val="000000"/>
                <w:sz w:val="24"/>
              </w:rPr>
              <w:t>М.Джалиля</w:t>
            </w:r>
            <w:proofErr w:type="spellEnd"/>
            <w:r w:rsidRPr="00AF2089">
              <w:rPr>
                <w:rFonts w:ascii="Times New Roman" w:hAnsi="Times New Roman"/>
                <w:color w:val="000000"/>
                <w:sz w:val="24"/>
              </w:rPr>
              <w:t xml:space="preserve">, </w:t>
            </w:r>
            <w:proofErr w:type="spellStart"/>
            <w:r w:rsidRPr="00AF2089">
              <w:rPr>
                <w:rFonts w:ascii="Times New Roman" w:hAnsi="Times New Roman"/>
                <w:color w:val="000000"/>
                <w:sz w:val="24"/>
              </w:rPr>
              <w:t>М.Карима</w:t>
            </w:r>
            <w:proofErr w:type="spellEnd"/>
            <w:r w:rsidRPr="00AF2089">
              <w:rPr>
                <w:rFonts w:ascii="Times New Roman" w:hAnsi="Times New Roman"/>
                <w:color w:val="000000"/>
                <w:sz w:val="24"/>
              </w:rPr>
              <w:t xml:space="preserve">, </w:t>
            </w:r>
            <w:proofErr w:type="spellStart"/>
            <w:r w:rsidRPr="00AF2089">
              <w:rPr>
                <w:rFonts w:ascii="Times New Roman" w:hAnsi="Times New Roman"/>
                <w:color w:val="000000"/>
                <w:sz w:val="24"/>
              </w:rPr>
              <w:t>Д.Кугультинова</w:t>
            </w:r>
            <w:proofErr w:type="spellEnd"/>
            <w:r w:rsidRPr="00AF2089">
              <w:rPr>
                <w:rFonts w:ascii="Times New Roman" w:hAnsi="Times New Roman"/>
                <w:color w:val="000000"/>
                <w:sz w:val="24"/>
              </w:rPr>
              <w:t xml:space="preserve">, </w:t>
            </w:r>
            <w:proofErr w:type="spellStart"/>
            <w:r w:rsidRPr="00AF2089">
              <w:rPr>
                <w:rFonts w:ascii="Times New Roman" w:hAnsi="Times New Roman"/>
                <w:color w:val="000000"/>
                <w:sz w:val="24"/>
              </w:rPr>
              <w:t>К.Кулиева</w:t>
            </w:r>
            <w:proofErr w:type="spellEnd"/>
            <w:r w:rsidRPr="00AF2089">
              <w:rPr>
                <w:rFonts w:ascii="Times New Roman" w:hAnsi="Times New Roman"/>
                <w:color w:val="000000"/>
                <w:sz w:val="24"/>
              </w:rPr>
              <w:t xml:space="preserve"> и др.</w:t>
            </w:r>
          </w:p>
        </w:tc>
        <w:tc>
          <w:tcPr>
            <w:tcW w:w="938" w:type="dxa"/>
            <w:tcMar>
              <w:top w:w="50" w:type="dxa"/>
              <w:left w:w="100" w:type="dxa"/>
            </w:tcMar>
            <w:vAlign w:val="center"/>
          </w:tcPr>
          <w:p w:rsidR="00D645C5" w:rsidRDefault="00FD7F32">
            <w:pPr>
              <w:spacing w:after="0"/>
              <w:ind w:left="135"/>
              <w:jc w:val="center"/>
            </w:pPr>
            <w:r>
              <w:rPr>
                <w:rFonts w:ascii="Times New Roman" w:hAnsi="Times New Roman"/>
                <w:color w:val="000000"/>
                <w:sz w:val="24"/>
              </w:rPr>
              <w:t>1</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w:t>
            </w:r>
            <w:r w:rsidR="00FD7F32">
              <w:rPr>
                <w:rFonts w:ascii="Times New Roman" w:hAnsi="Times New Roman"/>
                <w:color w:val="000000"/>
                <w:sz w:val="24"/>
              </w:rPr>
              <w:t>1</w:t>
            </w:r>
          </w:p>
        </w:tc>
        <w:tc>
          <w:tcPr>
            <w:tcW w:w="0" w:type="auto"/>
            <w:gridSpan w:val="3"/>
            <w:tcMar>
              <w:top w:w="50" w:type="dxa"/>
              <w:left w:w="100" w:type="dxa"/>
            </w:tcMar>
            <w:vAlign w:val="center"/>
          </w:tcPr>
          <w:p w:rsidR="00D645C5" w:rsidRDefault="00D645C5"/>
        </w:tc>
      </w:tr>
      <w:tr w:rsidR="00D645C5">
        <w:trPr>
          <w:trHeight w:val="144"/>
          <w:tblCellSpacing w:w="20" w:type="nil"/>
        </w:trPr>
        <w:tc>
          <w:tcPr>
            <w:tcW w:w="0" w:type="auto"/>
            <w:gridSpan w:val="6"/>
            <w:tcMar>
              <w:top w:w="50" w:type="dxa"/>
              <w:left w:w="100" w:type="dxa"/>
            </w:tcMar>
            <w:vAlign w:val="center"/>
          </w:tcPr>
          <w:p w:rsidR="00D645C5" w:rsidRDefault="00603AC0">
            <w:pPr>
              <w:spacing w:after="0"/>
              <w:ind w:left="135"/>
            </w:pPr>
            <w:r>
              <w:rPr>
                <w:rFonts w:ascii="Times New Roman" w:hAnsi="Times New Roman"/>
                <w:b/>
                <w:color w:val="000000"/>
                <w:sz w:val="24"/>
              </w:rPr>
              <w:t>Раздел 7.Зарубежная литература</w:t>
            </w: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7.1</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Зарубежная проза </w:t>
            </w:r>
            <w:r>
              <w:rPr>
                <w:rFonts w:ascii="Times New Roman" w:hAnsi="Times New Roman"/>
                <w:color w:val="000000"/>
                <w:sz w:val="24"/>
              </w:rPr>
              <w:t>XX</w:t>
            </w:r>
            <w:r w:rsidRPr="00AF2089">
              <w:rPr>
                <w:rFonts w:ascii="Times New Roman" w:hAnsi="Times New Roman"/>
                <w:color w:val="000000"/>
                <w:sz w:val="24"/>
              </w:rPr>
              <w:t xml:space="preserve"> века (не менее </w:t>
            </w:r>
            <w:r w:rsidRPr="00AF2089">
              <w:rPr>
                <w:rFonts w:ascii="Times New Roman" w:hAnsi="Times New Roman"/>
                <w:color w:val="000000"/>
                <w:sz w:val="24"/>
              </w:rPr>
              <w:lastRenderedPageBreak/>
              <w:t>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D645C5" w:rsidRDefault="00FD7F32">
            <w:pPr>
              <w:spacing w:after="0"/>
              <w:ind w:left="135"/>
              <w:jc w:val="center"/>
            </w:pPr>
            <w:r>
              <w:rPr>
                <w:rFonts w:ascii="Times New Roman" w:hAnsi="Times New Roman"/>
                <w:color w:val="000000"/>
                <w:sz w:val="24"/>
              </w:rPr>
              <w:lastRenderedPageBreak/>
              <w:t>1</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7.2</w:t>
            </w:r>
          </w:p>
        </w:tc>
        <w:tc>
          <w:tcPr>
            <w:tcW w:w="3256" w:type="dxa"/>
            <w:tcMar>
              <w:top w:w="50" w:type="dxa"/>
              <w:left w:w="100" w:type="dxa"/>
            </w:tcMar>
            <w:vAlign w:val="center"/>
          </w:tcPr>
          <w:p w:rsidR="00D645C5" w:rsidRDefault="00603AC0">
            <w:pPr>
              <w:spacing w:after="0"/>
              <w:ind w:left="135"/>
            </w:pPr>
            <w:r w:rsidRPr="00AF2089">
              <w:rPr>
                <w:rFonts w:ascii="Times New Roman" w:hAnsi="Times New Roman"/>
                <w:color w:val="000000"/>
                <w:sz w:val="24"/>
              </w:rPr>
              <w:t xml:space="preserve">Зарубежная поэзия </w:t>
            </w:r>
            <w:r>
              <w:rPr>
                <w:rFonts w:ascii="Times New Roman" w:hAnsi="Times New Roman"/>
                <w:color w:val="000000"/>
                <w:sz w:val="24"/>
              </w:rPr>
              <w:t>XX</w:t>
            </w:r>
            <w:r w:rsidRPr="00AF2089">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570" w:type="dxa"/>
            <w:tcMar>
              <w:top w:w="50" w:type="dxa"/>
              <w:left w:w="100" w:type="dxa"/>
            </w:tcMar>
            <w:vAlign w:val="center"/>
          </w:tcPr>
          <w:p w:rsidR="00D645C5" w:rsidRDefault="00603AC0">
            <w:pPr>
              <w:spacing w:after="0"/>
            </w:pPr>
            <w:r>
              <w:rPr>
                <w:rFonts w:ascii="Times New Roman" w:hAnsi="Times New Roman"/>
                <w:color w:val="000000"/>
                <w:sz w:val="24"/>
              </w:rPr>
              <w:t>7.3</w:t>
            </w:r>
          </w:p>
        </w:tc>
        <w:tc>
          <w:tcPr>
            <w:tcW w:w="3256" w:type="dxa"/>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t xml:space="preserve">Зарубежная драматургия </w:t>
            </w:r>
            <w:r>
              <w:rPr>
                <w:rFonts w:ascii="Times New Roman" w:hAnsi="Times New Roman"/>
                <w:color w:val="000000"/>
                <w:sz w:val="24"/>
              </w:rPr>
              <w:t>XX</w:t>
            </w:r>
            <w:r w:rsidRPr="00AF2089">
              <w:rPr>
                <w:rFonts w:ascii="Times New Roman" w:hAnsi="Times New Roman"/>
                <w:color w:val="000000"/>
                <w:sz w:val="24"/>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1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w:t>
            </w:r>
            <w:r w:rsidR="00FD7F32">
              <w:rPr>
                <w:rFonts w:ascii="Times New Roman" w:hAnsi="Times New Roman"/>
                <w:color w:val="000000"/>
                <w:sz w:val="24"/>
              </w:rPr>
              <w:t>3</w:t>
            </w:r>
          </w:p>
        </w:tc>
        <w:tc>
          <w:tcPr>
            <w:tcW w:w="0" w:type="auto"/>
            <w:gridSpan w:val="3"/>
            <w:tcMar>
              <w:top w:w="50" w:type="dxa"/>
              <w:left w:w="100" w:type="dxa"/>
            </w:tcMar>
            <w:vAlign w:val="center"/>
          </w:tcPr>
          <w:p w:rsidR="00D645C5" w:rsidRDefault="00D645C5"/>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D645C5" w:rsidRDefault="00975CB3">
            <w:pPr>
              <w:spacing w:after="0"/>
              <w:ind w:left="135"/>
              <w:jc w:val="center"/>
            </w:pPr>
            <w:r>
              <w:rPr>
                <w:rFonts w:ascii="Times New Roman" w:hAnsi="Times New Roman"/>
                <w:color w:val="000000"/>
                <w:sz w:val="24"/>
              </w:rPr>
              <w:t xml:space="preserve"> 9</w:t>
            </w:r>
            <w:r w:rsidR="00603AC0">
              <w:rPr>
                <w:rFonts w:ascii="Times New Roman" w:hAnsi="Times New Roman"/>
                <w:color w:val="000000"/>
                <w:sz w:val="24"/>
              </w:rPr>
              <w:t xml:space="preserve">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w:t>
            </w:r>
            <w:r w:rsidR="00391F34">
              <w:rPr>
                <w:rFonts w:ascii="Times New Roman" w:hAnsi="Times New Roman"/>
                <w:color w:val="000000"/>
                <w:sz w:val="24"/>
              </w:rPr>
              <w:t>3</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Default="00603AC0">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D645C5" w:rsidRDefault="00D645C5">
            <w:pPr>
              <w:spacing w:after="0"/>
              <w:ind w:left="135"/>
              <w:jc w:val="center"/>
            </w:pPr>
          </w:p>
        </w:tc>
        <w:tc>
          <w:tcPr>
            <w:tcW w:w="1744" w:type="dxa"/>
            <w:tcMar>
              <w:top w:w="50" w:type="dxa"/>
              <w:left w:w="100" w:type="dxa"/>
            </w:tcMar>
            <w:vAlign w:val="center"/>
          </w:tcPr>
          <w:p w:rsidR="00D645C5" w:rsidRDefault="00D645C5">
            <w:pPr>
              <w:spacing w:after="0"/>
              <w:ind w:left="135"/>
              <w:jc w:val="center"/>
            </w:pPr>
          </w:p>
        </w:tc>
        <w:tc>
          <w:tcPr>
            <w:tcW w:w="2536" w:type="dxa"/>
            <w:tcMar>
              <w:top w:w="50" w:type="dxa"/>
              <w:left w:w="100" w:type="dxa"/>
            </w:tcMar>
            <w:vAlign w:val="center"/>
          </w:tcPr>
          <w:p w:rsidR="00D645C5" w:rsidRDefault="00D645C5">
            <w:pPr>
              <w:spacing w:after="0"/>
              <w:ind w:left="135"/>
            </w:pPr>
          </w:p>
        </w:tc>
      </w:tr>
      <w:tr w:rsidR="00D645C5">
        <w:trPr>
          <w:trHeight w:val="144"/>
          <w:tblCellSpacing w:w="20" w:type="nil"/>
        </w:trPr>
        <w:tc>
          <w:tcPr>
            <w:tcW w:w="0" w:type="auto"/>
            <w:gridSpan w:val="2"/>
            <w:tcMar>
              <w:top w:w="50" w:type="dxa"/>
              <w:left w:w="100" w:type="dxa"/>
            </w:tcMar>
            <w:vAlign w:val="center"/>
          </w:tcPr>
          <w:p w:rsidR="00D645C5" w:rsidRPr="00AF2089" w:rsidRDefault="00603AC0">
            <w:pPr>
              <w:spacing w:after="0"/>
              <w:ind w:left="135"/>
            </w:pPr>
            <w:r w:rsidRPr="00AF2089">
              <w:rPr>
                <w:rFonts w:ascii="Times New Roman" w:hAnsi="Times New Roman"/>
                <w:color w:val="000000"/>
                <w:sz w:val="24"/>
              </w:rPr>
              <w:lastRenderedPageBreak/>
              <w:t>ОБЩЕЕ КОЛИЧЕСТВО ЧАСОВ ПО ПРОГРАММЕ</w:t>
            </w:r>
          </w:p>
        </w:tc>
        <w:tc>
          <w:tcPr>
            <w:tcW w:w="147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10</w:t>
            </w:r>
            <w:r w:rsidR="00FD7F32">
              <w:rPr>
                <w:rFonts w:ascii="Times New Roman" w:hAnsi="Times New Roman"/>
                <w:color w:val="000000"/>
                <w:sz w:val="24"/>
              </w:rPr>
              <w:t>0</w:t>
            </w:r>
          </w:p>
        </w:tc>
        <w:tc>
          <w:tcPr>
            <w:tcW w:w="165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D645C5" w:rsidRDefault="00603AC0">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D645C5" w:rsidRDefault="00D645C5"/>
        </w:tc>
      </w:tr>
    </w:tbl>
    <w:p w:rsidR="00D645C5" w:rsidRDefault="00D645C5">
      <w:pPr>
        <w:sectPr w:rsidR="00D645C5">
          <w:pgSz w:w="16383" w:h="11906" w:orient="landscape"/>
          <w:pgMar w:top="1134" w:right="850" w:bottom="1134" w:left="1701" w:header="720" w:footer="720" w:gutter="0"/>
          <w:cols w:space="720"/>
        </w:sectPr>
      </w:pPr>
    </w:p>
    <w:p w:rsidR="00D645C5" w:rsidRDefault="00D645C5">
      <w:pPr>
        <w:sectPr w:rsidR="00D645C5">
          <w:pgSz w:w="16383" w:h="11906" w:orient="landscape"/>
          <w:pgMar w:top="1134" w:right="850" w:bottom="1134" w:left="1701" w:header="720" w:footer="720" w:gutter="0"/>
          <w:cols w:space="720"/>
        </w:sectPr>
      </w:pPr>
    </w:p>
    <w:p w:rsidR="00D645C5" w:rsidRPr="00EB276D" w:rsidRDefault="00603AC0">
      <w:pPr>
        <w:spacing w:after="0"/>
        <w:ind w:left="120"/>
        <w:rPr>
          <w:rFonts w:ascii="Times New Roman" w:hAnsi="Times New Roman" w:cs="Times New Roman"/>
          <w:sz w:val="24"/>
          <w:szCs w:val="24"/>
        </w:rPr>
      </w:pPr>
      <w:bookmarkStart w:id="37" w:name="block-5529558"/>
      <w:bookmarkEnd w:id="36"/>
      <w:r>
        <w:rPr>
          <w:rFonts w:ascii="Times New Roman" w:hAnsi="Times New Roman"/>
          <w:b/>
          <w:color w:val="000000"/>
          <w:sz w:val="28"/>
        </w:rPr>
        <w:lastRenderedPageBreak/>
        <w:t xml:space="preserve"> ПОУРОЧНЫЙ ПЛАН </w:t>
      </w:r>
    </w:p>
    <w:p w:rsidR="00D645C5" w:rsidRPr="00EB276D" w:rsidRDefault="00603AC0">
      <w:pPr>
        <w:spacing w:after="0"/>
        <w:ind w:left="120"/>
        <w:rPr>
          <w:rFonts w:ascii="Times New Roman" w:hAnsi="Times New Roman" w:cs="Times New Roman"/>
          <w:sz w:val="24"/>
          <w:szCs w:val="24"/>
        </w:rPr>
      </w:pPr>
      <w:r w:rsidRPr="00EB276D">
        <w:rPr>
          <w:rFonts w:ascii="Times New Roman" w:hAnsi="Times New Roman" w:cs="Times New Roman"/>
          <w:b/>
          <w:color w:val="000000"/>
          <w:sz w:val="24"/>
          <w:szCs w:val="24"/>
        </w:rPr>
        <w:t xml:space="preserve">11 КЛАСС </w:t>
      </w:r>
    </w:p>
    <w:tbl>
      <w:tblPr>
        <w:tblW w:w="206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1"/>
        <w:gridCol w:w="4319"/>
        <w:gridCol w:w="947"/>
        <w:gridCol w:w="1841"/>
        <w:gridCol w:w="1910"/>
        <w:gridCol w:w="1347"/>
        <w:gridCol w:w="3297"/>
        <w:gridCol w:w="2690"/>
        <w:gridCol w:w="3292"/>
      </w:tblGrid>
      <w:tr w:rsidR="00D645C5" w:rsidRPr="00EB276D" w:rsidTr="000F1788">
        <w:trPr>
          <w:gridAfter w:val="2"/>
          <w:wAfter w:w="6594" w:type="dxa"/>
          <w:trHeight w:val="144"/>
          <w:tblCellSpacing w:w="20" w:type="nil"/>
        </w:trPr>
        <w:tc>
          <w:tcPr>
            <w:tcW w:w="877" w:type="dxa"/>
            <w:vMerge w:val="restart"/>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 п/п </w:t>
            </w:r>
          </w:p>
          <w:p w:rsidR="00D645C5" w:rsidRPr="00EB276D" w:rsidRDefault="00D645C5">
            <w:pPr>
              <w:spacing w:after="0"/>
              <w:ind w:left="135"/>
              <w:rPr>
                <w:rFonts w:ascii="Times New Roman" w:hAnsi="Times New Roman" w:cs="Times New Roman"/>
                <w:sz w:val="24"/>
                <w:szCs w:val="24"/>
              </w:rPr>
            </w:pPr>
          </w:p>
        </w:tc>
        <w:tc>
          <w:tcPr>
            <w:tcW w:w="3821" w:type="dxa"/>
            <w:vMerge w:val="restart"/>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Тема урока </w:t>
            </w:r>
          </w:p>
          <w:p w:rsidR="00D645C5" w:rsidRPr="00EB276D" w:rsidRDefault="00D645C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645C5" w:rsidRPr="00EB276D" w:rsidRDefault="00603AC0">
            <w:pPr>
              <w:spacing w:after="0"/>
              <w:rPr>
                <w:rFonts w:ascii="Times New Roman" w:hAnsi="Times New Roman" w:cs="Times New Roman"/>
                <w:sz w:val="24"/>
                <w:szCs w:val="24"/>
              </w:rPr>
            </w:pPr>
            <w:r w:rsidRPr="00EB276D">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Дата изучения </w:t>
            </w:r>
          </w:p>
          <w:p w:rsidR="00D645C5" w:rsidRPr="00EB276D" w:rsidRDefault="00D645C5">
            <w:pPr>
              <w:spacing w:after="0"/>
              <w:ind w:left="135"/>
              <w:rPr>
                <w:rFonts w:ascii="Times New Roman" w:hAnsi="Times New Roman" w:cs="Times New Roman"/>
                <w:sz w:val="24"/>
                <w:szCs w:val="24"/>
              </w:rPr>
            </w:pPr>
          </w:p>
        </w:tc>
        <w:tc>
          <w:tcPr>
            <w:tcW w:w="3297" w:type="dxa"/>
            <w:vMerge w:val="restart"/>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Электронные цифровые образовательные ресурсы </w:t>
            </w:r>
          </w:p>
          <w:p w:rsidR="00D645C5" w:rsidRPr="00EB276D" w:rsidRDefault="00D645C5">
            <w:pPr>
              <w:spacing w:after="0"/>
              <w:ind w:left="135"/>
              <w:rPr>
                <w:rFonts w:ascii="Times New Roman" w:hAnsi="Times New Roman" w:cs="Times New Roman"/>
                <w:sz w:val="24"/>
                <w:szCs w:val="24"/>
              </w:rPr>
            </w:pPr>
          </w:p>
        </w:tc>
      </w:tr>
      <w:tr w:rsidR="00D645C5" w:rsidRPr="00EB276D" w:rsidTr="000F1788">
        <w:trPr>
          <w:gridAfter w:val="2"/>
          <w:wAfter w:w="6594" w:type="dxa"/>
          <w:trHeight w:val="144"/>
          <w:tblCellSpacing w:w="20" w:type="nil"/>
        </w:trPr>
        <w:tc>
          <w:tcPr>
            <w:tcW w:w="0" w:type="auto"/>
            <w:vMerge/>
            <w:tcBorders>
              <w:top w:val="nil"/>
            </w:tcBorders>
            <w:tcMar>
              <w:top w:w="50" w:type="dxa"/>
              <w:left w:w="100" w:type="dxa"/>
            </w:tcMar>
          </w:tcPr>
          <w:p w:rsidR="00D645C5" w:rsidRPr="00EB276D" w:rsidRDefault="00D645C5">
            <w:pPr>
              <w:rPr>
                <w:rFonts w:ascii="Times New Roman" w:hAnsi="Times New Roman" w:cs="Times New Roman"/>
                <w:sz w:val="24"/>
                <w:szCs w:val="24"/>
              </w:rPr>
            </w:pPr>
          </w:p>
        </w:tc>
        <w:tc>
          <w:tcPr>
            <w:tcW w:w="0" w:type="auto"/>
            <w:vMerge/>
            <w:tcBorders>
              <w:top w:val="nil"/>
            </w:tcBorders>
            <w:tcMar>
              <w:top w:w="50" w:type="dxa"/>
              <w:left w:w="100" w:type="dxa"/>
            </w:tcMar>
          </w:tcPr>
          <w:p w:rsidR="00D645C5" w:rsidRPr="00EB276D" w:rsidRDefault="00D645C5">
            <w:pPr>
              <w:rPr>
                <w:rFonts w:ascii="Times New Roman" w:hAnsi="Times New Roman" w:cs="Times New Roman"/>
                <w:sz w:val="24"/>
                <w:szCs w:val="24"/>
              </w:rPr>
            </w:pPr>
          </w:p>
        </w:tc>
        <w:tc>
          <w:tcPr>
            <w:tcW w:w="947" w:type="dxa"/>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Всего </w:t>
            </w:r>
          </w:p>
          <w:p w:rsidR="00D645C5" w:rsidRPr="00EB276D" w:rsidRDefault="00D645C5">
            <w:pPr>
              <w:spacing w:after="0"/>
              <w:ind w:left="135"/>
              <w:rPr>
                <w:rFonts w:ascii="Times New Roman" w:hAnsi="Times New Roman" w:cs="Times New Roman"/>
                <w:sz w:val="24"/>
                <w:szCs w:val="24"/>
              </w:rPr>
            </w:pPr>
          </w:p>
        </w:tc>
        <w:tc>
          <w:tcPr>
            <w:tcW w:w="1841" w:type="dxa"/>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Контрольные работы </w:t>
            </w:r>
          </w:p>
          <w:p w:rsidR="00D645C5" w:rsidRPr="00EB276D" w:rsidRDefault="00D645C5">
            <w:pPr>
              <w:spacing w:after="0"/>
              <w:ind w:left="135"/>
              <w:rPr>
                <w:rFonts w:ascii="Times New Roman" w:hAnsi="Times New Roman" w:cs="Times New Roman"/>
                <w:sz w:val="24"/>
                <w:szCs w:val="24"/>
              </w:rPr>
            </w:pPr>
          </w:p>
        </w:tc>
        <w:tc>
          <w:tcPr>
            <w:tcW w:w="1910" w:type="dxa"/>
            <w:tcMar>
              <w:top w:w="50" w:type="dxa"/>
              <w:left w:w="100" w:type="dxa"/>
            </w:tcMar>
            <w:vAlign w:val="center"/>
          </w:tcPr>
          <w:p w:rsidR="00D645C5" w:rsidRPr="00EB276D" w:rsidRDefault="00603AC0">
            <w:pPr>
              <w:spacing w:after="0"/>
              <w:ind w:left="135"/>
              <w:rPr>
                <w:rFonts w:ascii="Times New Roman" w:hAnsi="Times New Roman" w:cs="Times New Roman"/>
                <w:sz w:val="24"/>
                <w:szCs w:val="24"/>
              </w:rPr>
            </w:pPr>
            <w:r w:rsidRPr="00EB276D">
              <w:rPr>
                <w:rFonts w:ascii="Times New Roman" w:hAnsi="Times New Roman" w:cs="Times New Roman"/>
                <w:b/>
                <w:color w:val="000000"/>
                <w:sz w:val="24"/>
                <w:szCs w:val="24"/>
              </w:rPr>
              <w:t xml:space="preserve">Практические работы </w:t>
            </w:r>
          </w:p>
          <w:p w:rsidR="00D645C5" w:rsidRPr="00EB276D" w:rsidRDefault="00D645C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645C5" w:rsidRPr="00EB276D" w:rsidRDefault="00D645C5">
            <w:pPr>
              <w:rPr>
                <w:rFonts w:ascii="Times New Roman" w:hAnsi="Times New Roman" w:cs="Times New Roman"/>
                <w:sz w:val="24"/>
                <w:szCs w:val="24"/>
              </w:rPr>
            </w:pPr>
          </w:p>
        </w:tc>
        <w:tc>
          <w:tcPr>
            <w:tcW w:w="0" w:type="auto"/>
            <w:vMerge/>
            <w:tcBorders>
              <w:top w:val="nil"/>
            </w:tcBorders>
            <w:tcMar>
              <w:top w:w="50" w:type="dxa"/>
              <w:left w:w="100" w:type="dxa"/>
            </w:tcMar>
          </w:tcPr>
          <w:p w:rsidR="00D645C5" w:rsidRPr="00EB276D" w:rsidRDefault="00D645C5">
            <w:pPr>
              <w:rPr>
                <w:rFonts w:ascii="Times New Roman" w:hAnsi="Times New Roman" w:cs="Times New Roman"/>
                <w:sz w:val="24"/>
                <w:szCs w:val="24"/>
              </w:rPr>
            </w:pPr>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w:t>
            </w:r>
          </w:p>
        </w:tc>
        <w:tc>
          <w:tcPr>
            <w:tcW w:w="3821" w:type="dxa"/>
            <w:tcMar>
              <w:top w:w="50" w:type="dxa"/>
              <w:left w:w="100" w:type="dxa"/>
            </w:tcMar>
            <w:vAlign w:val="center"/>
          </w:tcPr>
          <w:p w:rsidR="000F1788" w:rsidRPr="00EB276D" w:rsidRDefault="000F1788" w:rsidP="000D3331">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Введение в курс русской литературы ХХ века. Основные этапы жизни и творчества А.И.Куприна. Проблематика рассказа «Гранатовый браслет</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04</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rPr>
                <w:b/>
                <w:sz w:val="24"/>
                <w:szCs w:val="24"/>
              </w:rPr>
            </w:pPr>
          </w:p>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7">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8">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Своеобразие сюжета повести А.И. Куприна "Олеся". Художественное мастерство писателя. Подготовка к домашнему сочинению</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05</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9">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0">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Л.Н.Андреева. На перепутьях реализма и модернизма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06.09</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1">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2">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Проблематика рассказа Л.Н.Андреева «Большой шлем». Трагическое мироощущение автора. Стартовый контроль</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11</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spacing w:before="79"/>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ind w:left="236"/>
              <w:rPr>
                <w:sz w:val="24"/>
                <w:szCs w:val="24"/>
              </w:rPr>
            </w:pPr>
            <w:hyperlink r:id="rId13">
              <w:r w:rsidR="000F1788" w:rsidRPr="000F1788">
                <w:rPr>
                  <w:color w:val="0000FF"/>
                  <w:sz w:val="24"/>
                  <w:szCs w:val="24"/>
                  <w:u w:val="single" w:color="0000FF"/>
                </w:rPr>
                <w:t>https://resh.edu.ru/subject/14/</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М.Горького. Романтический пафос и суровая правда рассказов писателя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12</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rPr>
                <w:b/>
                <w:sz w:val="24"/>
                <w:szCs w:val="24"/>
              </w:rPr>
            </w:pPr>
          </w:p>
          <w:p w:rsidR="000F1788" w:rsidRPr="000F1788" w:rsidRDefault="000F1788" w:rsidP="00391F34">
            <w:pPr>
              <w:pStyle w:val="TableParagraph"/>
              <w:spacing w:before="7"/>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5">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Социально-философская драма «На </w:t>
            </w:r>
            <w:r w:rsidRPr="00EB276D">
              <w:rPr>
                <w:rFonts w:ascii="Times New Roman" w:hAnsi="Times New Roman" w:cs="Times New Roman"/>
                <w:color w:val="000000"/>
                <w:sz w:val="24"/>
                <w:szCs w:val="24"/>
              </w:rPr>
              <w:lastRenderedPageBreak/>
              <w:t>дне». История создания, смысл названия произведения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13.09</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lastRenderedPageBreak/>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7">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Тематика, проблематика, система образов драмы «На дне»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18</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9">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«Три правды» в пьесе "На дне" и их трагическое столкновение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19</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2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1">
              <w:r w:rsidR="000F1788" w:rsidRPr="000F1788">
                <w:rPr>
                  <w:color w:val="0000FF"/>
                  <w:sz w:val="24"/>
                  <w:szCs w:val="24"/>
                  <w:u w:val="single" w:color="0000FF"/>
                </w:rPr>
                <w:t>10/</w:t>
              </w:r>
            </w:hyperlink>
          </w:p>
        </w:tc>
      </w:tr>
      <w:tr w:rsidR="000F1788" w:rsidRPr="000F1788"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Новаторство Горького- драматурга. Сценическая судьба пьесы "На дне"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20.09</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2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Развитие речи. Подготовка к домашнему сочинению по пьесе М.Горького «На дне»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25</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2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Резервный урок. Сочинению по пьесе М.Горького «На дне»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26</w:t>
            </w:r>
            <w:r w:rsidR="000F1788" w:rsidRPr="00EB276D">
              <w:rPr>
                <w:rFonts w:ascii="Times New Roman" w:hAnsi="Times New Roman" w:cs="Times New Roman"/>
                <w:sz w:val="24"/>
                <w:szCs w:val="24"/>
              </w:rPr>
              <w:t>.09</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2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Серебряный век русской </w:t>
            </w:r>
            <w:proofErr w:type="spellStart"/>
            <w:r w:rsidRPr="00EB276D">
              <w:rPr>
                <w:rFonts w:ascii="Times New Roman" w:hAnsi="Times New Roman" w:cs="Times New Roman"/>
                <w:color w:val="000000"/>
                <w:sz w:val="24"/>
                <w:szCs w:val="24"/>
              </w:rPr>
              <w:t>литературы.Эстетические</w:t>
            </w:r>
            <w:proofErr w:type="spellEnd"/>
            <w:r w:rsidRPr="00EB276D">
              <w:rPr>
                <w:rFonts w:ascii="Times New Roman" w:hAnsi="Times New Roman" w:cs="Times New Roman"/>
                <w:color w:val="000000"/>
                <w:sz w:val="24"/>
                <w:szCs w:val="24"/>
              </w:rPr>
              <w:t xml:space="preserve"> программы модернистских объединений</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27.09</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2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Художественный мир поэта (на выбор К. Д. Бальмонта, М. А. Волошина, Н. С. Гумилёва и др.). Основные темы и </w:t>
            </w:r>
            <w:r w:rsidRPr="00EB276D">
              <w:rPr>
                <w:rFonts w:ascii="Times New Roman" w:hAnsi="Times New Roman" w:cs="Times New Roman"/>
                <w:color w:val="000000"/>
                <w:sz w:val="24"/>
                <w:szCs w:val="24"/>
              </w:rPr>
              <w:lastRenderedPageBreak/>
              <w:t>мотивы лирики поэта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02</w:t>
            </w:r>
            <w:r w:rsidR="000F1788" w:rsidRPr="00EB276D">
              <w:rPr>
                <w:rFonts w:ascii="Times New Roman" w:hAnsi="Times New Roman" w:cs="Times New Roman"/>
                <w:sz w:val="24"/>
                <w:szCs w:val="24"/>
              </w:rPr>
              <w:t>.</w:t>
            </w:r>
            <w:r>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3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3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14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Развитие речи. Анализ лирического произведения поэтов Серебряного века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975CB3">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03</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3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3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И.А.Бунина. Темы и мотивы рассказов писателя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04.10</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3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3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любви в произведениях И.А.Бунина («Антоновские яблоки», «Чистый понедельник»). Образ Родины</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09</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3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3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Социально-философская проблематика рассказов И.А.Бунина («Господин из Сан-Франциско»)</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10</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3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3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11.10</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4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4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Образ «страшного мира» в лирике А.А. Блока. Тема Родины. Например, «Россия», «Ночь, улица, фонарь, аптека…», «Река раскинулась. Течёт, грустит лениво…» (из цикла «На поле </w:t>
            </w:r>
            <w:r w:rsidRPr="00EB276D">
              <w:rPr>
                <w:rFonts w:ascii="Times New Roman" w:hAnsi="Times New Roman" w:cs="Times New Roman"/>
                <w:color w:val="000000"/>
                <w:sz w:val="24"/>
                <w:szCs w:val="24"/>
              </w:rPr>
              <w:lastRenderedPageBreak/>
              <w:t>Куликовом»), «О доблестях, о подвигах, о славе...»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16</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4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4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Поэт и революция. Поэма А.А.Блока «Двенадцать»: история создания, многоплановость, сложность художественного мира поэмы</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17</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4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4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Герои поэмы "Двенадцать", сюжет, композиция, многозначность финала. Художественное своеобразие языка поэмы</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18.10</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4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4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Подготовка к презентации проекта по литературе начала ХХ века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23</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4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4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Презентация проекта по литературе начала ХХ века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24</w:t>
            </w:r>
            <w:r w:rsidR="000F1788" w:rsidRPr="00EB276D">
              <w:rPr>
                <w:rFonts w:ascii="Times New Roman" w:hAnsi="Times New Roman" w:cs="Times New Roman"/>
                <w:sz w:val="24"/>
                <w:szCs w:val="24"/>
              </w:rPr>
              <w:t>.10</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5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5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В.В.Маяковского. Новаторство поэтики Маяковского. Лирический герой ранних произведений поэта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25.10</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5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5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Поэт и революция. Сатира в стихотворениях Маяковского («Прозаседавшиеся»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06</w:t>
            </w:r>
            <w:r w:rsidR="000F1788" w:rsidRPr="00EB276D">
              <w:rPr>
                <w:rFonts w:ascii="Times New Roman" w:hAnsi="Times New Roman" w:cs="Times New Roman"/>
                <w:sz w:val="24"/>
                <w:szCs w:val="24"/>
              </w:rPr>
              <w:t>.1</w:t>
            </w:r>
            <w:r>
              <w:rPr>
                <w:rFonts w:ascii="Times New Roman" w:hAnsi="Times New Roman" w:cs="Times New Roman"/>
                <w:sz w:val="24"/>
                <w:szCs w:val="24"/>
              </w:rPr>
              <w:t>1</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5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5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Своеобразие любовной лирики Маяковского («Послушайте!», «</w:t>
            </w:r>
            <w:proofErr w:type="spellStart"/>
            <w:r w:rsidRPr="00EB276D">
              <w:rPr>
                <w:rFonts w:ascii="Times New Roman" w:hAnsi="Times New Roman" w:cs="Times New Roman"/>
                <w:color w:val="000000"/>
                <w:sz w:val="24"/>
                <w:szCs w:val="24"/>
              </w:rPr>
              <w:t>Лиличка</w:t>
            </w:r>
            <w:proofErr w:type="spellEnd"/>
            <w:r w:rsidRPr="00EB276D">
              <w:rPr>
                <w:rFonts w:ascii="Times New Roman" w:hAnsi="Times New Roman" w:cs="Times New Roman"/>
                <w:color w:val="000000"/>
                <w:sz w:val="24"/>
                <w:szCs w:val="24"/>
              </w:rPr>
              <w:t xml:space="preserve">!»,«Письмо Татьяне </w:t>
            </w:r>
            <w:r w:rsidRPr="00EB276D">
              <w:rPr>
                <w:rFonts w:ascii="Times New Roman" w:hAnsi="Times New Roman" w:cs="Times New Roman"/>
                <w:color w:val="000000"/>
                <w:sz w:val="24"/>
                <w:szCs w:val="24"/>
              </w:rPr>
              <w:lastRenderedPageBreak/>
              <w:t>Яковлевой»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07</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5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5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27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Художественный мир поэмы В.В.Маяковского «Облако в штанах»</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08</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5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5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13.11</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6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6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29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России и родного дома в лирике С.А.Есенина. Природа и человек в произведениях поэта («Письмо матери», «Спит ковыль.Равнина дорогая…», «Я последний поэт деревни…», «Русь Советская», «Низкий дом с голубыми ставнями...»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14</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6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6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Своеобразие любовной лирики </w:t>
            </w:r>
            <w:proofErr w:type="spellStart"/>
            <w:r w:rsidRPr="00EB276D">
              <w:rPr>
                <w:rFonts w:ascii="Times New Roman" w:hAnsi="Times New Roman" w:cs="Times New Roman"/>
                <w:color w:val="000000"/>
                <w:sz w:val="24"/>
                <w:szCs w:val="24"/>
              </w:rPr>
              <w:t>С.А.Есенина</w:t>
            </w:r>
            <w:proofErr w:type="spellEnd"/>
            <w:r w:rsidRPr="00EB276D">
              <w:rPr>
                <w:rFonts w:ascii="Times New Roman" w:hAnsi="Times New Roman" w:cs="Times New Roman"/>
                <w:color w:val="000000"/>
                <w:sz w:val="24"/>
                <w:szCs w:val="24"/>
              </w:rPr>
              <w:t xml:space="preserve"> («Шаганэ ты моя, Шаганэ…»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15</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6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6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Развитие речи. Подготовка к домашнему сочинению по лирике А.А.Блока, В.В.Маяковского, С.А.Есенина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20.11</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6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6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Страницы жизни и творчества О.Э.Мандельштама. Основные </w:t>
            </w:r>
            <w:r w:rsidRPr="00EB276D">
              <w:rPr>
                <w:rFonts w:ascii="Times New Roman" w:hAnsi="Times New Roman" w:cs="Times New Roman"/>
                <w:color w:val="000000"/>
                <w:sz w:val="24"/>
                <w:szCs w:val="24"/>
              </w:rPr>
              <w:lastRenderedPageBreak/>
              <w:t>мотивы лирики поэта, философичность его поэзии («Бессонница.Гомер. Тугие паруса…», «За гремучую доблесть грядущих веков…»)</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21</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6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6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33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22</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7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7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27.11</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7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7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pPr>
              <w:spacing w:after="0"/>
              <w:ind w:left="135"/>
              <w:rPr>
                <w:rFonts w:ascii="Times New Roman" w:hAnsi="Times New Roman" w:cs="Times New Roman"/>
                <w:sz w:val="24"/>
                <w:szCs w:val="24"/>
              </w:rPr>
            </w:pPr>
            <w:r>
              <w:rPr>
                <w:rFonts w:ascii="Times New Roman" w:hAnsi="Times New Roman" w:cs="Times New Roman"/>
                <w:sz w:val="24"/>
                <w:szCs w:val="24"/>
              </w:rPr>
              <w:t>28</w:t>
            </w:r>
            <w:r w:rsidR="000F1788" w:rsidRPr="00EB276D">
              <w:rPr>
                <w:rFonts w:ascii="Times New Roman" w:hAnsi="Times New Roman" w:cs="Times New Roman"/>
                <w:sz w:val="24"/>
                <w:szCs w:val="24"/>
              </w:rPr>
              <w:t>.11</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7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7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Основные этапы жизни и творчества А.А.Ахматовой. Многообразие </w:t>
            </w:r>
            <w:r w:rsidRPr="00EB276D">
              <w:rPr>
                <w:rFonts w:ascii="Times New Roman" w:hAnsi="Times New Roman" w:cs="Times New Roman"/>
                <w:color w:val="000000"/>
                <w:sz w:val="24"/>
                <w:szCs w:val="24"/>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29</w:t>
            </w:r>
            <w:r w:rsidR="000F1788" w:rsidRPr="00EB276D">
              <w:rPr>
                <w:rFonts w:ascii="Times New Roman" w:hAnsi="Times New Roman" w:cs="Times New Roman"/>
                <w:sz w:val="24"/>
                <w:szCs w:val="24"/>
              </w:rPr>
              <w:t>.1</w:t>
            </w:r>
            <w:r>
              <w:rPr>
                <w:rFonts w:ascii="Times New Roman" w:hAnsi="Times New Roman" w:cs="Times New Roman"/>
                <w:sz w:val="24"/>
                <w:szCs w:val="24"/>
              </w:rPr>
              <w:t>1</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7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7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37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Гражданский пафос лирики </w:t>
            </w:r>
            <w:proofErr w:type="spellStart"/>
            <w:r w:rsidRPr="00EB276D">
              <w:rPr>
                <w:rFonts w:ascii="Times New Roman" w:hAnsi="Times New Roman" w:cs="Times New Roman"/>
                <w:color w:val="000000"/>
                <w:sz w:val="24"/>
                <w:szCs w:val="24"/>
              </w:rPr>
              <w:t>Ахматовой.Тема</w:t>
            </w:r>
            <w:proofErr w:type="spellEnd"/>
            <w:r w:rsidRPr="00EB276D">
              <w:rPr>
                <w:rFonts w:ascii="Times New Roman" w:hAnsi="Times New Roman" w:cs="Times New Roman"/>
                <w:color w:val="000000"/>
                <w:sz w:val="24"/>
                <w:szCs w:val="24"/>
              </w:rPr>
              <w:t xml:space="preserve"> Родины и судьбы в творчестве поэта («Не с теми я, кто бросил землю...», «Мужество», «Приморский сонет», «Родная земля», «Мне голос был. Он звал </w:t>
            </w:r>
            <w:proofErr w:type="spellStart"/>
            <w:r w:rsidRPr="00EB276D">
              <w:rPr>
                <w:rFonts w:ascii="Times New Roman" w:hAnsi="Times New Roman" w:cs="Times New Roman"/>
                <w:color w:val="000000"/>
                <w:sz w:val="24"/>
                <w:szCs w:val="24"/>
              </w:rPr>
              <w:t>утешно</w:t>
            </w:r>
            <w:proofErr w:type="spellEnd"/>
            <w:r w:rsidRPr="00EB276D">
              <w:rPr>
                <w:rFonts w:ascii="Times New Roman" w:hAnsi="Times New Roman" w:cs="Times New Roman"/>
                <w:color w:val="000000"/>
                <w:sz w:val="24"/>
                <w:szCs w:val="24"/>
              </w:rPr>
              <w:t>…»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rsidP="00391F34">
            <w:pPr>
              <w:spacing w:after="0"/>
              <w:ind w:left="135"/>
              <w:rPr>
                <w:rFonts w:ascii="Times New Roman" w:hAnsi="Times New Roman" w:cs="Times New Roman"/>
                <w:sz w:val="24"/>
                <w:szCs w:val="24"/>
              </w:rPr>
            </w:pPr>
            <w:r w:rsidRPr="00EB276D">
              <w:rPr>
                <w:rFonts w:ascii="Times New Roman" w:hAnsi="Times New Roman" w:cs="Times New Roman"/>
                <w:sz w:val="24"/>
                <w:szCs w:val="24"/>
              </w:rPr>
              <w:t>04.12</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7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7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История создания поэмы А.А.Ахматовой «Реквием». Трагедия народа и поэта. Смысл названия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05</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8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8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39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Широта эпического обобщения в поэме «Реквием». Художественное своеобразие произведения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06</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8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8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Подготовка к контрольному сочинению по литературе первой половины ХХ века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rsidP="00391F34">
            <w:pPr>
              <w:spacing w:after="0"/>
              <w:ind w:left="135"/>
              <w:rPr>
                <w:rFonts w:ascii="Times New Roman" w:hAnsi="Times New Roman" w:cs="Times New Roman"/>
                <w:sz w:val="24"/>
                <w:szCs w:val="24"/>
              </w:rPr>
            </w:pPr>
            <w:r w:rsidRPr="00EB276D">
              <w:rPr>
                <w:rFonts w:ascii="Times New Roman" w:hAnsi="Times New Roman" w:cs="Times New Roman"/>
                <w:sz w:val="24"/>
                <w:szCs w:val="24"/>
              </w:rPr>
              <w:t>11.12</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8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8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Контрольное сочинению по литературе первой половины ХХ века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12</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8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8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Страницы жизни и творчества </w:t>
            </w:r>
            <w:r w:rsidRPr="00EB276D">
              <w:rPr>
                <w:rFonts w:ascii="Times New Roman" w:hAnsi="Times New Roman" w:cs="Times New Roman"/>
                <w:color w:val="000000"/>
                <w:sz w:val="24"/>
                <w:szCs w:val="24"/>
              </w:rPr>
              <w:lastRenderedPageBreak/>
              <w:t>Н.А.Островского. История создания, идейно-художественное своеобразие романа «Как закалялась сталь»</w:t>
            </w:r>
            <w:r w:rsidR="00391F34">
              <w:rPr>
                <w:rFonts w:ascii="Times New Roman" w:hAnsi="Times New Roman" w:cs="Times New Roman"/>
                <w:color w:val="000000"/>
                <w:sz w:val="24"/>
                <w:szCs w:val="24"/>
              </w:rPr>
              <w:t xml:space="preserve">. </w:t>
            </w:r>
            <w:r w:rsidR="00391F34" w:rsidRPr="00EB276D">
              <w:rPr>
                <w:rFonts w:ascii="Times New Roman" w:hAnsi="Times New Roman" w:cs="Times New Roman"/>
                <w:color w:val="000000"/>
                <w:sz w:val="24"/>
                <w:szCs w:val="24"/>
              </w:rPr>
              <w:t>Образ Павки Корчагина как символ мужества, героизма и силы духа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13</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lastRenderedPageBreak/>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8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8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43</w:t>
            </w:r>
          </w:p>
        </w:tc>
        <w:tc>
          <w:tcPr>
            <w:tcW w:w="3821" w:type="dxa"/>
            <w:tcMar>
              <w:top w:w="50" w:type="dxa"/>
              <w:left w:w="100" w:type="dxa"/>
            </w:tcMar>
            <w:vAlign w:val="center"/>
          </w:tcPr>
          <w:p w:rsidR="000F1788" w:rsidRPr="00EB276D" w:rsidRDefault="00391F34">
            <w:pPr>
              <w:spacing w:after="0"/>
              <w:ind w:left="135"/>
              <w:rPr>
                <w:rFonts w:ascii="Times New Roman" w:hAnsi="Times New Roman" w:cs="Times New Roman"/>
                <w:sz w:val="24"/>
                <w:szCs w:val="24"/>
              </w:rPr>
            </w:pPr>
            <w:r>
              <w:rPr>
                <w:rFonts w:ascii="Times New Roman" w:hAnsi="Times New Roman" w:cs="Times New Roman"/>
                <w:color w:val="000000"/>
                <w:sz w:val="24"/>
                <w:szCs w:val="24"/>
              </w:rPr>
              <w:t>Полугодовая контрольная работа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391F34">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rsidP="00391F34">
            <w:pPr>
              <w:spacing w:after="0"/>
              <w:ind w:left="135"/>
              <w:rPr>
                <w:rFonts w:ascii="Times New Roman" w:hAnsi="Times New Roman" w:cs="Times New Roman"/>
                <w:sz w:val="24"/>
                <w:szCs w:val="24"/>
              </w:rPr>
            </w:pPr>
            <w:r w:rsidRPr="00EB276D">
              <w:rPr>
                <w:rFonts w:ascii="Times New Roman" w:hAnsi="Times New Roman" w:cs="Times New Roman"/>
                <w:sz w:val="24"/>
                <w:szCs w:val="24"/>
              </w:rPr>
              <w:t>18.12</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9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9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М.А.Шолохова. История создания шолоховского эпоса. Особенности жанра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19</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9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9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Роман-эпопея «Тихий Дон». Система образов. Тема семьи. Нравственные ценности казачества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20</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9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9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Роман-эпопея «Тихий Дон». Трагедия целого народа и судьба одного человека. Проблема гуманизма в эпопее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rsidP="00391F34">
            <w:pPr>
              <w:spacing w:after="0"/>
              <w:ind w:left="135"/>
              <w:rPr>
                <w:rFonts w:ascii="Times New Roman" w:hAnsi="Times New Roman" w:cs="Times New Roman"/>
                <w:sz w:val="24"/>
                <w:szCs w:val="24"/>
              </w:rPr>
            </w:pPr>
            <w:r w:rsidRPr="00EB276D">
              <w:rPr>
                <w:rFonts w:ascii="Times New Roman" w:hAnsi="Times New Roman" w:cs="Times New Roman"/>
                <w:sz w:val="24"/>
                <w:szCs w:val="24"/>
              </w:rPr>
              <w:t>25.12</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9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9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Женские судьбы в романе «Тихий Дон». Роль пейзажа в произведении. Традиции Л. Н. Толстого в прозе М. А. Шолохова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26</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9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9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48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Развитие речи. Анализ эпизода романа-эпопеи М.Шолохова «Тихий Дон»</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975CB3">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E26AF4" w:rsidP="00391F34">
            <w:pPr>
              <w:spacing w:after="0"/>
              <w:ind w:left="135"/>
              <w:rPr>
                <w:rFonts w:ascii="Times New Roman" w:hAnsi="Times New Roman" w:cs="Times New Roman"/>
                <w:sz w:val="24"/>
                <w:szCs w:val="24"/>
              </w:rPr>
            </w:pPr>
            <w:r>
              <w:rPr>
                <w:rFonts w:ascii="Times New Roman" w:hAnsi="Times New Roman" w:cs="Times New Roman"/>
                <w:sz w:val="24"/>
                <w:szCs w:val="24"/>
              </w:rPr>
              <w:t>27</w:t>
            </w:r>
            <w:r w:rsidR="000F1788" w:rsidRPr="00EB276D">
              <w:rPr>
                <w:rFonts w:ascii="Times New Roman" w:hAnsi="Times New Roman" w:cs="Times New Roman"/>
                <w:sz w:val="24"/>
                <w:szCs w:val="24"/>
              </w:rPr>
              <w:t>.12</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0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0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49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09</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0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0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10</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0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0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Проблема выбора нравственной и гражданской позиции в романе «Белая гвардия», «Мастер и Маргарита» (один роман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15.01</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0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0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Эпическая широта изображенной панорамы и лиризм размышлений </w:t>
            </w:r>
            <w:proofErr w:type="spellStart"/>
            <w:r w:rsidRPr="00EB276D">
              <w:rPr>
                <w:rFonts w:ascii="Times New Roman" w:hAnsi="Times New Roman" w:cs="Times New Roman"/>
                <w:color w:val="000000"/>
                <w:sz w:val="24"/>
                <w:szCs w:val="24"/>
              </w:rPr>
              <w:t>повествователя.Смысл</w:t>
            </w:r>
            <w:proofErr w:type="spellEnd"/>
            <w:r w:rsidRPr="00EB276D">
              <w:rPr>
                <w:rFonts w:ascii="Times New Roman" w:hAnsi="Times New Roman" w:cs="Times New Roman"/>
                <w:color w:val="000000"/>
                <w:sz w:val="24"/>
                <w:szCs w:val="24"/>
              </w:rPr>
              <w:t xml:space="preserve"> финала романа «Белая гвардия», «Мастер и Маргарита» (один роман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16</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0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0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Развитие речи. Подготовка к домашнему сочинению на литературную тему по творчеству М.А.Шолохова и М.А.Булгакова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17</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1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1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Картины жизни и творчества А.Платонова. Утопические идеи произведений писателя. Особый тип платоновского героя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22.01</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1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1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55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Высокий пафос и острая сатира произведений Платонова (одно произведение по выбору, например, «В прекрасном и яростном мире», «Котлован», «Возвращение» и др.). Самобытность языка и стиля писателя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23</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1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1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Страницы жизни и творчества А.Т.Твардовского. Тематика и проблематика произведений автора (не менее трёх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24</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1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1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29.01</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1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1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памяти. Доверительность и исповедальность лирической интонации Твардовского («Дробится рваный цоколь монумента...»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30</w:t>
            </w:r>
            <w:r w:rsidR="000F1788" w:rsidRPr="00EB276D">
              <w:rPr>
                <w:rFonts w:ascii="Times New Roman" w:hAnsi="Times New Roman" w:cs="Times New Roman"/>
                <w:sz w:val="24"/>
                <w:szCs w:val="24"/>
              </w:rPr>
              <w:t>.01</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2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2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59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Великой Отечественной войны в прозе (обзор). Человек на войне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sidRPr="00EB276D">
              <w:rPr>
                <w:rFonts w:ascii="Times New Roman" w:hAnsi="Times New Roman" w:cs="Times New Roman"/>
                <w:sz w:val="24"/>
                <w:szCs w:val="24"/>
              </w:rPr>
              <w:t>31.01</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2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2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Историческая правда художественных произведений о Великой Отечественной войне. Своеобразие «лейтенантской» прозы</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05.02</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2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2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Героизм и мужество защитников </w:t>
            </w:r>
            <w:r w:rsidRPr="00EB276D">
              <w:rPr>
                <w:rFonts w:ascii="Times New Roman" w:hAnsi="Times New Roman" w:cs="Times New Roman"/>
                <w:color w:val="000000"/>
                <w:sz w:val="24"/>
                <w:szCs w:val="24"/>
              </w:rPr>
              <w:lastRenderedPageBreak/>
              <w:t>Отечества. Традиции реалистической прозы о войне в русской литературе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06</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2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2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62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Страницы жизни и творчества А.А.Фадеева. История создания романа «Молодая гвардия». Жизненная правда и художественный вымысел</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07</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2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2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Система образов в романе «Молодая гвардия». Героизм и мужество молодогвардейцев</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12.02</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3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3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В.О.Богомолов "В августе сорок четвертого". Мужество и героизм защитников Родины</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13</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3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3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Страницы жизни и творчества поэта (Ю. В. </w:t>
            </w:r>
            <w:proofErr w:type="spellStart"/>
            <w:r w:rsidRPr="00EB276D">
              <w:rPr>
                <w:rFonts w:ascii="Times New Roman" w:hAnsi="Times New Roman" w:cs="Times New Roman"/>
                <w:color w:val="000000"/>
                <w:sz w:val="24"/>
                <w:szCs w:val="24"/>
              </w:rPr>
              <w:t>Друниной</w:t>
            </w:r>
            <w:proofErr w:type="spellEnd"/>
            <w:r w:rsidRPr="00EB276D">
              <w:rPr>
                <w:rFonts w:ascii="Times New Roman" w:hAnsi="Times New Roman" w:cs="Times New Roman"/>
                <w:color w:val="000000"/>
                <w:sz w:val="24"/>
                <w:szCs w:val="24"/>
              </w:rPr>
              <w:t xml:space="preserve">, М. В. Исаковского, Ю. Д. </w:t>
            </w:r>
            <w:proofErr w:type="spellStart"/>
            <w:r w:rsidRPr="00EB276D">
              <w:rPr>
                <w:rFonts w:ascii="Times New Roman" w:hAnsi="Times New Roman" w:cs="Times New Roman"/>
                <w:color w:val="000000"/>
                <w:sz w:val="24"/>
                <w:szCs w:val="24"/>
              </w:rPr>
              <w:t>Левитанского</w:t>
            </w:r>
            <w:proofErr w:type="spellEnd"/>
            <w:r w:rsidRPr="00EB276D">
              <w:rPr>
                <w:rFonts w:ascii="Times New Roman" w:hAnsi="Times New Roman" w:cs="Times New Roman"/>
                <w:color w:val="000000"/>
                <w:sz w:val="24"/>
                <w:szCs w:val="24"/>
              </w:rPr>
              <w:t xml:space="preserve"> и др.). Проблема исторической памяти в лирических произведениях о Великой Отечественной войне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14</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3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3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19.02</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3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3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Развитие речи. Анализ лирического произведения о Великой </w:t>
            </w:r>
            <w:r w:rsidRPr="00EB276D">
              <w:rPr>
                <w:rFonts w:ascii="Times New Roman" w:hAnsi="Times New Roman" w:cs="Times New Roman"/>
                <w:color w:val="000000"/>
                <w:sz w:val="24"/>
                <w:szCs w:val="24"/>
              </w:rPr>
              <w:lastRenderedPageBreak/>
              <w:t>Отечественной войне (по выбору)</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975CB3">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20</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3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3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68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21</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4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4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69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Внеклассное чтение. «Страницы, опаленные войной» по произведениям о Великой Отечественной войне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26</w:t>
            </w:r>
            <w:r w:rsidR="000F1788" w:rsidRPr="00EB276D">
              <w:rPr>
                <w:rFonts w:ascii="Times New Roman" w:hAnsi="Times New Roman" w:cs="Times New Roman"/>
                <w:sz w:val="24"/>
                <w:szCs w:val="24"/>
              </w:rPr>
              <w:t>.02</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4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4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Подготовка к контрольному сочинению по произведениям о Великой Отечественной войне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27.02</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4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4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Контрольное сочинение по произведениям о Великой Отечественной войне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28.02</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4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4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Основные этапы и жизни и творчества Б.Л.Пастернака. Тематика и проблематика лирики поэта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05</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4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4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поэта и поэзии. Любовная лирика Б.Л.Пастернака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rsidP="002B3B3A">
            <w:pPr>
              <w:spacing w:after="0"/>
              <w:ind w:left="135"/>
              <w:rPr>
                <w:rFonts w:ascii="Times New Roman" w:hAnsi="Times New Roman" w:cs="Times New Roman"/>
                <w:sz w:val="24"/>
                <w:szCs w:val="24"/>
              </w:rPr>
            </w:pPr>
            <w:r>
              <w:rPr>
                <w:rFonts w:ascii="Times New Roman" w:hAnsi="Times New Roman" w:cs="Times New Roman"/>
                <w:sz w:val="24"/>
                <w:szCs w:val="24"/>
              </w:rPr>
              <w:t>06</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5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5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человека и природы. Философская глубина лирики Пастернака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07</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5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5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75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Основные этапы жизни и творчества А.И.Солженицына. </w:t>
            </w:r>
            <w:proofErr w:type="spellStart"/>
            <w:r w:rsidRPr="00EB276D">
              <w:rPr>
                <w:rFonts w:ascii="Times New Roman" w:hAnsi="Times New Roman" w:cs="Times New Roman"/>
                <w:color w:val="000000"/>
                <w:sz w:val="24"/>
                <w:szCs w:val="24"/>
              </w:rPr>
              <w:t>Автобиографизм</w:t>
            </w:r>
            <w:proofErr w:type="spellEnd"/>
            <w:r w:rsidRPr="00EB276D">
              <w:rPr>
                <w:rFonts w:ascii="Times New Roman" w:hAnsi="Times New Roman" w:cs="Times New Roman"/>
                <w:color w:val="000000"/>
                <w:sz w:val="24"/>
                <w:szCs w:val="24"/>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12</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5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5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Человек и история страны в контексте трагической эпохи в книге писателя «Архипелаг ГУЛАГ»</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13</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5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5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Презентация проекта по литературе второй половины ХХ века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14</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5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5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19</w:t>
            </w:r>
            <w:r w:rsidR="000F1788" w:rsidRPr="00EB276D">
              <w:rPr>
                <w:rFonts w:ascii="Times New Roman" w:hAnsi="Times New Roman" w:cs="Times New Roman"/>
                <w:sz w:val="24"/>
                <w:szCs w:val="24"/>
              </w:rPr>
              <w:t>.03</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6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6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79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Нравственные искания героев рассказов В.М.Шукшина. Своеобразие «чудаковатых» персонажей </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20.03</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6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6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Страницы жизни и творчества В. Г.Распутина. Изображение патриархальной русской деревни</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21.03</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6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6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81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02</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6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6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82</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Страницы жизни и творчества Н.М.Рубцова. Тема Родины в лирике поэта (не менее трёх стихотворений по выбору, например, «Звезда полей», «Тихая моя родина!..»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03</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6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6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04</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7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7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r w:rsidRPr="00EB276D">
              <w:rPr>
                <w:rFonts w:ascii="Times New Roman" w:hAnsi="Times New Roman" w:cs="Times New Roman"/>
                <w:color w:val="000000"/>
                <w:sz w:val="24"/>
                <w:szCs w:val="24"/>
              </w:rPr>
              <w:lastRenderedPageBreak/>
              <w:t>)</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09</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7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7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Тема памяти. Философские мотивы в лирике Бродского</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10</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7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7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Своеобразие поэтического мышления и языка поэта Бродского</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11</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7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7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Развитие речи. Анализ лирического произведения второй половины ХХ века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975CB3">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16</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7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7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Проза второй половины XX – начала XXI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EB276D">
              <w:rPr>
                <w:rFonts w:ascii="Times New Roman" w:hAnsi="Times New Roman" w:cs="Times New Roman"/>
                <w:color w:val="000000"/>
                <w:sz w:val="24"/>
                <w:szCs w:val="24"/>
              </w:rPr>
              <w:t>Бобришныйугор</w:t>
            </w:r>
            <w:proofErr w:type="spellEnd"/>
            <w:r w:rsidRPr="00EB276D">
              <w:rPr>
                <w:rFonts w:ascii="Times New Roman" w:hAnsi="Times New Roman" w:cs="Times New Roman"/>
                <w:color w:val="000000"/>
                <w:sz w:val="24"/>
                <w:szCs w:val="24"/>
              </w:rPr>
              <w:t>» и другие)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17</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8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8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89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Нравственные искания героев в прозе второй половины ХХ – начале ХХI века. Например, Г.Н. </w:t>
            </w:r>
            <w:proofErr w:type="spellStart"/>
            <w:r w:rsidRPr="00EB276D">
              <w:rPr>
                <w:rFonts w:ascii="Times New Roman" w:hAnsi="Times New Roman" w:cs="Times New Roman"/>
                <w:color w:val="000000"/>
                <w:sz w:val="24"/>
                <w:szCs w:val="24"/>
              </w:rPr>
              <w:t>Владимов</w:t>
            </w:r>
            <w:proofErr w:type="spellEnd"/>
            <w:r w:rsidRPr="00EB276D">
              <w:rPr>
                <w:rFonts w:ascii="Times New Roman" w:hAnsi="Times New Roman" w:cs="Times New Roman"/>
                <w:color w:val="000000"/>
                <w:sz w:val="24"/>
                <w:szCs w:val="24"/>
              </w:rPr>
              <w:t xml:space="preserve"> («Верный Руслан»); Ю.П. Казаков (рассказы «Северный дневник», «Поморка», «Во сне ты горько плакал» и другие); Ю.В. Трифонов (повести «Обмен», «Другая жизнь», </w:t>
            </w:r>
            <w:r w:rsidRPr="00EB276D">
              <w:rPr>
                <w:rFonts w:ascii="Times New Roman" w:hAnsi="Times New Roman" w:cs="Times New Roman"/>
                <w:color w:val="000000"/>
                <w:sz w:val="24"/>
                <w:szCs w:val="24"/>
              </w:rPr>
              <w:lastRenderedPageBreak/>
              <w:t>«Дом на набережной» и другие); В.Т. Шаламов («Колымские рассказы», например, «Одиночный замер», «Инжектор», «За письмом» и другие)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18</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8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8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w:t>
            </w:r>
            <w:proofErr w:type="spellStart"/>
            <w:r w:rsidRPr="00EB276D">
              <w:rPr>
                <w:rFonts w:ascii="Times New Roman" w:hAnsi="Times New Roman" w:cs="Times New Roman"/>
                <w:color w:val="000000"/>
                <w:sz w:val="24"/>
                <w:szCs w:val="24"/>
              </w:rPr>
              <w:t>Сандро</w:t>
            </w:r>
            <w:proofErr w:type="spellEnd"/>
            <w:r w:rsidRPr="00EB276D">
              <w:rPr>
                <w:rFonts w:ascii="Times New Roman" w:hAnsi="Times New Roman" w:cs="Times New Roman"/>
                <w:color w:val="000000"/>
                <w:sz w:val="24"/>
                <w:szCs w:val="24"/>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EB276D">
              <w:rPr>
                <w:rFonts w:ascii="Times New Roman" w:hAnsi="Times New Roman" w:cs="Times New Roman"/>
                <w:color w:val="000000"/>
                <w:sz w:val="24"/>
                <w:szCs w:val="24"/>
              </w:rPr>
              <w:t>Прилепин</w:t>
            </w:r>
            <w:proofErr w:type="spellEnd"/>
            <w:r w:rsidRPr="00EB276D">
              <w:rPr>
                <w:rFonts w:ascii="Times New Roman" w:hAnsi="Times New Roman" w:cs="Times New Roman"/>
                <w:color w:val="000000"/>
                <w:sz w:val="24"/>
                <w:szCs w:val="24"/>
              </w:rPr>
              <w:t xml:space="preserve"> (рассказ «Белый квадрат»)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23</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8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8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91</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Поэзия второй половины XX — начала XXI века. Страницы жизни и творчества поэта (на выбор Б. А. Ахмадулиной, А. А. Вознесенского, В. С. Высоцкого, Е. А. Евтушенко и др.</w:t>
            </w:r>
            <w:proofErr w:type="gramStart"/>
            <w:r w:rsidRPr="00EB276D">
              <w:rPr>
                <w:rFonts w:ascii="Times New Roman" w:hAnsi="Times New Roman" w:cs="Times New Roman"/>
                <w:color w:val="000000"/>
                <w:sz w:val="24"/>
                <w:szCs w:val="24"/>
              </w:rPr>
              <w:t>).Тематика</w:t>
            </w:r>
            <w:proofErr w:type="gramEnd"/>
            <w:r w:rsidRPr="00EB276D">
              <w:rPr>
                <w:rFonts w:ascii="Times New Roman" w:hAnsi="Times New Roman" w:cs="Times New Roman"/>
                <w:color w:val="000000"/>
                <w:sz w:val="24"/>
                <w:szCs w:val="24"/>
              </w:rPr>
              <w:t xml:space="preserve"> и проблематика лирики поэта</w:t>
            </w:r>
            <w:r w:rsidR="00391F34">
              <w:rPr>
                <w:rFonts w:ascii="Times New Roman" w:hAnsi="Times New Roman" w:cs="Times New Roman"/>
                <w:color w:val="000000"/>
                <w:sz w:val="24"/>
                <w:szCs w:val="24"/>
              </w:rPr>
              <w:t xml:space="preserve">. </w:t>
            </w:r>
            <w:r w:rsidR="00391F34" w:rsidRPr="00EB276D">
              <w:rPr>
                <w:rFonts w:ascii="Times New Roman" w:hAnsi="Times New Roman" w:cs="Times New Roman"/>
                <w:color w:val="000000"/>
                <w:sz w:val="24"/>
                <w:szCs w:val="24"/>
              </w:rPr>
              <w:t>Художественные приемы и особенности поэтического языка автора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24</w:t>
            </w:r>
            <w:r w:rsidR="000F1788" w:rsidRPr="00EB276D">
              <w:rPr>
                <w:rFonts w:ascii="Times New Roman" w:hAnsi="Times New Roman" w:cs="Times New Roman"/>
                <w:sz w:val="24"/>
                <w:szCs w:val="24"/>
              </w:rPr>
              <w:t>.04</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8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8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92</w:t>
            </w:r>
          </w:p>
        </w:tc>
        <w:tc>
          <w:tcPr>
            <w:tcW w:w="3821" w:type="dxa"/>
            <w:tcMar>
              <w:top w:w="50" w:type="dxa"/>
              <w:left w:w="100" w:type="dxa"/>
            </w:tcMar>
            <w:vAlign w:val="center"/>
          </w:tcPr>
          <w:p w:rsidR="000F1788" w:rsidRPr="00EB276D" w:rsidRDefault="00391F34">
            <w:pPr>
              <w:spacing w:after="0"/>
              <w:ind w:left="135"/>
              <w:rPr>
                <w:rFonts w:ascii="Times New Roman" w:hAnsi="Times New Roman" w:cs="Times New Roman"/>
                <w:sz w:val="24"/>
                <w:szCs w:val="24"/>
              </w:rPr>
            </w:pPr>
            <w:r>
              <w:rPr>
                <w:rFonts w:ascii="Times New Roman" w:hAnsi="Times New Roman" w:cs="Times New Roman"/>
                <w:color w:val="000000"/>
                <w:sz w:val="24"/>
                <w:szCs w:val="24"/>
              </w:rPr>
              <w:t>Итоговая контрольная работа</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975CB3">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25.04</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51" w:line="273" w:lineRule="auto"/>
              <w:ind w:left="236"/>
              <w:rPr>
                <w:sz w:val="24"/>
                <w:szCs w:val="24"/>
              </w:rPr>
            </w:pPr>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lastRenderedPageBreak/>
              <w:t>93</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Особенности драматургии второй половины ХХ - начала ХХI веков. Основные темы и проблемы</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30.04</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8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8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94</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EB276D">
              <w:rPr>
                <w:rFonts w:ascii="Times New Roman" w:hAnsi="Times New Roman" w:cs="Times New Roman"/>
                <w:color w:val="000000"/>
                <w:sz w:val="24"/>
                <w:szCs w:val="24"/>
              </w:rPr>
              <w:t>Рытхэу</w:t>
            </w:r>
            <w:proofErr w:type="spellEnd"/>
            <w:r w:rsidRPr="00EB276D">
              <w:rPr>
                <w:rFonts w:ascii="Times New Roman" w:hAnsi="Times New Roman" w:cs="Times New Roman"/>
                <w:color w:val="000000"/>
                <w:sz w:val="24"/>
                <w:szCs w:val="24"/>
              </w:rPr>
              <w:t xml:space="preserve"> «Хранитель огня»; повесть Ю. </w:t>
            </w:r>
            <w:proofErr w:type="spellStart"/>
            <w:r w:rsidRPr="00EB276D">
              <w:rPr>
                <w:rFonts w:ascii="Times New Roman" w:hAnsi="Times New Roman" w:cs="Times New Roman"/>
                <w:color w:val="000000"/>
                <w:sz w:val="24"/>
                <w:szCs w:val="24"/>
              </w:rPr>
              <w:t>Шесталова</w:t>
            </w:r>
            <w:proofErr w:type="spellEnd"/>
            <w:r w:rsidRPr="00EB276D">
              <w:rPr>
                <w:rFonts w:ascii="Times New Roman" w:hAnsi="Times New Roman" w:cs="Times New Roman"/>
                <w:color w:val="000000"/>
                <w:sz w:val="24"/>
                <w:szCs w:val="24"/>
              </w:rPr>
              <w:t xml:space="preserve"> «Синий ветер </w:t>
            </w:r>
            <w:proofErr w:type="spellStart"/>
            <w:r w:rsidRPr="00EB276D">
              <w:rPr>
                <w:rFonts w:ascii="Times New Roman" w:hAnsi="Times New Roman" w:cs="Times New Roman"/>
                <w:color w:val="000000"/>
                <w:sz w:val="24"/>
                <w:szCs w:val="24"/>
              </w:rPr>
              <w:t>каслания</w:t>
            </w:r>
            <w:proofErr w:type="spellEnd"/>
            <w:r w:rsidRPr="00EB276D">
              <w:rPr>
                <w:rFonts w:ascii="Times New Roman" w:hAnsi="Times New Roman" w:cs="Times New Roman"/>
                <w:color w:val="000000"/>
                <w:sz w:val="24"/>
                <w:szCs w:val="24"/>
              </w:rPr>
              <w:t>» и др.). Художественное произведение в историко-культурном контексте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07</w:t>
            </w:r>
            <w:r w:rsidR="000F1788" w:rsidRPr="00EB276D">
              <w:rPr>
                <w:rFonts w:ascii="Times New Roman" w:hAnsi="Times New Roman" w:cs="Times New Roman"/>
                <w:sz w:val="24"/>
                <w:szCs w:val="24"/>
              </w:rPr>
              <w:t>.05</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9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9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95</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Литература народов России: страницы жизни и творчества поэта (на выбор Г. </w:t>
            </w:r>
            <w:proofErr w:type="spellStart"/>
            <w:r w:rsidRPr="00EB276D">
              <w:rPr>
                <w:rFonts w:ascii="Times New Roman" w:hAnsi="Times New Roman" w:cs="Times New Roman"/>
                <w:color w:val="000000"/>
                <w:sz w:val="24"/>
                <w:szCs w:val="24"/>
              </w:rPr>
              <w:t>Айги</w:t>
            </w:r>
            <w:proofErr w:type="spellEnd"/>
            <w:r w:rsidRPr="00EB276D">
              <w:rPr>
                <w:rFonts w:ascii="Times New Roman" w:hAnsi="Times New Roman" w:cs="Times New Roman"/>
                <w:color w:val="000000"/>
                <w:sz w:val="24"/>
                <w:szCs w:val="24"/>
              </w:rPr>
              <w:t xml:space="preserve">, Р. Гамзатова, М. </w:t>
            </w:r>
            <w:proofErr w:type="spellStart"/>
            <w:r w:rsidRPr="00EB276D">
              <w:rPr>
                <w:rFonts w:ascii="Times New Roman" w:hAnsi="Times New Roman" w:cs="Times New Roman"/>
                <w:color w:val="000000"/>
                <w:sz w:val="24"/>
                <w:szCs w:val="24"/>
              </w:rPr>
              <w:t>Джалиля</w:t>
            </w:r>
            <w:proofErr w:type="spellEnd"/>
            <w:r w:rsidRPr="00EB276D">
              <w:rPr>
                <w:rFonts w:ascii="Times New Roman" w:hAnsi="Times New Roman" w:cs="Times New Roman"/>
                <w:color w:val="000000"/>
                <w:sz w:val="24"/>
                <w:szCs w:val="24"/>
              </w:rPr>
              <w:t xml:space="preserve">, М. </w:t>
            </w:r>
            <w:proofErr w:type="spellStart"/>
            <w:r w:rsidRPr="00EB276D">
              <w:rPr>
                <w:rFonts w:ascii="Times New Roman" w:hAnsi="Times New Roman" w:cs="Times New Roman"/>
                <w:color w:val="000000"/>
                <w:sz w:val="24"/>
                <w:szCs w:val="24"/>
              </w:rPr>
              <w:t>Карима</w:t>
            </w:r>
            <w:proofErr w:type="spellEnd"/>
            <w:r w:rsidRPr="00EB276D">
              <w:rPr>
                <w:rFonts w:ascii="Times New Roman" w:hAnsi="Times New Roman" w:cs="Times New Roman"/>
                <w:color w:val="000000"/>
                <w:sz w:val="24"/>
                <w:szCs w:val="24"/>
              </w:rPr>
              <w:t>, Д. Кугультинова, К. Кулиева и др.). Лирический герой в современном мире</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14</w:t>
            </w:r>
            <w:r w:rsidR="000F1788" w:rsidRPr="00EB276D">
              <w:rPr>
                <w:rFonts w:ascii="Times New Roman" w:hAnsi="Times New Roman" w:cs="Times New Roman"/>
                <w:sz w:val="24"/>
                <w:szCs w:val="24"/>
              </w:rPr>
              <w:t>.05</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19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93">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96</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w:t>
            </w:r>
            <w:r w:rsidRPr="00EB276D">
              <w:rPr>
                <w:rFonts w:ascii="Times New Roman" w:hAnsi="Times New Roman" w:cs="Times New Roman"/>
                <w:color w:val="000000"/>
                <w:sz w:val="24"/>
                <w:szCs w:val="24"/>
              </w:rPr>
              <w:lastRenderedPageBreak/>
              <w:t>без перемен», «Три товарища»; Дж. Сэлинджер «Над пропастью во ржи»; Г. Уэллс «Машина времени»; Э. Хемингуэя «Старик и море» и др.).Творческая история произведения</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15.05</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9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95">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97</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др.).Специфика жанра и композиции. Система образов</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16</w:t>
            </w:r>
            <w:r w:rsidR="000F1788" w:rsidRPr="00EB276D">
              <w:rPr>
                <w:rFonts w:ascii="Times New Roman" w:hAnsi="Times New Roman" w:cs="Times New Roman"/>
                <w:sz w:val="24"/>
                <w:szCs w:val="24"/>
              </w:rPr>
              <w:t>.05</w:t>
            </w:r>
          </w:p>
        </w:tc>
        <w:tc>
          <w:tcPr>
            <w:tcW w:w="3297" w:type="dxa"/>
            <w:tcMar>
              <w:top w:w="50" w:type="dxa"/>
              <w:left w:w="100" w:type="dxa"/>
            </w:tcMar>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196">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97">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98</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Общий обзор европейской поэзии XX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21</w:t>
            </w:r>
            <w:r w:rsidR="000F1788" w:rsidRPr="00EB276D">
              <w:rPr>
                <w:rFonts w:ascii="Times New Roman" w:hAnsi="Times New Roman" w:cs="Times New Roman"/>
                <w:sz w:val="24"/>
                <w:szCs w:val="24"/>
              </w:rPr>
              <w:t>.05</w:t>
            </w:r>
          </w:p>
        </w:tc>
        <w:tc>
          <w:tcPr>
            <w:tcW w:w="3297" w:type="dxa"/>
            <w:tcMar>
              <w:top w:w="50" w:type="dxa"/>
              <w:left w:w="100" w:type="dxa"/>
            </w:tcMar>
          </w:tcPr>
          <w:p w:rsidR="000F1788" w:rsidRPr="000F1788" w:rsidRDefault="000F1788" w:rsidP="00391F34">
            <w:pPr>
              <w:pStyle w:val="TableParagraph"/>
              <w:spacing w:before="4"/>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0" w:line="278" w:lineRule="auto"/>
              <w:ind w:left="236"/>
              <w:rPr>
                <w:sz w:val="24"/>
                <w:szCs w:val="24"/>
              </w:rPr>
            </w:pPr>
            <w:hyperlink r:id="rId198">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199">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99</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 xml:space="preserve">Общий обзор зарубежной драматургии ХХ века. Своеобразие конфликта в пьесе. Парадоксы жизни </w:t>
            </w:r>
            <w:r w:rsidRPr="00EB276D">
              <w:rPr>
                <w:rFonts w:ascii="Times New Roman" w:hAnsi="Times New Roman" w:cs="Times New Roman"/>
                <w:color w:val="000000"/>
                <w:sz w:val="24"/>
                <w:szCs w:val="24"/>
              </w:rPr>
              <w:lastRenderedPageBreak/>
              <w:t>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sz w:val="24"/>
                <w:szCs w:val="24"/>
              </w:rPr>
              <w:t>22.05</w:t>
            </w:r>
          </w:p>
        </w:tc>
        <w:tc>
          <w:tcPr>
            <w:tcW w:w="3297" w:type="dxa"/>
            <w:tcMar>
              <w:top w:w="50" w:type="dxa"/>
              <w:left w:w="100" w:type="dxa"/>
            </w:tcMar>
          </w:tcPr>
          <w:p w:rsidR="000F1788" w:rsidRPr="000F1788" w:rsidRDefault="000F1788" w:rsidP="00391F34">
            <w:pPr>
              <w:pStyle w:val="TableParagraph"/>
              <w:spacing w:before="117"/>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8" w:lineRule="auto"/>
              <w:ind w:left="236"/>
              <w:rPr>
                <w:sz w:val="24"/>
                <w:szCs w:val="24"/>
              </w:rPr>
            </w:pPr>
            <w:hyperlink r:id="rId200">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01">
              <w:r w:rsidR="000F1788" w:rsidRPr="000F1788">
                <w:rPr>
                  <w:color w:val="0000FF"/>
                  <w:sz w:val="24"/>
                  <w:szCs w:val="24"/>
                  <w:u w:val="single" w:color="0000FF"/>
                </w:rPr>
                <w:t>10/</w:t>
              </w:r>
            </w:hyperlink>
          </w:p>
        </w:tc>
      </w:tr>
      <w:tr w:rsidR="000F1788" w:rsidRPr="00EB276D" w:rsidTr="000F1788">
        <w:trPr>
          <w:gridAfter w:val="2"/>
          <w:wAfter w:w="6594" w:type="dxa"/>
          <w:trHeight w:val="144"/>
          <w:tblCellSpacing w:w="20" w:type="nil"/>
        </w:trPr>
        <w:tc>
          <w:tcPr>
            <w:tcW w:w="877" w:type="dxa"/>
            <w:tcMar>
              <w:top w:w="50" w:type="dxa"/>
              <w:left w:w="100" w:type="dxa"/>
            </w:tcMar>
            <w:vAlign w:val="center"/>
          </w:tcPr>
          <w:p w:rsidR="000F1788" w:rsidRPr="00EB276D" w:rsidRDefault="000F1788">
            <w:pPr>
              <w:spacing w:after="0"/>
              <w:rPr>
                <w:rFonts w:ascii="Times New Roman" w:hAnsi="Times New Roman" w:cs="Times New Roman"/>
                <w:sz w:val="24"/>
                <w:szCs w:val="24"/>
              </w:rPr>
            </w:pPr>
            <w:r w:rsidRPr="00EB276D">
              <w:rPr>
                <w:rFonts w:ascii="Times New Roman" w:hAnsi="Times New Roman" w:cs="Times New Roman"/>
                <w:color w:val="000000"/>
                <w:sz w:val="24"/>
                <w:szCs w:val="24"/>
              </w:rPr>
              <w:t>100</w:t>
            </w:r>
          </w:p>
        </w:tc>
        <w:tc>
          <w:tcPr>
            <w:tcW w:w="3821" w:type="dxa"/>
            <w:tcMar>
              <w:top w:w="50" w:type="dxa"/>
              <w:left w:w="100" w:type="dxa"/>
            </w:tcMar>
            <w:vAlign w:val="center"/>
          </w:tcPr>
          <w:p w:rsidR="000F1788" w:rsidRPr="00EB276D" w:rsidRDefault="000F1788">
            <w:pPr>
              <w:spacing w:after="0"/>
              <w:ind w:left="135"/>
              <w:rPr>
                <w:rFonts w:ascii="Times New Roman" w:hAnsi="Times New Roman" w:cs="Times New Roman"/>
                <w:sz w:val="24"/>
                <w:szCs w:val="24"/>
              </w:rPr>
            </w:pPr>
            <w:r w:rsidRPr="00EB276D">
              <w:rPr>
                <w:rFonts w:ascii="Times New Roman" w:hAnsi="Times New Roman" w:cs="Times New Roman"/>
                <w:color w:val="000000"/>
                <w:sz w:val="24"/>
                <w:szCs w:val="24"/>
              </w:rPr>
              <w:t>Презентация проекта по литературе второй половины ХХ - начала ХXI веков</w:t>
            </w:r>
          </w:p>
        </w:tc>
        <w:tc>
          <w:tcPr>
            <w:tcW w:w="947"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r w:rsidRPr="00EB276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1788" w:rsidRPr="00EB276D" w:rsidRDefault="000F1788">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0F1788" w:rsidRPr="00EB276D" w:rsidRDefault="002B3B3A">
            <w:pPr>
              <w:spacing w:after="0"/>
              <w:ind w:left="135"/>
              <w:rPr>
                <w:rFonts w:ascii="Times New Roman" w:hAnsi="Times New Roman" w:cs="Times New Roman"/>
                <w:sz w:val="24"/>
                <w:szCs w:val="24"/>
              </w:rPr>
            </w:pPr>
            <w:r>
              <w:rPr>
                <w:rFonts w:ascii="Times New Roman" w:hAnsi="Times New Roman" w:cs="Times New Roman"/>
                <w:sz w:val="24"/>
                <w:szCs w:val="24"/>
              </w:rPr>
              <w:t>23</w:t>
            </w:r>
            <w:r w:rsidR="000F1788" w:rsidRPr="00EB276D">
              <w:rPr>
                <w:rFonts w:ascii="Times New Roman" w:hAnsi="Times New Roman" w:cs="Times New Roman"/>
                <w:sz w:val="24"/>
                <w:szCs w:val="24"/>
              </w:rPr>
              <w:t>.05</w:t>
            </w:r>
          </w:p>
        </w:tc>
        <w:tc>
          <w:tcPr>
            <w:tcW w:w="3297" w:type="dxa"/>
            <w:tcMar>
              <w:top w:w="50" w:type="dxa"/>
              <w:left w:w="100" w:type="dxa"/>
            </w:tcMar>
          </w:tcPr>
          <w:p w:rsidR="000F1788" w:rsidRPr="000F1788" w:rsidRDefault="000F1788" w:rsidP="00391F34">
            <w:pPr>
              <w:pStyle w:val="TableParagraph"/>
              <w:spacing w:before="5"/>
              <w:rPr>
                <w:b/>
                <w:sz w:val="24"/>
                <w:szCs w:val="24"/>
              </w:rPr>
            </w:pPr>
          </w:p>
          <w:p w:rsidR="000F1788" w:rsidRPr="000F1788" w:rsidRDefault="000F1788" w:rsidP="00391F34">
            <w:pPr>
              <w:pStyle w:val="TableParagraph"/>
              <w:spacing w:before="1"/>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202">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03">
              <w:r w:rsidR="000F1788" w:rsidRPr="000F1788">
                <w:rPr>
                  <w:color w:val="0000FF"/>
                  <w:sz w:val="24"/>
                  <w:szCs w:val="24"/>
                  <w:u w:val="single" w:color="0000FF"/>
                </w:rPr>
                <w:t>10/</w:t>
              </w:r>
            </w:hyperlink>
          </w:p>
        </w:tc>
      </w:tr>
      <w:tr w:rsidR="000F1788" w:rsidTr="000F1788">
        <w:trPr>
          <w:trHeight w:val="144"/>
          <w:tblCellSpacing w:w="20" w:type="nil"/>
        </w:trPr>
        <w:tc>
          <w:tcPr>
            <w:tcW w:w="0" w:type="auto"/>
            <w:gridSpan w:val="2"/>
            <w:tcMar>
              <w:top w:w="50" w:type="dxa"/>
              <w:left w:w="100" w:type="dxa"/>
            </w:tcMar>
            <w:vAlign w:val="center"/>
          </w:tcPr>
          <w:p w:rsidR="000F1788" w:rsidRPr="00AF2089" w:rsidRDefault="000F1788">
            <w:pPr>
              <w:spacing w:after="0"/>
              <w:ind w:left="135"/>
            </w:pPr>
            <w:r w:rsidRPr="00AF2089">
              <w:rPr>
                <w:rFonts w:ascii="Times New Roman" w:hAnsi="Times New Roman"/>
                <w:color w:val="000000"/>
                <w:sz w:val="24"/>
              </w:rPr>
              <w:t>ОБЩЕЕ КОЛИЧЕСТВО ЧАСОВ ПО ПРОГРАММЕ</w:t>
            </w:r>
          </w:p>
        </w:tc>
        <w:tc>
          <w:tcPr>
            <w:tcW w:w="947" w:type="dxa"/>
            <w:tcMar>
              <w:top w:w="50" w:type="dxa"/>
              <w:left w:w="100" w:type="dxa"/>
            </w:tcMar>
            <w:vAlign w:val="center"/>
          </w:tcPr>
          <w:p w:rsidR="000F1788" w:rsidRDefault="00975CB3">
            <w:pPr>
              <w:spacing w:after="0"/>
              <w:ind w:left="135"/>
              <w:jc w:val="center"/>
            </w:pPr>
            <w:r>
              <w:rPr>
                <w:rFonts w:ascii="Times New Roman" w:hAnsi="Times New Roman"/>
                <w:color w:val="000000"/>
                <w:sz w:val="24"/>
              </w:rPr>
              <w:t>100</w:t>
            </w:r>
            <w:r w:rsidR="000F1788">
              <w:rPr>
                <w:rFonts w:ascii="Times New Roman" w:hAnsi="Times New Roman"/>
                <w:color w:val="000000"/>
                <w:sz w:val="24"/>
              </w:rPr>
              <w:t xml:space="preserve"> </w:t>
            </w:r>
          </w:p>
        </w:tc>
        <w:tc>
          <w:tcPr>
            <w:tcW w:w="1841" w:type="dxa"/>
            <w:tcMar>
              <w:top w:w="50" w:type="dxa"/>
              <w:left w:w="100" w:type="dxa"/>
            </w:tcMar>
            <w:vAlign w:val="center"/>
          </w:tcPr>
          <w:p w:rsidR="000F1788" w:rsidRDefault="000F17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F1788" w:rsidRDefault="000F178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1788" w:rsidRDefault="000F1788"/>
        </w:tc>
        <w:tc>
          <w:tcPr>
            <w:tcW w:w="3297" w:type="dxa"/>
          </w:tcPr>
          <w:p w:rsidR="000F1788" w:rsidRDefault="000F1788"/>
        </w:tc>
        <w:tc>
          <w:tcPr>
            <w:tcW w:w="3297" w:type="dxa"/>
          </w:tcPr>
          <w:p w:rsidR="000F1788" w:rsidRPr="000F1788" w:rsidRDefault="000F1788" w:rsidP="00391F34">
            <w:pPr>
              <w:pStyle w:val="TableParagraph"/>
              <w:spacing w:before="6"/>
              <w:rPr>
                <w:b/>
                <w:sz w:val="24"/>
                <w:szCs w:val="24"/>
              </w:rPr>
            </w:pPr>
          </w:p>
          <w:p w:rsidR="000F1788" w:rsidRPr="000F1788" w:rsidRDefault="000F1788" w:rsidP="00391F34">
            <w:pPr>
              <w:pStyle w:val="TableParagraph"/>
              <w:ind w:left="236"/>
              <w:rPr>
                <w:sz w:val="24"/>
                <w:szCs w:val="24"/>
              </w:rPr>
            </w:pPr>
            <w:r w:rsidRPr="000F1788">
              <w:rPr>
                <w:sz w:val="24"/>
                <w:szCs w:val="24"/>
              </w:rPr>
              <w:t>Библиотека</w:t>
            </w:r>
            <w:r w:rsidRPr="000F1788">
              <w:rPr>
                <w:spacing w:val="-6"/>
                <w:sz w:val="24"/>
                <w:szCs w:val="24"/>
              </w:rPr>
              <w:t xml:space="preserve"> </w:t>
            </w:r>
            <w:r w:rsidRPr="000F1788">
              <w:rPr>
                <w:sz w:val="24"/>
                <w:szCs w:val="24"/>
              </w:rPr>
              <w:t>ЦОК</w:t>
            </w:r>
          </w:p>
          <w:p w:rsidR="000F1788" w:rsidRPr="000F1788" w:rsidRDefault="00451092" w:rsidP="00391F34">
            <w:pPr>
              <w:pStyle w:val="TableParagraph"/>
              <w:spacing w:before="51" w:line="273" w:lineRule="auto"/>
              <w:ind w:left="236"/>
              <w:rPr>
                <w:sz w:val="24"/>
                <w:szCs w:val="24"/>
              </w:rPr>
            </w:pPr>
            <w:hyperlink r:id="rId204">
              <w:r w:rsidR="000F1788" w:rsidRPr="000F1788">
                <w:rPr>
                  <w:color w:val="0000FF"/>
                  <w:spacing w:val="-1"/>
                  <w:sz w:val="24"/>
                  <w:szCs w:val="24"/>
                  <w:u w:val="single" w:color="0000FF"/>
                </w:rPr>
                <w:t>https://resh.edu.ru/subject/14/</w:t>
              </w:r>
            </w:hyperlink>
            <w:r w:rsidR="000F1788" w:rsidRPr="000F1788">
              <w:rPr>
                <w:color w:val="0000FF"/>
                <w:spacing w:val="-52"/>
                <w:sz w:val="24"/>
                <w:szCs w:val="24"/>
              </w:rPr>
              <w:t xml:space="preserve"> </w:t>
            </w:r>
            <w:hyperlink r:id="rId205">
              <w:r w:rsidR="000F1788" w:rsidRPr="000F1788">
                <w:rPr>
                  <w:color w:val="0000FF"/>
                  <w:sz w:val="24"/>
                  <w:szCs w:val="24"/>
                  <w:u w:val="single" w:color="0000FF"/>
                </w:rPr>
                <w:t>10/</w:t>
              </w:r>
            </w:hyperlink>
          </w:p>
        </w:tc>
      </w:tr>
    </w:tbl>
    <w:p w:rsidR="00C75A07" w:rsidRPr="00A5121C" w:rsidRDefault="00C75A07" w:rsidP="00C75A07">
      <w:pPr>
        <w:shd w:val="clear" w:color="auto" w:fill="FFFFFF"/>
        <w:spacing w:line="269" w:lineRule="exact"/>
        <w:ind w:right="58"/>
        <w:rPr>
          <w:rFonts w:ascii="Times New Roman" w:hAnsi="Times New Roman" w:cs="Times New Roman"/>
          <w:sz w:val="24"/>
          <w:szCs w:val="24"/>
        </w:rPr>
      </w:pPr>
      <w:r>
        <w:rPr>
          <w:rFonts w:ascii="Times New Roman" w:hAnsi="Times New Roman" w:cs="Times New Roman"/>
          <w:sz w:val="24"/>
          <w:szCs w:val="24"/>
        </w:rPr>
        <w:t>СОГЛАСОВАНО</w:t>
      </w:r>
    </w:p>
    <w:p w:rsidR="00D645C5" w:rsidRDefault="00D645C5">
      <w:pPr>
        <w:sectPr w:rsidR="00D645C5">
          <w:pgSz w:w="16383" w:h="11906" w:orient="landscape"/>
          <w:pgMar w:top="1134" w:right="850" w:bottom="1134" w:left="1701" w:header="720" w:footer="720" w:gutter="0"/>
          <w:cols w:space="720"/>
        </w:sectPr>
      </w:pPr>
    </w:p>
    <w:p w:rsidR="00D645C5" w:rsidRPr="00AF2089" w:rsidRDefault="00603AC0" w:rsidP="00700654">
      <w:pPr>
        <w:spacing w:after="0" w:line="240" w:lineRule="auto"/>
        <w:ind w:left="120"/>
      </w:pPr>
      <w:bookmarkStart w:id="38" w:name="block-5529555"/>
      <w:bookmarkEnd w:id="37"/>
      <w:r w:rsidRPr="00AF2089">
        <w:rPr>
          <w:rFonts w:ascii="Times New Roman" w:hAnsi="Times New Roman"/>
          <w:b/>
          <w:color w:val="000000"/>
          <w:sz w:val="28"/>
        </w:rPr>
        <w:lastRenderedPageBreak/>
        <w:t>УЧЕБНО-МЕТОДИЧЕСКОЕ ОБЕСПЕЧЕНИЕ ОБРАЗОВАТЕЛЬНОГО ПРОЦЕССА</w:t>
      </w:r>
    </w:p>
    <w:p w:rsidR="00D645C5" w:rsidRPr="00AF2089" w:rsidRDefault="00603AC0" w:rsidP="00700654">
      <w:pPr>
        <w:spacing w:after="0" w:line="240" w:lineRule="auto"/>
        <w:ind w:left="120"/>
      </w:pPr>
      <w:r w:rsidRPr="00AF2089">
        <w:rPr>
          <w:rFonts w:ascii="Times New Roman" w:hAnsi="Times New Roman"/>
          <w:b/>
          <w:color w:val="000000"/>
          <w:sz w:val="28"/>
        </w:rPr>
        <w:t>ОБЯЗАТЕЛЬНЫЕ УЧЕБНЫЕ МАТЕРИАЛЫ ДЛЯ УЧЕНИКА</w:t>
      </w:r>
    </w:p>
    <w:p w:rsidR="00D645C5" w:rsidRPr="00AF2089" w:rsidRDefault="00603AC0" w:rsidP="00700654">
      <w:pPr>
        <w:spacing w:after="0" w:line="240" w:lineRule="auto"/>
        <w:ind w:left="120"/>
      </w:pPr>
      <w:r w:rsidRPr="00AF2089">
        <w:rPr>
          <w:rFonts w:ascii="Times New Roman" w:hAnsi="Times New Roman"/>
          <w:color w:val="000000"/>
          <w:sz w:val="28"/>
        </w:rPr>
        <w:t>​‌‌​</w:t>
      </w:r>
    </w:p>
    <w:p w:rsidR="00D645C5" w:rsidRPr="00AF2089" w:rsidRDefault="00603AC0" w:rsidP="00700654">
      <w:pPr>
        <w:spacing w:after="0" w:line="240" w:lineRule="auto"/>
        <w:ind w:left="120"/>
      </w:pPr>
      <w:r w:rsidRPr="00AF2089">
        <w:rPr>
          <w:rFonts w:ascii="Times New Roman" w:hAnsi="Times New Roman"/>
          <w:color w:val="000000"/>
          <w:sz w:val="28"/>
        </w:rPr>
        <w:t>​</w:t>
      </w:r>
      <w:proofErr w:type="spellStart"/>
      <w:r w:rsidR="00700654">
        <w:rPr>
          <w:rFonts w:ascii="Times New Roman" w:hAnsi="Times New Roman"/>
          <w:color w:val="000000"/>
          <w:sz w:val="28"/>
        </w:rPr>
        <w:t>С.А.Зинин</w:t>
      </w:r>
      <w:proofErr w:type="spellEnd"/>
      <w:r w:rsidR="00700654">
        <w:rPr>
          <w:rFonts w:ascii="Times New Roman" w:hAnsi="Times New Roman"/>
          <w:color w:val="000000"/>
          <w:sz w:val="28"/>
        </w:rPr>
        <w:t xml:space="preserve">, </w:t>
      </w:r>
      <w:proofErr w:type="spellStart"/>
      <w:r w:rsidR="00700654">
        <w:rPr>
          <w:rFonts w:ascii="Times New Roman" w:hAnsi="Times New Roman"/>
          <w:color w:val="000000"/>
          <w:sz w:val="28"/>
        </w:rPr>
        <w:t>В.А.Чалмаев</w:t>
      </w:r>
      <w:proofErr w:type="spellEnd"/>
      <w:r w:rsidR="00700654">
        <w:rPr>
          <w:rFonts w:ascii="Times New Roman" w:hAnsi="Times New Roman"/>
          <w:color w:val="000000"/>
          <w:sz w:val="28"/>
        </w:rPr>
        <w:t xml:space="preserve"> Литература. Учебник для 11 класса общеобразовательных учреждений, в двух частях. Москва. Русское слово</w:t>
      </w:r>
    </w:p>
    <w:p w:rsidR="00D645C5" w:rsidRPr="00AF2089" w:rsidRDefault="00603AC0" w:rsidP="00700654">
      <w:pPr>
        <w:spacing w:after="0" w:line="240" w:lineRule="auto"/>
        <w:ind w:left="120"/>
      </w:pPr>
      <w:r w:rsidRPr="00AF2089">
        <w:rPr>
          <w:rFonts w:ascii="Times New Roman" w:hAnsi="Times New Roman"/>
          <w:color w:val="000000"/>
          <w:sz w:val="28"/>
        </w:rPr>
        <w:t>​</w:t>
      </w:r>
    </w:p>
    <w:p w:rsidR="00D645C5" w:rsidRPr="00AF2089" w:rsidRDefault="00603AC0" w:rsidP="00700654">
      <w:pPr>
        <w:spacing w:after="0" w:line="240" w:lineRule="auto"/>
        <w:ind w:left="120"/>
      </w:pPr>
      <w:r w:rsidRPr="00AF2089">
        <w:rPr>
          <w:rFonts w:ascii="Times New Roman" w:hAnsi="Times New Roman"/>
          <w:b/>
          <w:color w:val="000000"/>
          <w:sz w:val="28"/>
        </w:rPr>
        <w:t>МЕТОДИЧЕСКИЕ МАТЕРИАЛЫ ДЛЯ УЧИТЕЛЯ</w:t>
      </w:r>
    </w:p>
    <w:p w:rsidR="00D645C5" w:rsidRPr="00AF2089" w:rsidRDefault="00603AC0" w:rsidP="00700654">
      <w:pPr>
        <w:spacing w:after="0" w:line="240" w:lineRule="auto"/>
        <w:ind w:left="120"/>
      </w:pPr>
      <w:r w:rsidRPr="00AF2089">
        <w:rPr>
          <w:rFonts w:ascii="Times New Roman" w:hAnsi="Times New Roman"/>
          <w:color w:val="000000"/>
          <w:sz w:val="28"/>
        </w:rPr>
        <w:t>​‌1. Литература. Методические рекомен</w:t>
      </w:r>
      <w:r w:rsidR="00700654">
        <w:rPr>
          <w:rFonts w:ascii="Times New Roman" w:hAnsi="Times New Roman"/>
          <w:color w:val="000000"/>
          <w:sz w:val="28"/>
        </w:rPr>
        <w:t>дации и поурочные разработки. 11</w:t>
      </w:r>
      <w:r w:rsidRPr="00AF2089">
        <w:rPr>
          <w:rFonts w:ascii="Times New Roman" w:hAnsi="Times New Roman"/>
          <w:color w:val="000000"/>
          <w:sz w:val="28"/>
        </w:rPr>
        <w:t xml:space="preserve"> класс : учеб.</w:t>
      </w:r>
      <w:r w:rsidRPr="00AF2089">
        <w:rPr>
          <w:sz w:val="28"/>
        </w:rPr>
        <w:br/>
      </w:r>
      <w:r w:rsidRPr="00AF2089">
        <w:rPr>
          <w:rFonts w:ascii="Times New Roman" w:hAnsi="Times New Roman"/>
          <w:color w:val="000000"/>
          <w:sz w:val="28"/>
        </w:rPr>
        <w:t xml:space="preserve">пособие для </w:t>
      </w:r>
      <w:proofErr w:type="spellStart"/>
      <w:r w:rsidRPr="00AF2089">
        <w:rPr>
          <w:rFonts w:ascii="Times New Roman" w:hAnsi="Times New Roman"/>
          <w:color w:val="000000"/>
          <w:sz w:val="28"/>
        </w:rPr>
        <w:t>общеобразоват</w:t>
      </w:r>
      <w:proofErr w:type="spellEnd"/>
      <w:r w:rsidRPr="00AF2089">
        <w:rPr>
          <w:rFonts w:ascii="Times New Roman" w:hAnsi="Times New Roman"/>
          <w:color w:val="000000"/>
          <w:sz w:val="28"/>
        </w:rPr>
        <w:t xml:space="preserve">. организаций : </w:t>
      </w:r>
      <w:proofErr w:type="spellStart"/>
      <w:r w:rsidRPr="00AF2089">
        <w:rPr>
          <w:rFonts w:ascii="Times New Roman" w:hAnsi="Times New Roman"/>
          <w:color w:val="000000"/>
          <w:sz w:val="28"/>
        </w:rPr>
        <w:t>углубл</w:t>
      </w:r>
      <w:proofErr w:type="spellEnd"/>
      <w:r w:rsidRPr="00AF2089">
        <w:rPr>
          <w:rFonts w:ascii="Times New Roman" w:hAnsi="Times New Roman"/>
          <w:color w:val="000000"/>
          <w:sz w:val="28"/>
        </w:rPr>
        <w:t xml:space="preserve">. уровень / Н. В. Беляева, А. Е. </w:t>
      </w:r>
      <w:proofErr w:type="spellStart"/>
      <w:r w:rsidRPr="00AF2089">
        <w:rPr>
          <w:rFonts w:ascii="Times New Roman" w:hAnsi="Times New Roman"/>
          <w:color w:val="000000"/>
          <w:sz w:val="28"/>
        </w:rPr>
        <w:t>Иллюминарская</w:t>
      </w:r>
      <w:proofErr w:type="spellEnd"/>
      <w:r w:rsidRPr="00AF2089">
        <w:rPr>
          <w:rFonts w:ascii="Times New Roman" w:hAnsi="Times New Roman"/>
          <w:color w:val="000000"/>
          <w:sz w:val="28"/>
        </w:rPr>
        <w:t>. — 2-е изд. — М. : Просвещение, 2021.</w:t>
      </w:r>
      <w:r w:rsidRPr="00AF2089">
        <w:rPr>
          <w:sz w:val="28"/>
        </w:rPr>
        <w:br/>
      </w:r>
      <w:r w:rsidRPr="00AF2089">
        <w:rPr>
          <w:rFonts w:ascii="Times New Roman" w:hAnsi="Times New Roman"/>
          <w:color w:val="000000"/>
          <w:sz w:val="28"/>
        </w:rPr>
        <w:t xml:space="preserve"> 2. Литература. Методические рекомендации и поурочные разработки. 11 класс : учеб.</w:t>
      </w:r>
      <w:r w:rsidRPr="00AF2089">
        <w:rPr>
          <w:sz w:val="28"/>
        </w:rPr>
        <w:br/>
      </w:r>
      <w:bookmarkStart w:id="39" w:name="b27aaca7-b177-4821-a766-ed4d5fe97fcc"/>
      <w:r w:rsidRPr="00AF2089">
        <w:rPr>
          <w:rFonts w:ascii="Times New Roman" w:hAnsi="Times New Roman"/>
          <w:color w:val="000000"/>
          <w:sz w:val="28"/>
        </w:rPr>
        <w:t xml:space="preserve">пособие для </w:t>
      </w:r>
      <w:proofErr w:type="spellStart"/>
      <w:r w:rsidRPr="00AF2089">
        <w:rPr>
          <w:rFonts w:ascii="Times New Roman" w:hAnsi="Times New Roman"/>
          <w:color w:val="000000"/>
          <w:sz w:val="28"/>
        </w:rPr>
        <w:t>общеобразоват</w:t>
      </w:r>
      <w:proofErr w:type="spellEnd"/>
      <w:r w:rsidRPr="00AF2089">
        <w:rPr>
          <w:rFonts w:ascii="Times New Roman" w:hAnsi="Times New Roman"/>
          <w:color w:val="000000"/>
          <w:sz w:val="28"/>
        </w:rPr>
        <w:t xml:space="preserve">. организаций : </w:t>
      </w:r>
      <w:proofErr w:type="spellStart"/>
      <w:r w:rsidRPr="00AF2089">
        <w:rPr>
          <w:rFonts w:ascii="Times New Roman" w:hAnsi="Times New Roman"/>
          <w:color w:val="000000"/>
          <w:sz w:val="28"/>
        </w:rPr>
        <w:t>углубл</w:t>
      </w:r>
      <w:proofErr w:type="spellEnd"/>
      <w:r w:rsidRPr="00AF2089">
        <w:rPr>
          <w:rFonts w:ascii="Times New Roman" w:hAnsi="Times New Roman"/>
          <w:color w:val="000000"/>
          <w:sz w:val="28"/>
        </w:rPr>
        <w:t xml:space="preserve">. уровень / Н. В. Беляева, А. Е. </w:t>
      </w:r>
      <w:proofErr w:type="spellStart"/>
      <w:r w:rsidRPr="00AF2089">
        <w:rPr>
          <w:rFonts w:ascii="Times New Roman" w:hAnsi="Times New Roman"/>
          <w:color w:val="000000"/>
          <w:sz w:val="28"/>
        </w:rPr>
        <w:t>Иллюминарская</w:t>
      </w:r>
      <w:proofErr w:type="spellEnd"/>
      <w:r w:rsidRPr="00AF2089">
        <w:rPr>
          <w:rFonts w:ascii="Times New Roman" w:hAnsi="Times New Roman"/>
          <w:color w:val="000000"/>
          <w:sz w:val="28"/>
        </w:rPr>
        <w:t>. — 2-е изд. — М. : Просвещение, 2021.</w:t>
      </w:r>
      <w:bookmarkEnd w:id="39"/>
      <w:r w:rsidRPr="00AF2089">
        <w:rPr>
          <w:rFonts w:ascii="Times New Roman" w:hAnsi="Times New Roman"/>
          <w:color w:val="000000"/>
          <w:sz w:val="28"/>
        </w:rPr>
        <w:t>‌​</w:t>
      </w:r>
    </w:p>
    <w:p w:rsidR="00D645C5" w:rsidRPr="00AF2089" w:rsidRDefault="00D645C5" w:rsidP="00700654">
      <w:pPr>
        <w:spacing w:after="0" w:line="240" w:lineRule="auto"/>
        <w:ind w:left="120"/>
      </w:pPr>
    </w:p>
    <w:p w:rsidR="00D645C5" w:rsidRPr="00AF2089" w:rsidRDefault="00603AC0" w:rsidP="00700654">
      <w:pPr>
        <w:spacing w:after="0" w:line="240" w:lineRule="auto"/>
        <w:ind w:left="120"/>
      </w:pPr>
      <w:r w:rsidRPr="00AF2089">
        <w:rPr>
          <w:rFonts w:ascii="Times New Roman" w:hAnsi="Times New Roman"/>
          <w:b/>
          <w:color w:val="000000"/>
          <w:sz w:val="28"/>
        </w:rPr>
        <w:t>ЦИФРОВЫЕ ОБРАЗОВАТЕЛЬНЫЕ РЕСУРСЫ И РЕСУРСЫ СЕТИ ИНТЕРНЕТ</w:t>
      </w:r>
    </w:p>
    <w:p w:rsidR="00D645C5" w:rsidRPr="00AF2089" w:rsidRDefault="00603AC0">
      <w:pPr>
        <w:spacing w:after="0" w:line="480" w:lineRule="auto"/>
        <w:ind w:left="120"/>
      </w:pPr>
      <w:r w:rsidRPr="00AF2089">
        <w:rPr>
          <w:rFonts w:ascii="Times New Roman" w:hAnsi="Times New Roman"/>
          <w:color w:val="000000"/>
          <w:sz w:val="28"/>
        </w:rPr>
        <w:t>​</w:t>
      </w:r>
      <w:r w:rsidRPr="00AF2089">
        <w:rPr>
          <w:rFonts w:ascii="Times New Roman" w:hAnsi="Times New Roman"/>
          <w:color w:val="333333"/>
          <w:sz w:val="28"/>
        </w:rPr>
        <w:t>​‌</w:t>
      </w:r>
      <w:r>
        <w:rPr>
          <w:rFonts w:ascii="Times New Roman" w:hAnsi="Times New Roman"/>
          <w:color w:val="000000"/>
          <w:sz w:val="28"/>
        </w:rPr>
        <w:t>https</w:t>
      </w:r>
      <w:r w:rsidRPr="00AF2089">
        <w:rPr>
          <w:rFonts w:ascii="Times New Roman" w:hAnsi="Times New Roman"/>
          <w:color w:val="000000"/>
          <w:sz w:val="28"/>
        </w:rPr>
        <w:t>://</w:t>
      </w:r>
      <w:r>
        <w:rPr>
          <w:rFonts w:ascii="Times New Roman" w:hAnsi="Times New Roman"/>
          <w:color w:val="000000"/>
          <w:sz w:val="28"/>
        </w:rPr>
        <w:t>lit</w:t>
      </w:r>
      <w:r w:rsidRPr="00AF2089">
        <w:rPr>
          <w:rFonts w:ascii="Times New Roman" w:hAnsi="Times New Roman"/>
          <w:color w:val="000000"/>
          <w:sz w:val="28"/>
        </w:rPr>
        <w:t>-</w:t>
      </w:r>
      <w:r>
        <w:rPr>
          <w:rFonts w:ascii="Times New Roman" w:hAnsi="Times New Roman"/>
          <w:color w:val="000000"/>
          <w:sz w:val="28"/>
        </w:rPr>
        <w:t>ege</w:t>
      </w:r>
      <w:r w:rsidRPr="00AF2089">
        <w:rPr>
          <w:rFonts w:ascii="Times New Roman" w:hAnsi="Times New Roman"/>
          <w:color w:val="000000"/>
          <w:sz w:val="28"/>
        </w:rPr>
        <w:t>.</w:t>
      </w:r>
      <w:r>
        <w:rPr>
          <w:rFonts w:ascii="Times New Roman" w:hAnsi="Times New Roman"/>
          <w:color w:val="000000"/>
          <w:sz w:val="28"/>
        </w:rPr>
        <w:t>sdamgia</w:t>
      </w:r>
      <w:r w:rsidRPr="00AF2089">
        <w:rPr>
          <w:rFonts w:ascii="Times New Roman" w:hAnsi="Times New Roman"/>
          <w:color w:val="000000"/>
          <w:sz w:val="28"/>
        </w:rPr>
        <w:t>.</w:t>
      </w:r>
      <w:r>
        <w:rPr>
          <w:rFonts w:ascii="Times New Roman" w:hAnsi="Times New Roman"/>
          <w:color w:val="000000"/>
          <w:sz w:val="28"/>
        </w:rPr>
        <w:t>ru</w:t>
      </w:r>
      <w:r w:rsidRPr="00AF2089">
        <w:rPr>
          <w:rFonts w:ascii="Times New Roman" w:hAnsi="Times New Roman"/>
          <w:color w:val="000000"/>
          <w:sz w:val="28"/>
        </w:rPr>
        <w:t>/</w:t>
      </w:r>
      <w:r w:rsidRPr="00AF2089">
        <w:rPr>
          <w:sz w:val="28"/>
        </w:rPr>
        <w:br/>
      </w:r>
      <w:r>
        <w:rPr>
          <w:rFonts w:ascii="Times New Roman" w:hAnsi="Times New Roman"/>
          <w:color w:val="000000"/>
          <w:sz w:val="28"/>
        </w:rPr>
        <w:t>https</w:t>
      </w:r>
      <w:r w:rsidRPr="00AF2089">
        <w:rPr>
          <w:rFonts w:ascii="Times New Roman" w:hAnsi="Times New Roman"/>
          <w:color w:val="000000"/>
          <w:sz w:val="28"/>
        </w:rPr>
        <w:t>://</w:t>
      </w:r>
      <w:r>
        <w:rPr>
          <w:rFonts w:ascii="Times New Roman" w:hAnsi="Times New Roman"/>
          <w:color w:val="000000"/>
          <w:sz w:val="28"/>
        </w:rPr>
        <w:t>godliteratury</w:t>
      </w:r>
      <w:r w:rsidRPr="00AF2089">
        <w:rPr>
          <w:rFonts w:ascii="Times New Roman" w:hAnsi="Times New Roman"/>
          <w:color w:val="000000"/>
          <w:sz w:val="28"/>
        </w:rPr>
        <w:t>.</w:t>
      </w:r>
      <w:r>
        <w:rPr>
          <w:rFonts w:ascii="Times New Roman" w:hAnsi="Times New Roman"/>
          <w:color w:val="000000"/>
          <w:sz w:val="28"/>
        </w:rPr>
        <w:t>ru</w:t>
      </w:r>
      <w:r w:rsidRPr="00AF2089">
        <w:rPr>
          <w:rFonts w:ascii="Times New Roman" w:hAnsi="Times New Roman"/>
          <w:color w:val="000000"/>
          <w:sz w:val="28"/>
        </w:rPr>
        <w:t>/</w:t>
      </w:r>
      <w:r w:rsidRPr="00AF2089">
        <w:rPr>
          <w:sz w:val="28"/>
        </w:rPr>
        <w:br/>
      </w:r>
      <w:r>
        <w:rPr>
          <w:rFonts w:ascii="Times New Roman" w:hAnsi="Times New Roman"/>
          <w:color w:val="000000"/>
          <w:sz w:val="28"/>
        </w:rPr>
        <w:t>https</w:t>
      </w:r>
      <w:r w:rsidRPr="00AF2089">
        <w:rPr>
          <w:rFonts w:ascii="Times New Roman" w:hAnsi="Times New Roman"/>
          <w:color w:val="000000"/>
          <w:sz w:val="28"/>
        </w:rPr>
        <w:t>://</w:t>
      </w:r>
      <w:r>
        <w:rPr>
          <w:rFonts w:ascii="Times New Roman" w:hAnsi="Times New Roman"/>
          <w:color w:val="000000"/>
          <w:sz w:val="28"/>
        </w:rPr>
        <w:t>resh</w:t>
      </w:r>
      <w:r w:rsidRPr="00AF2089">
        <w:rPr>
          <w:rFonts w:ascii="Times New Roman" w:hAnsi="Times New Roman"/>
          <w:color w:val="000000"/>
          <w:sz w:val="28"/>
        </w:rPr>
        <w:t>.</w:t>
      </w:r>
      <w:r>
        <w:rPr>
          <w:rFonts w:ascii="Times New Roman" w:hAnsi="Times New Roman"/>
          <w:color w:val="000000"/>
          <w:sz w:val="28"/>
        </w:rPr>
        <w:t>edu</w:t>
      </w:r>
      <w:r w:rsidRPr="00AF2089">
        <w:rPr>
          <w:rFonts w:ascii="Times New Roman" w:hAnsi="Times New Roman"/>
          <w:color w:val="000000"/>
          <w:sz w:val="28"/>
        </w:rPr>
        <w:t>.</w:t>
      </w:r>
      <w:r>
        <w:rPr>
          <w:rFonts w:ascii="Times New Roman" w:hAnsi="Times New Roman"/>
          <w:color w:val="000000"/>
          <w:sz w:val="28"/>
        </w:rPr>
        <w:t>ru</w:t>
      </w:r>
      <w:r w:rsidRPr="00AF2089">
        <w:rPr>
          <w:rFonts w:ascii="Times New Roman" w:hAnsi="Times New Roman"/>
          <w:color w:val="000000"/>
          <w:sz w:val="28"/>
        </w:rPr>
        <w:t>/</w:t>
      </w:r>
      <w:r>
        <w:rPr>
          <w:rFonts w:ascii="Times New Roman" w:hAnsi="Times New Roman"/>
          <w:color w:val="000000"/>
          <w:sz w:val="28"/>
        </w:rPr>
        <w:t>subject</w:t>
      </w:r>
      <w:r w:rsidRPr="00AF2089">
        <w:rPr>
          <w:rFonts w:ascii="Times New Roman" w:hAnsi="Times New Roman"/>
          <w:color w:val="000000"/>
          <w:sz w:val="28"/>
        </w:rPr>
        <w:t>/14/</w:t>
      </w:r>
      <w:r w:rsidRPr="00AF2089">
        <w:rPr>
          <w:sz w:val="28"/>
        </w:rPr>
        <w:br/>
      </w:r>
      <w:r>
        <w:rPr>
          <w:rFonts w:ascii="Times New Roman" w:hAnsi="Times New Roman"/>
          <w:color w:val="000000"/>
          <w:sz w:val="28"/>
        </w:rPr>
        <w:t>https</w:t>
      </w:r>
      <w:r w:rsidRPr="00AF2089">
        <w:rPr>
          <w:rFonts w:ascii="Times New Roman" w:hAnsi="Times New Roman"/>
          <w:color w:val="000000"/>
          <w:sz w:val="28"/>
        </w:rPr>
        <w:t>://</w:t>
      </w:r>
      <w:r>
        <w:rPr>
          <w:rFonts w:ascii="Times New Roman" w:hAnsi="Times New Roman"/>
          <w:color w:val="000000"/>
          <w:sz w:val="28"/>
        </w:rPr>
        <w:t>lecta</w:t>
      </w:r>
      <w:r w:rsidRPr="00AF2089">
        <w:rPr>
          <w:rFonts w:ascii="Times New Roman" w:hAnsi="Times New Roman"/>
          <w:color w:val="000000"/>
          <w:sz w:val="28"/>
        </w:rPr>
        <w:t>.</w:t>
      </w:r>
      <w:r>
        <w:rPr>
          <w:rFonts w:ascii="Times New Roman" w:hAnsi="Times New Roman"/>
          <w:color w:val="000000"/>
          <w:sz w:val="28"/>
        </w:rPr>
        <w:t>ru</w:t>
      </w:r>
      <w:r w:rsidRPr="00AF2089">
        <w:rPr>
          <w:rFonts w:ascii="Times New Roman" w:hAnsi="Times New Roman"/>
          <w:color w:val="000000"/>
          <w:sz w:val="28"/>
        </w:rPr>
        <w:t>/</w:t>
      </w:r>
      <w:r>
        <w:rPr>
          <w:rFonts w:ascii="Times New Roman" w:hAnsi="Times New Roman"/>
          <w:color w:val="000000"/>
          <w:sz w:val="28"/>
        </w:rPr>
        <w:t>catalog</w:t>
      </w:r>
      <w:r w:rsidRPr="00AF2089">
        <w:rPr>
          <w:sz w:val="28"/>
        </w:rPr>
        <w:br/>
      </w:r>
      <w:bookmarkStart w:id="40" w:name="ccf41abb-e329-45be-81f8-d30e85436452"/>
      <w:r>
        <w:rPr>
          <w:rFonts w:ascii="Times New Roman" w:hAnsi="Times New Roman"/>
          <w:color w:val="000000"/>
          <w:sz w:val="28"/>
        </w:rPr>
        <w:t>https</w:t>
      </w:r>
      <w:r w:rsidRPr="00AF2089">
        <w:rPr>
          <w:rFonts w:ascii="Times New Roman" w:hAnsi="Times New Roman"/>
          <w:color w:val="000000"/>
          <w:sz w:val="28"/>
        </w:rPr>
        <w:t>://</w:t>
      </w:r>
      <w:r>
        <w:rPr>
          <w:rFonts w:ascii="Times New Roman" w:hAnsi="Times New Roman"/>
          <w:color w:val="000000"/>
          <w:sz w:val="28"/>
        </w:rPr>
        <w:t>media</w:t>
      </w:r>
      <w:r w:rsidRPr="00AF2089">
        <w:rPr>
          <w:rFonts w:ascii="Times New Roman" w:hAnsi="Times New Roman"/>
          <w:color w:val="000000"/>
          <w:sz w:val="28"/>
        </w:rPr>
        <w:t>.</w:t>
      </w:r>
      <w:r>
        <w:rPr>
          <w:rFonts w:ascii="Times New Roman" w:hAnsi="Times New Roman"/>
          <w:color w:val="000000"/>
          <w:sz w:val="28"/>
        </w:rPr>
        <w:t>prosv</w:t>
      </w:r>
      <w:r w:rsidRPr="00AF2089">
        <w:rPr>
          <w:rFonts w:ascii="Times New Roman" w:hAnsi="Times New Roman"/>
          <w:color w:val="000000"/>
          <w:sz w:val="28"/>
        </w:rPr>
        <w:t>.</w:t>
      </w:r>
      <w:r>
        <w:rPr>
          <w:rFonts w:ascii="Times New Roman" w:hAnsi="Times New Roman"/>
          <w:color w:val="000000"/>
          <w:sz w:val="28"/>
        </w:rPr>
        <w:t>ru</w:t>
      </w:r>
      <w:r w:rsidRPr="00AF2089">
        <w:rPr>
          <w:rFonts w:ascii="Times New Roman" w:hAnsi="Times New Roman"/>
          <w:color w:val="000000"/>
          <w:sz w:val="28"/>
        </w:rPr>
        <w:t>/</w:t>
      </w:r>
      <w:bookmarkEnd w:id="40"/>
      <w:r w:rsidRPr="00AF2089">
        <w:rPr>
          <w:rFonts w:ascii="Times New Roman" w:hAnsi="Times New Roman"/>
          <w:color w:val="333333"/>
          <w:sz w:val="28"/>
        </w:rPr>
        <w:t>‌</w:t>
      </w:r>
      <w:r w:rsidRPr="00AF2089">
        <w:rPr>
          <w:rFonts w:ascii="Times New Roman" w:hAnsi="Times New Roman"/>
          <w:color w:val="000000"/>
          <w:sz w:val="28"/>
        </w:rPr>
        <w:t>​</w:t>
      </w:r>
    </w:p>
    <w:bookmarkEnd w:id="38"/>
    <w:p w:rsidR="00603AC0" w:rsidRPr="00AF2089" w:rsidRDefault="00603AC0"/>
    <w:sectPr w:rsidR="00603AC0" w:rsidRPr="00AF2089" w:rsidSect="00137EC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2B6443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7302A7"/>
    <w:multiLevelType w:val="multilevel"/>
    <w:tmpl w:val="C472F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D1691B"/>
    <w:multiLevelType w:val="multilevel"/>
    <w:tmpl w:val="18840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3D1763"/>
    <w:multiLevelType w:val="multilevel"/>
    <w:tmpl w:val="C60C2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79735E"/>
    <w:multiLevelType w:val="multilevel"/>
    <w:tmpl w:val="704EE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2A0C3E"/>
    <w:multiLevelType w:val="multilevel"/>
    <w:tmpl w:val="B016F0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BA0BA7"/>
    <w:multiLevelType w:val="multilevel"/>
    <w:tmpl w:val="7F2E89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AF05F6"/>
    <w:multiLevelType w:val="multilevel"/>
    <w:tmpl w:val="CFEAC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817610"/>
    <w:multiLevelType w:val="multilevel"/>
    <w:tmpl w:val="291A18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364F16"/>
    <w:multiLevelType w:val="multilevel"/>
    <w:tmpl w:val="AE880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1850A1"/>
    <w:multiLevelType w:val="multilevel"/>
    <w:tmpl w:val="030A0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F40E39"/>
    <w:multiLevelType w:val="multilevel"/>
    <w:tmpl w:val="9996B3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B75812"/>
    <w:multiLevelType w:val="multilevel"/>
    <w:tmpl w:val="CB587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97553D"/>
    <w:multiLevelType w:val="multilevel"/>
    <w:tmpl w:val="80C816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9262E1"/>
    <w:multiLevelType w:val="multilevel"/>
    <w:tmpl w:val="56AEAB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0B2E38"/>
    <w:multiLevelType w:val="multilevel"/>
    <w:tmpl w:val="AD4A9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975DDA"/>
    <w:multiLevelType w:val="multilevel"/>
    <w:tmpl w:val="9C724B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C64CCD"/>
    <w:multiLevelType w:val="multilevel"/>
    <w:tmpl w:val="38AA1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2"/>
  </w:num>
  <w:num w:numId="3">
    <w:abstractNumId w:val="14"/>
  </w:num>
  <w:num w:numId="4">
    <w:abstractNumId w:val="1"/>
  </w:num>
  <w:num w:numId="5">
    <w:abstractNumId w:val="17"/>
  </w:num>
  <w:num w:numId="6">
    <w:abstractNumId w:val="6"/>
  </w:num>
  <w:num w:numId="7">
    <w:abstractNumId w:val="8"/>
  </w:num>
  <w:num w:numId="8">
    <w:abstractNumId w:val="7"/>
  </w:num>
  <w:num w:numId="9">
    <w:abstractNumId w:val="5"/>
  </w:num>
  <w:num w:numId="10">
    <w:abstractNumId w:val="9"/>
  </w:num>
  <w:num w:numId="11">
    <w:abstractNumId w:val="11"/>
  </w:num>
  <w:num w:numId="12">
    <w:abstractNumId w:val="10"/>
  </w:num>
  <w:num w:numId="13">
    <w:abstractNumId w:val="4"/>
  </w:num>
  <w:num w:numId="14">
    <w:abstractNumId w:val="2"/>
  </w:num>
  <w:num w:numId="15">
    <w:abstractNumId w:val="3"/>
  </w:num>
  <w:num w:numId="16">
    <w:abstractNumId w:val="15"/>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645C5"/>
    <w:rsid w:val="000238C8"/>
    <w:rsid w:val="00076109"/>
    <w:rsid w:val="000D3331"/>
    <w:rsid w:val="000F1788"/>
    <w:rsid w:val="00137ECC"/>
    <w:rsid w:val="00175B0D"/>
    <w:rsid w:val="002B3B3A"/>
    <w:rsid w:val="00391F34"/>
    <w:rsid w:val="003A55C6"/>
    <w:rsid w:val="00443BAC"/>
    <w:rsid w:val="00451092"/>
    <w:rsid w:val="004863BF"/>
    <w:rsid w:val="00603AC0"/>
    <w:rsid w:val="006B50A5"/>
    <w:rsid w:val="006F22ED"/>
    <w:rsid w:val="00700654"/>
    <w:rsid w:val="008F40E6"/>
    <w:rsid w:val="00975CB3"/>
    <w:rsid w:val="00A02D08"/>
    <w:rsid w:val="00AF2089"/>
    <w:rsid w:val="00B22927"/>
    <w:rsid w:val="00C73353"/>
    <w:rsid w:val="00C75A07"/>
    <w:rsid w:val="00CD4CBA"/>
    <w:rsid w:val="00D34328"/>
    <w:rsid w:val="00D645C5"/>
    <w:rsid w:val="00D64665"/>
    <w:rsid w:val="00E26AF4"/>
    <w:rsid w:val="00EB276D"/>
    <w:rsid w:val="00F42D19"/>
    <w:rsid w:val="00FD7F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39DD7"/>
  <w15:docId w15:val="{41B4F55A-4DBA-4319-B0A4-E2CB2893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37ECC"/>
  </w:style>
  <w:style w:type="paragraph" w:styleId="1">
    <w:name w:val="heading 1"/>
    <w:basedOn w:val="a0"/>
    <w:next w:val="a0"/>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41CD9"/>
    <w:pPr>
      <w:tabs>
        <w:tab w:val="center" w:pos="4680"/>
        <w:tab w:val="right" w:pos="9360"/>
      </w:tabs>
    </w:pPr>
  </w:style>
  <w:style w:type="character" w:customStyle="1" w:styleId="a5">
    <w:name w:val="Верхний колонтитул Знак"/>
    <w:basedOn w:val="a1"/>
    <w:link w:val="a4"/>
    <w:uiPriority w:val="99"/>
    <w:rsid w:val="00841CD9"/>
  </w:style>
  <w:style w:type="character" w:customStyle="1" w:styleId="10">
    <w:name w:val="Заголовок 1 Знак"/>
    <w:basedOn w:val="a1"/>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841CD9"/>
    <w:rPr>
      <w:rFonts w:asciiTheme="majorHAnsi" w:eastAsiaTheme="majorEastAsia" w:hAnsiTheme="majorHAnsi" w:cstheme="majorBidi"/>
      <w:b/>
      <w:bCs/>
      <w:i/>
      <w:iCs/>
      <w:color w:val="4F81BD" w:themeColor="accent1"/>
    </w:rPr>
  </w:style>
  <w:style w:type="paragraph" w:styleId="a6">
    <w:name w:val="Normal Indent"/>
    <w:basedOn w:val="a0"/>
    <w:uiPriority w:val="99"/>
    <w:unhideWhenUsed/>
    <w:rsid w:val="00841CD9"/>
    <w:pPr>
      <w:ind w:left="720"/>
    </w:pPr>
  </w:style>
  <w:style w:type="paragraph" w:styleId="a7">
    <w:name w:val="Subtitle"/>
    <w:basedOn w:val="a0"/>
    <w:next w:val="a0"/>
    <w:link w:val="a8"/>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841CD9"/>
    <w:rPr>
      <w:rFonts w:asciiTheme="majorHAnsi" w:eastAsiaTheme="majorEastAsia" w:hAnsiTheme="majorHAnsi" w:cstheme="majorBidi"/>
      <w:i/>
      <w:iCs/>
      <w:color w:val="4F81BD" w:themeColor="accent1"/>
      <w:spacing w:val="15"/>
      <w:sz w:val="24"/>
      <w:szCs w:val="24"/>
    </w:rPr>
  </w:style>
  <w:style w:type="paragraph" w:styleId="a9">
    <w:name w:val="Title"/>
    <w:basedOn w:val="a0"/>
    <w:next w:val="a0"/>
    <w:link w:val="aa"/>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1"/>
    <w:link w:val="a9"/>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b">
    <w:name w:val="Emphasis"/>
    <w:basedOn w:val="a1"/>
    <w:uiPriority w:val="20"/>
    <w:qFormat/>
    <w:rsid w:val="00D1197D"/>
    <w:rPr>
      <w:i/>
      <w:iCs/>
    </w:rPr>
  </w:style>
  <w:style w:type="character" w:styleId="ac">
    <w:name w:val="Hyperlink"/>
    <w:basedOn w:val="a1"/>
    <w:uiPriority w:val="99"/>
    <w:unhideWhenUsed/>
    <w:rsid w:val="00137ECC"/>
    <w:rPr>
      <w:color w:val="0000FF" w:themeColor="hyperlink"/>
      <w:u w:val="single"/>
    </w:rPr>
  </w:style>
  <w:style w:type="table" w:styleId="ad">
    <w:name w:val="Table Grid"/>
    <w:basedOn w:val="a2"/>
    <w:uiPriority w:val="59"/>
    <w:rsid w:val="00137E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0"/>
    <w:next w:val="a0"/>
    <w:uiPriority w:val="35"/>
    <w:semiHidden/>
    <w:unhideWhenUsed/>
    <w:qFormat/>
    <w:rsid w:val="007109C0"/>
    <w:pPr>
      <w:spacing w:line="240" w:lineRule="auto"/>
    </w:pPr>
    <w:rPr>
      <w:b/>
      <w:bCs/>
      <w:color w:val="4F81BD" w:themeColor="accent1"/>
      <w:sz w:val="18"/>
      <w:szCs w:val="18"/>
    </w:rPr>
  </w:style>
  <w:style w:type="paragraph" w:customStyle="1" w:styleId="TableParagraph">
    <w:name w:val="Table Paragraph"/>
    <w:basedOn w:val="a0"/>
    <w:uiPriority w:val="1"/>
    <w:qFormat/>
    <w:rsid w:val="000F1788"/>
    <w:pPr>
      <w:widowControl w:val="0"/>
      <w:autoSpaceDE w:val="0"/>
      <w:autoSpaceDN w:val="0"/>
      <w:spacing w:after="0" w:line="240" w:lineRule="auto"/>
    </w:pPr>
    <w:rPr>
      <w:rFonts w:ascii="Times New Roman" w:eastAsia="Times New Roman" w:hAnsi="Times New Roman" w:cs="Times New Roman"/>
      <w:lang w:eastAsia="en-US"/>
    </w:rPr>
  </w:style>
  <w:style w:type="paragraph" w:styleId="a">
    <w:name w:val="List Bullet"/>
    <w:basedOn w:val="a0"/>
    <w:rsid w:val="00700654"/>
    <w:pPr>
      <w:numPr>
        <w:numId w:val="18"/>
      </w:numPr>
      <w:spacing w:after="0" w:line="240" w:lineRule="auto"/>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809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4/10/" TargetMode="External"/><Relationship Id="rId21" Type="http://schemas.openxmlformats.org/officeDocument/2006/relationships/hyperlink" Target="https://resh.edu.ru/subject/14/10/" TargetMode="External"/><Relationship Id="rId42" Type="http://schemas.openxmlformats.org/officeDocument/2006/relationships/hyperlink" Target="https://resh.edu.ru/subject/14/10/" TargetMode="External"/><Relationship Id="rId63" Type="http://schemas.openxmlformats.org/officeDocument/2006/relationships/hyperlink" Target="https://resh.edu.ru/subject/14/10/" TargetMode="External"/><Relationship Id="rId84" Type="http://schemas.openxmlformats.org/officeDocument/2006/relationships/hyperlink" Target="https://resh.edu.ru/subject/14/10/" TargetMode="External"/><Relationship Id="rId138" Type="http://schemas.openxmlformats.org/officeDocument/2006/relationships/hyperlink" Target="https://resh.edu.ru/subject/14/10/" TargetMode="External"/><Relationship Id="rId159" Type="http://schemas.openxmlformats.org/officeDocument/2006/relationships/hyperlink" Target="https://resh.edu.ru/subject/14/10/" TargetMode="External"/><Relationship Id="rId170" Type="http://schemas.openxmlformats.org/officeDocument/2006/relationships/hyperlink" Target="https://resh.edu.ru/subject/14/10/" TargetMode="External"/><Relationship Id="rId191" Type="http://schemas.openxmlformats.org/officeDocument/2006/relationships/hyperlink" Target="https://resh.edu.ru/subject/14/10/" TargetMode="External"/><Relationship Id="rId205" Type="http://schemas.openxmlformats.org/officeDocument/2006/relationships/hyperlink" Target="https://resh.edu.ru/subject/14/10/" TargetMode="External"/><Relationship Id="rId107" Type="http://schemas.openxmlformats.org/officeDocument/2006/relationships/hyperlink" Target="https://resh.edu.ru/subject/14/10/" TargetMode="External"/><Relationship Id="rId11" Type="http://schemas.openxmlformats.org/officeDocument/2006/relationships/hyperlink" Target="https://resh.edu.ru/subject/14/10/" TargetMode="External"/><Relationship Id="rId32" Type="http://schemas.openxmlformats.org/officeDocument/2006/relationships/hyperlink" Target="https://resh.edu.ru/subject/14/10/" TargetMode="External"/><Relationship Id="rId53" Type="http://schemas.openxmlformats.org/officeDocument/2006/relationships/hyperlink" Target="https://resh.edu.ru/subject/14/10/" TargetMode="External"/><Relationship Id="rId74" Type="http://schemas.openxmlformats.org/officeDocument/2006/relationships/hyperlink" Target="https://resh.edu.ru/subject/14/10/" TargetMode="External"/><Relationship Id="rId128" Type="http://schemas.openxmlformats.org/officeDocument/2006/relationships/hyperlink" Target="https://resh.edu.ru/subject/14/10/" TargetMode="External"/><Relationship Id="rId149" Type="http://schemas.openxmlformats.org/officeDocument/2006/relationships/hyperlink" Target="https://resh.edu.ru/subject/14/10/" TargetMode="External"/><Relationship Id="rId5" Type="http://schemas.openxmlformats.org/officeDocument/2006/relationships/webSettings" Target="webSettings.xml"/><Relationship Id="rId95" Type="http://schemas.openxmlformats.org/officeDocument/2006/relationships/hyperlink" Target="https://resh.edu.ru/subject/14/10/" TargetMode="External"/><Relationship Id="rId160" Type="http://schemas.openxmlformats.org/officeDocument/2006/relationships/hyperlink" Target="https://resh.edu.ru/subject/14/10/" TargetMode="External"/><Relationship Id="rId181" Type="http://schemas.openxmlformats.org/officeDocument/2006/relationships/hyperlink" Target="https://resh.edu.ru/subject/14/10/" TargetMode="External"/><Relationship Id="rId22" Type="http://schemas.openxmlformats.org/officeDocument/2006/relationships/hyperlink" Target="https://resh.edu.ru/subject/14/10/" TargetMode="External"/><Relationship Id="rId43" Type="http://schemas.openxmlformats.org/officeDocument/2006/relationships/hyperlink" Target="https://resh.edu.ru/subject/14/10/" TargetMode="External"/><Relationship Id="rId64" Type="http://schemas.openxmlformats.org/officeDocument/2006/relationships/hyperlink" Target="https://resh.edu.ru/subject/14/10/" TargetMode="External"/><Relationship Id="rId118" Type="http://schemas.openxmlformats.org/officeDocument/2006/relationships/hyperlink" Target="https://resh.edu.ru/subject/14/10/" TargetMode="External"/><Relationship Id="rId139" Type="http://schemas.openxmlformats.org/officeDocument/2006/relationships/hyperlink" Target="https://resh.edu.ru/subject/14/10/" TargetMode="External"/><Relationship Id="rId85" Type="http://schemas.openxmlformats.org/officeDocument/2006/relationships/hyperlink" Target="https://resh.edu.ru/subject/14/10/" TargetMode="External"/><Relationship Id="rId150" Type="http://schemas.openxmlformats.org/officeDocument/2006/relationships/hyperlink" Target="https://resh.edu.ru/subject/14/10/" TargetMode="External"/><Relationship Id="rId171" Type="http://schemas.openxmlformats.org/officeDocument/2006/relationships/hyperlink" Target="https://resh.edu.ru/subject/14/10/" TargetMode="External"/><Relationship Id="rId192" Type="http://schemas.openxmlformats.org/officeDocument/2006/relationships/hyperlink" Target="https://resh.edu.ru/subject/14/10/" TargetMode="External"/><Relationship Id="rId206" Type="http://schemas.openxmlformats.org/officeDocument/2006/relationships/fontTable" Target="fontTable.xml"/><Relationship Id="rId12" Type="http://schemas.openxmlformats.org/officeDocument/2006/relationships/hyperlink" Target="https://resh.edu.ru/subject/14/10/" TargetMode="External"/><Relationship Id="rId33" Type="http://schemas.openxmlformats.org/officeDocument/2006/relationships/hyperlink" Target="https://resh.edu.ru/subject/14/10/" TargetMode="External"/><Relationship Id="rId108" Type="http://schemas.openxmlformats.org/officeDocument/2006/relationships/hyperlink" Target="https://resh.edu.ru/subject/14/10/" TargetMode="External"/><Relationship Id="rId129" Type="http://schemas.openxmlformats.org/officeDocument/2006/relationships/hyperlink" Target="https://resh.edu.ru/subject/14/10/" TargetMode="External"/><Relationship Id="rId54" Type="http://schemas.openxmlformats.org/officeDocument/2006/relationships/hyperlink" Target="https://resh.edu.ru/subject/14/10/" TargetMode="External"/><Relationship Id="rId75" Type="http://schemas.openxmlformats.org/officeDocument/2006/relationships/hyperlink" Target="https://resh.edu.ru/subject/14/10/" TargetMode="External"/><Relationship Id="rId96" Type="http://schemas.openxmlformats.org/officeDocument/2006/relationships/hyperlink" Target="https://resh.edu.ru/subject/14/10/" TargetMode="External"/><Relationship Id="rId140" Type="http://schemas.openxmlformats.org/officeDocument/2006/relationships/hyperlink" Target="https://resh.edu.ru/subject/14/10/" TargetMode="External"/><Relationship Id="rId161" Type="http://schemas.openxmlformats.org/officeDocument/2006/relationships/hyperlink" Target="https://resh.edu.ru/subject/14/10/" TargetMode="External"/><Relationship Id="rId182" Type="http://schemas.openxmlformats.org/officeDocument/2006/relationships/hyperlink" Target="https://resh.edu.ru/subject/14/10/" TargetMode="External"/><Relationship Id="rId6" Type="http://schemas.openxmlformats.org/officeDocument/2006/relationships/image" Target="media/image1.emf"/><Relationship Id="rId23" Type="http://schemas.openxmlformats.org/officeDocument/2006/relationships/hyperlink" Target="https://resh.edu.ru/subject/14/10/" TargetMode="External"/><Relationship Id="rId119" Type="http://schemas.openxmlformats.org/officeDocument/2006/relationships/hyperlink" Target="https://resh.edu.ru/subject/14/10/" TargetMode="External"/><Relationship Id="rId44" Type="http://schemas.openxmlformats.org/officeDocument/2006/relationships/hyperlink" Target="https://resh.edu.ru/subject/14/10/" TargetMode="External"/><Relationship Id="rId65" Type="http://schemas.openxmlformats.org/officeDocument/2006/relationships/hyperlink" Target="https://resh.edu.ru/subject/14/10/" TargetMode="External"/><Relationship Id="rId86" Type="http://schemas.openxmlformats.org/officeDocument/2006/relationships/hyperlink" Target="https://resh.edu.ru/subject/14/10/" TargetMode="External"/><Relationship Id="rId130" Type="http://schemas.openxmlformats.org/officeDocument/2006/relationships/hyperlink" Target="https://resh.edu.ru/subject/14/10/" TargetMode="External"/><Relationship Id="rId151" Type="http://schemas.openxmlformats.org/officeDocument/2006/relationships/hyperlink" Target="https://resh.edu.ru/subject/14/10/" TargetMode="External"/><Relationship Id="rId172" Type="http://schemas.openxmlformats.org/officeDocument/2006/relationships/hyperlink" Target="https://resh.edu.ru/subject/14/10/" TargetMode="External"/><Relationship Id="rId193" Type="http://schemas.openxmlformats.org/officeDocument/2006/relationships/hyperlink" Target="https://resh.edu.ru/subject/14/10/" TargetMode="External"/><Relationship Id="rId207" Type="http://schemas.openxmlformats.org/officeDocument/2006/relationships/theme" Target="theme/theme1.xml"/><Relationship Id="rId13" Type="http://schemas.openxmlformats.org/officeDocument/2006/relationships/hyperlink" Target="https://resh.edu.ru/subject/14/10/" TargetMode="External"/><Relationship Id="rId109" Type="http://schemas.openxmlformats.org/officeDocument/2006/relationships/hyperlink" Target="https://resh.edu.ru/subject/14/10/" TargetMode="External"/><Relationship Id="rId34" Type="http://schemas.openxmlformats.org/officeDocument/2006/relationships/hyperlink" Target="https://resh.edu.ru/subject/14/10/" TargetMode="External"/><Relationship Id="rId55" Type="http://schemas.openxmlformats.org/officeDocument/2006/relationships/hyperlink" Target="https://resh.edu.ru/subject/14/10/" TargetMode="External"/><Relationship Id="rId76" Type="http://schemas.openxmlformats.org/officeDocument/2006/relationships/hyperlink" Target="https://resh.edu.ru/subject/14/10/" TargetMode="External"/><Relationship Id="rId97" Type="http://schemas.openxmlformats.org/officeDocument/2006/relationships/hyperlink" Target="https://resh.edu.ru/subject/14/10/" TargetMode="External"/><Relationship Id="rId120" Type="http://schemas.openxmlformats.org/officeDocument/2006/relationships/hyperlink" Target="https://resh.edu.ru/subject/14/10/" TargetMode="External"/><Relationship Id="rId141" Type="http://schemas.openxmlformats.org/officeDocument/2006/relationships/hyperlink" Target="https://resh.edu.ru/subject/14/10/" TargetMode="External"/><Relationship Id="rId7" Type="http://schemas.openxmlformats.org/officeDocument/2006/relationships/hyperlink" Target="https://resh.edu.ru/subject/14/10/" TargetMode="External"/><Relationship Id="rId162" Type="http://schemas.openxmlformats.org/officeDocument/2006/relationships/hyperlink" Target="https://resh.edu.ru/subject/14/10/" TargetMode="External"/><Relationship Id="rId183" Type="http://schemas.openxmlformats.org/officeDocument/2006/relationships/hyperlink" Target="https://resh.edu.ru/subject/14/10/" TargetMode="External"/><Relationship Id="rId24" Type="http://schemas.openxmlformats.org/officeDocument/2006/relationships/hyperlink" Target="https://resh.edu.ru/subject/14/10/" TargetMode="External"/><Relationship Id="rId40" Type="http://schemas.openxmlformats.org/officeDocument/2006/relationships/hyperlink" Target="https://resh.edu.ru/subject/14/10/" TargetMode="External"/><Relationship Id="rId45" Type="http://schemas.openxmlformats.org/officeDocument/2006/relationships/hyperlink" Target="https://resh.edu.ru/subject/14/10/" TargetMode="External"/><Relationship Id="rId66" Type="http://schemas.openxmlformats.org/officeDocument/2006/relationships/hyperlink" Target="https://resh.edu.ru/subject/14/10/" TargetMode="External"/><Relationship Id="rId87" Type="http://schemas.openxmlformats.org/officeDocument/2006/relationships/hyperlink" Target="https://resh.edu.ru/subject/14/10/" TargetMode="External"/><Relationship Id="rId110" Type="http://schemas.openxmlformats.org/officeDocument/2006/relationships/hyperlink" Target="https://resh.edu.ru/subject/14/10/" TargetMode="External"/><Relationship Id="rId115" Type="http://schemas.openxmlformats.org/officeDocument/2006/relationships/hyperlink" Target="https://resh.edu.ru/subject/14/10/" TargetMode="External"/><Relationship Id="rId131" Type="http://schemas.openxmlformats.org/officeDocument/2006/relationships/hyperlink" Target="https://resh.edu.ru/subject/14/10/" TargetMode="External"/><Relationship Id="rId136" Type="http://schemas.openxmlformats.org/officeDocument/2006/relationships/hyperlink" Target="https://resh.edu.ru/subject/14/10/" TargetMode="External"/><Relationship Id="rId157" Type="http://schemas.openxmlformats.org/officeDocument/2006/relationships/hyperlink" Target="https://resh.edu.ru/subject/14/10/" TargetMode="External"/><Relationship Id="rId178" Type="http://schemas.openxmlformats.org/officeDocument/2006/relationships/hyperlink" Target="https://resh.edu.ru/subject/14/10/" TargetMode="External"/><Relationship Id="rId61" Type="http://schemas.openxmlformats.org/officeDocument/2006/relationships/hyperlink" Target="https://resh.edu.ru/subject/14/10/" TargetMode="External"/><Relationship Id="rId82" Type="http://schemas.openxmlformats.org/officeDocument/2006/relationships/hyperlink" Target="https://resh.edu.ru/subject/14/10/" TargetMode="External"/><Relationship Id="rId152" Type="http://schemas.openxmlformats.org/officeDocument/2006/relationships/hyperlink" Target="https://resh.edu.ru/subject/14/10/" TargetMode="External"/><Relationship Id="rId173" Type="http://schemas.openxmlformats.org/officeDocument/2006/relationships/hyperlink" Target="https://resh.edu.ru/subject/14/10/" TargetMode="External"/><Relationship Id="rId194" Type="http://schemas.openxmlformats.org/officeDocument/2006/relationships/hyperlink" Target="https://resh.edu.ru/subject/14/10/" TargetMode="External"/><Relationship Id="rId199" Type="http://schemas.openxmlformats.org/officeDocument/2006/relationships/hyperlink" Target="https://resh.edu.ru/subject/14/10/" TargetMode="External"/><Relationship Id="rId203" Type="http://schemas.openxmlformats.org/officeDocument/2006/relationships/hyperlink" Target="https://resh.edu.ru/subject/14/10/" TargetMode="External"/><Relationship Id="rId19" Type="http://schemas.openxmlformats.org/officeDocument/2006/relationships/hyperlink" Target="https://resh.edu.ru/subject/14/10/" TargetMode="External"/><Relationship Id="rId14" Type="http://schemas.openxmlformats.org/officeDocument/2006/relationships/hyperlink" Target="https://resh.edu.ru/subject/14/10/" TargetMode="External"/><Relationship Id="rId30" Type="http://schemas.openxmlformats.org/officeDocument/2006/relationships/hyperlink" Target="https://resh.edu.ru/subject/14/10/" TargetMode="External"/><Relationship Id="rId35" Type="http://schemas.openxmlformats.org/officeDocument/2006/relationships/hyperlink" Target="https://resh.edu.ru/subject/14/10/" TargetMode="External"/><Relationship Id="rId56" Type="http://schemas.openxmlformats.org/officeDocument/2006/relationships/hyperlink" Target="https://resh.edu.ru/subject/14/10/" TargetMode="External"/><Relationship Id="rId77" Type="http://schemas.openxmlformats.org/officeDocument/2006/relationships/hyperlink" Target="https://resh.edu.ru/subject/14/10/" TargetMode="External"/><Relationship Id="rId100" Type="http://schemas.openxmlformats.org/officeDocument/2006/relationships/hyperlink" Target="https://resh.edu.ru/subject/14/10/" TargetMode="External"/><Relationship Id="rId105" Type="http://schemas.openxmlformats.org/officeDocument/2006/relationships/hyperlink" Target="https://resh.edu.ru/subject/14/10/" TargetMode="External"/><Relationship Id="rId126" Type="http://schemas.openxmlformats.org/officeDocument/2006/relationships/hyperlink" Target="https://resh.edu.ru/subject/14/10/" TargetMode="External"/><Relationship Id="rId147" Type="http://schemas.openxmlformats.org/officeDocument/2006/relationships/hyperlink" Target="https://resh.edu.ru/subject/14/10/" TargetMode="External"/><Relationship Id="rId168" Type="http://schemas.openxmlformats.org/officeDocument/2006/relationships/hyperlink" Target="https://resh.edu.ru/subject/14/10/" TargetMode="External"/><Relationship Id="rId8" Type="http://schemas.openxmlformats.org/officeDocument/2006/relationships/hyperlink" Target="https://resh.edu.ru/subject/14/10/" TargetMode="External"/><Relationship Id="rId51" Type="http://schemas.openxmlformats.org/officeDocument/2006/relationships/hyperlink" Target="https://resh.edu.ru/subject/14/10/" TargetMode="External"/><Relationship Id="rId72" Type="http://schemas.openxmlformats.org/officeDocument/2006/relationships/hyperlink" Target="https://resh.edu.ru/subject/14/10/" TargetMode="External"/><Relationship Id="rId93" Type="http://schemas.openxmlformats.org/officeDocument/2006/relationships/hyperlink" Target="https://resh.edu.ru/subject/14/10/" TargetMode="External"/><Relationship Id="rId98" Type="http://schemas.openxmlformats.org/officeDocument/2006/relationships/hyperlink" Target="https://resh.edu.ru/subject/14/10/" TargetMode="External"/><Relationship Id="rId121" Type="http://schemas.openxmlformats.org/officeDocument/2006/relationships/hyperlink" Target="https://resh.edu.ru/subject/14/10/" TargetMode="External"/><Relationship Id="rId142" Type="http://schemas.openxmlformats.org/officeDocument/2006/relationships/hyperlink" Target="https://resh.edu.ru/subject/14/10/" TargetMode="External"/><Relationship Id="rId163" Type="http://schemas.openxmlformats.org/officeDocument/2006/relationships/hyperlink" Target="https://resh.edu.ru/subject/14/10/" TargetMode="External"/><Relationship Id="rId184" Type="http://schemas.openxmlformats.org/officeDocument/2006/relationships/hyperlink" Target="https://resh.edu.ru/subject/14/10/" TargetMode="External"/><Relationship Id="rId189" Type="http://schemas.openxmlformats.org/officeDocument/2006/relationships/hyperlink" Target="https://resh.edu.ru/subject/14/10/" TargetMode="External"/><Relationship Id="rId3" Type="http://schemas.openxmlformats.org/officeDocument/2006/relationships/styles" Target="styles.xml"/><Relationship Id="rId25" Type="http://schemas.openxmlformats.org/officeDocument/2006/relationships/hyperlink" Target="https://resh.edu.ru/subject/14/10/" TargetMode="External"/><Relationship Id="rId46" Type="http://schemas.openxmlformats.org/officeDocument/2006/relationships/hyperlink" Target="https://resh.edu.ru/subject/14/10/" TargetMode="External"/><Relationship Id="rId67" Type="http://schemas.openxmlformats.org/officeDocument/2006/relationships/hyperlink" Target="https://resh.edu.ru/subject/14/10/" TargetMode="External"/><Relationship Id="rId116" Type="http://schemas.openxmlformats.org/officeDocument/2006/relationships/hyperlink" Target="https://resh.edu.ru/subject/14/10/" TargetMode="External"/><Relationship Id="rId137" Type="http://schemas.openxmlformats.org/officeDocument/2006/relationships/hyperlink" Target="https://resh.edu.ru/subject/14/10/" TargetMode="External"/><Relationship Id="rId158" Type="http://schemas.openxmlformats.org/officeDocument/2006/relationships/hyperlink" Target="https://resh.edu.ru/subject/14/10/" TargetMode="External"/><Relationship Id="rId20" Type="http://schemas.openxmlformats.org/officeDocument/2006/relationships/hyperlink" Target="https://resh.edu.ru/subject/14/10/" TargetMode="External"/><Relationship Id="rId41" Type="http://schemas.openxmlformats.org/officeDocument/2006/relationships/hyperlink" Target="https://resh.edu.ru/subject/14/10/" TargetMode="External"/><Relationship Id="rId62" Type="http://schemas.openxmlformats.org/officeDocument/2006/relationships/hyperlink" Target="https://resh.edu.ru/subject/14/10/" TargetMode="External"/><Relationship Id="rId83" Type="http://schemas.openxmlformats.org/officeDocument/2006/relationships/hyperlink" Target="https://resh.edu.ru/subject/14/10/" TargetMode="External"/><Relationship Id="rId88" Type="http://schemas.openxmlformats.org/officeDocument/2006/relationships/hyperlink" Target="https://resh.edu.ru/subject/14/10/" TargetMode="External"/><Relationship Id="rId111" Type="http://schemas.openxmlformats.org/officeDocument/2006/relationships/hyperlink" Target="https://resh.edu.ru/subject/14/10/" TargetMode="External"/><Relationship Id="rId132" Type="http://schemas.openxmlformats.org/officeDocument/2006/relationships/hyperlink" Target="https://resh.edu.ru/subject/14/10/" TargetMode="External"/><Relationship Id="rId153" Type="http://schemas.openxmlformats.org/officeDocument/2006/relationships/hyperlink" Target="https://resh.edu.ru/subject/14/10/" TargetMode="External"/><Relationship Id="rId174" Type="http://schemas.openxmlformats.org/officeDocument/2006/relationships/hyperlink" Target="https://resh.edu.ru/subject/14/10/" TargetMode="External"/><Relationship Id="rId179" Type="http://schemas.openxmlformats.org/officeDocument/2006/relationships/hyperlink" Target="https://resh.edu.ru/subject/14/10/" TargetMode="External"/><Relationship Id="rId195" Type="http://schemas.openxmlformats.org/officeDocument/2006/relationships/hyperlink" Target="https://resh.edu.ru/subject/14/10/" TargetMode="External"/><Relationship Id="rId190" Type="http://schemas.openxmlformats.org/officeDocument/2006/relationships/hyperlink" Target="https://resh.edu.ru/subject/14/10/" TargetMode="External"/><Relationship Id="rId204" Type="http://schemas.openxmlformats.org/officeDocument/2006/relationships/hyperlink" Target="https://resh.edu.ru/subject/14/10/" TargetMode="External"/><Relationship Id="rId15" Type="http://schemas.openxmlformats.org/officeDocument/2006/relationships/hyperlink" Target="https://resh.edu.ru/subject/14/10/" TargetMode="External"/><Relationship Id="rId36" Type="http://schemas.openxmlformats.org/officeDocument/2006/relationships/hyperlink" Target="https://resh.edu.ru/subject/14/10/" TargetMode="External"/><Relationship Id="rId57" Type="http://schemas.openxmlformats.org/officeDocument/2006/relationships/hyperlink" Target="https://resh.edu.ru/subject/14/10/" TargetMode="External"/><Relationship Id="rId106" Type="http://schemas.openxmlformats.org/officeDocument/2006/relationships/hyperlink" Target="https://resh.edu.ru/subject/14/10/" TargetMode="External"/><Relationship Id="rId127" Type="http://schemas.openxmlformats.org/officeDocument/2006/relationships/hyperlink" Target="https://resh.edu.ru/subject/14/10/" TargetMode="External"/><Relationship Id="rId10" Type="http://schemas.openxmlformats.org/officeDocument/2006/relationships/hyperlink" Target="https://resh.edu.ru/subject/14/10/" TargetMode="External"/><Relationship Id="rId31" Type="http://schemas.openxmlformats.org/officeDocument/2006/relationships/hyperlink" Target="https://resh.edu.ru/subject/14/10/" TargetMode="External"/><Relationship Id="rId52" Type="http://schemas.openxmlformats.org/officeDocument/2006/relationships/hyperlink" Target="https://resh.edu.ru/subject/14/10/" TargetMode="External"/><Relationship Id="rId73" Type="http://schemas.openxmlformats.org/officeDocument/2006/relationships/hyperlink" Target="https://resh.edu.ru/subject/14/10/" TargetMode="External"/><Relationship Id="rId78" Type="http://schemas.openxmlformats.org/officeDocument/2006/relationships/hyperlink" Target="https://resh.edu.ru/subject/14/10/" TargetMode="External"/><Relationship Id="rId94" Type="http://schemas.openxmlformats.org/officeDocument/2006/relationships/hyperlink" Target="https://resh.edu.ru/subject/14/10/" TargetMode="External"/><Relationship Id="rId99" Type="http://schemas.openxmlformats.org/officeDocument/2006/relationships/hyperlink" Target="https://resh.edu.ru/subject/14/10/" TargetMode="External"/><Relationship Id="rId101" Type="http://schemas.openxmlformats.org/officeDocument/2006/relationships/hyperlink" Target="https://resh.edu.ru/subject/14/10/" TargetMode="External"/><Relationship Id="rId122" Type="http://schemas.openxmlformats.org/officeDocument/2006/relationships/hyperlink" Target="https://resh.edu.ru/subject/14/10/" TargetMode="External"/><Relationship Id="rId143" Type="http://schemas.openxmlformats.org/officeDocument/2006/relationships/hyperlink" Target="https://resh.edu.ru/subject/14/10/" TargetMode="External"/><Relationship Id="rId148" Type="http://schemas.openxmlformats.org/officeDocument/2006/relationships/hyperlink" Target="https://resh.edu.ru/subject/14/10/" TargetMode="External"/><Relationship Id="rId164" Type="http://schemas.openxmlformats.org/officeDocument/2006/relationships/hyperlink" Target="https://resh.edu.ru/subject/14/10/" TargetMode="External"/><Relationship Id="rId169" Type="http://schemas.openxmlformats.org/officeDocument/2006/relationships/hyperlink" Target="https://resh.edu.ru/subject/14/10/" TargetMode="External"/><Relationship Id="rId185" Type="http://schemas.openxmlformats.org/officeDocument/2006/relationships/hyperlink" Target="https://resh.edu.ru/subject/14/10/" TargetMode="External"/><Relationship Id="rId4" Type="http://schemas.openxmlformats.org/officeDocument/2006/relationships/settings" Target="settings.xml"/><Relationship Id="rId9" Type="http://schemas.openxmlformats.org/officeDocument/2006/relationships/hyperlink" Target="https://resh.edu.ru/subject/14/10/" TargetMode="External"/><Relationship Id="rId180" Type="http://schemas.openxmlformats.org/officeDocument/2006/relationships/hyperlink" Target="https://resh.edu.ru/subject/14/10/" TargetMode="External"/><Relationship Id="rId26" Type="http://schemas.openxmlformats.org/officeDocument/2006/relationships/hyperlink" Target="https://resh.edu.ru/subject/14/10/" TargetMode="External"/><Relationship Id="rId47" Type="http://schemas.openxmlformats.org/officeDocument/2006/relationships/hyperlink" Target="https://resh.edu.ru/subject/14/10/" TargetMode="External"/><Relationship Id="rId68" Type="http://schemas.openxmlformats.org/officeDocument/2006/relationships/hyperlink" Target="https://resh.edu.ru/subject/14/10/" TargetMode="External"/><Relationship Id="rId89" Type="http://schemas.openxmlformats.org/officeDocument/2006/relationships/hyperlink" Target="https://resh.edu.ru/subject/14/10/" TargetMode="External"/><Relationship Id="rId112" Type="http://schemas.openxmlformats.org/officeDocument/2006/relationships/hyperlink" Target="https://resh.edu.ru/subject/14/10/" TargetMode="External"/><Relationship Id="rId133" Type="http://schemas.openxmlformats.org/officeDocument/2006/relationships/hyperlink" Target="https://resh.edu.ru/subject/14/10/" TargetMode="External"/><Relationship Id="rId154" Type="http://schemas.openxmlformats.org/officeDocument/2006/relationships/hyperlink" Target="https://resh.edu.ru/subject/14/10/" TargetMode="External"/><Relationship Id="rId175" Type="http://schemas.openxmlformats.org/officeDocument/2006/relationships/hyperlink" Target="https://resh.edu.ru/subject/14/10/" TargetMode="External"/><Relationship Id="rId196" Type="http://schemas.openxmlformats.org/officeDocument/2006/relationships/hyperlink" Target="https://resh.edu.ru/subject/14/10/" TargetMode="External"/><Relationship Id="rId200" Type="http://schemas.openxmlformats.org/officeDocument/2006/relationships/hyperlink" Target="https://resh.edu.ru/subject/14/10/" TargetMode="External"/><Relationship Id="rId16" Type="http://schemas.openxmlformats.org/officeDocument/2006/relationships/hyperlink" Target="https://resh.edu.ru/subject/14/10/" TargetMode="External"/><Relationship Id="rId37" Type="http://schemas.openxmlformats.org/officeDocument/2006/relationships/hyperlink" Target="https://resh.edu.ru/subject/14/10/" TargetMode="External"/><Relationship Id="rId58" Type="http://schemas.openxmlformats.org/officeDocument/2006/relationships/hyperlink" Target="https://resh.edu.ru/subject/14/10/" TargetMode="External"/><Relationship Id="rId79" Type="http://schemas.openxmlformats.org/officeDocument/2006/relationships/hyperlink" Target="https://resh.edu.ru/subject/14/10/" TargetMode="External"/><Relationship Id="rId102" Type="http://schemas.openxmlformats.org/officeDocument/2006/relationships/hyperlink" Target="https://resh.edu.ru/subject/14/10/" TargetMode="External"/><Relationship Id="rId123" Type="http://schemas.openxmlformats.org/officeDocument/2006/relationships/hyperlink" Target="https://resh.edu.ru/subject/14/10/" TargetMode="External"/><Relationship Id="rId144" Type="http://schemas.openxmlformats.org/officeDocument/2006/relationships/hyperlink" Target="https://resh.edu.ru/subject/14/10/" TargetMode="External"/><Relationship Id="rId90" Type="http://schemas.openxmlformats.org/officeDocument/2006/relationships/hyperlink" Target="https://resh.edu.ru/subject/14/10/" TargetMode="External"/><Relationship Id="rId165" Type="http://schemas.openxmlformats.org/officeDocument/2006/relationships/hyperlink" Target="https://resh.edu.ru/subject/14/10/" TargetMode="External"/><Relationship Id="rId186" Type="http://schemas.openxmlformats.org/officeDocument/2006/relationships/hyperlink" Target="https://resh.edu.ru/subject/14/10/" TargetMode="External"/><Relationship Id="rId27" Type="http://schemas.openxmlformats.org/officeDocument/2006/relationships/hyperlink" Target="https://resh.edu.ru/subject/14/10/" TargetMode="External"/><Relationship Id="rId48" Type="http://schemas.openxmlformats.org/officeDocument/2006/relationships/hyperlink" Target="https://resh.edu.ru/subject/14/10/" TargetMode="External"/><Relationship Id="rId69" Type="http://schemas.openxmlformats.org/officeDocument/2006/relationships/hyperlink" Target="https://resh.edu.ru/subject/14/10/" TargetMode="External"/><Relationship Id="rId113" Type="http://schemas.openxmlformats.org/officeDocument/2006/relationships/hyperlink" Target="https://resh.edu.ru/subject/14/10/" TargetMode="External"/><Relationship Id="rId134" Type="http://schemas.openxmlformats.org/officeDocument/2006/relationships/hyperlink" Target="https://resh.edu.ru/subject/14/10/" TargetMode="External"/><Relationship Id="rId80" Type="http://schemas.openxmlformats.org/officeDocument/2006/relationships/hyperlink" Target="https://resh.edu.ru/subject/14/10/" TargetMode="External"/><Relationship Id="rId155" Type="http://schemas.openxmlformats.org/officeDocument/2006/relationships/hyperlink" Target="https://resh.edu.ru/subject/14/10/" TargetMode="External"/><Relationship Id="rId176" Type="http://schemas.openxmlformats.org/officeDocument/2006/relationships/hyperlink" Target="https://resh.edu.ru/subject/14/10/" TargetMode="External"/><Relationship Id="rId197" Type="http://schemas.openxmlformats.org/officeDocument/2006/relationships/hyperlink" Target="https://resh.edu.ru/subject/14/10/" TargetMode="External"/><Relationship Id="rId201" Type="http://schemas.openxmlformats.org/officeDocument/2006/relationships/hyperlink" Target="https://resh.edu.ru/subject/14/10/" TargetMode="External"/><Relationship Id="rId17" Type="http://schemas.openxmlformats.org/officeDocument/2006/relationships/hyperlink" Target="https://resh.edu.ru/subject/14/10/" TargetMode="External"/><Relationship Id="rId38" Type="http://schemas.openxmlformats.org/officeDocument/2006/relationships/hyperlink" Target="https://resh.edu.ru/subject/14/10/" TargetMode="External"/><Relationship Id="rId59" Type="http://schemas.openxmlformats.org/officeDocument/2006/relationships/hyperlink" Target="https://resh.edu.ru/subject/14/10/" TargetMode="External"/><Relationship Id="rId103" Type="http://schemas.openxmlformats.org/officeDocument/2006/relationships/hyperlink" Target="https://resh.edu.ru/subject/14/10/" TargetMode="External"/><Relationship Id="rId124" Type="http://schemas.openxmlformats.org/officeDocument/2006/relationships/hyperlink" Target="https://resh.edu.ru/subject/14/10/" TargetMode="External"/><Relationship Id="rId70" Type="http://schemas.openxmlformats.org/officeDocument/2006/relationships/hyperlink" Target="https://resh.edu.ru/subject/14/10/" TargetMode="External"/><Relationship Id="rId91" Type="http://schemas.openxmlformats.org/officeDocument/2006/relationships/hyperlink" Target="https://resh.edu.ru/subject/14/10/" TargetMode="External"/><Relationship Id="rId145" Type="http://schemas.openxmlformats.org/officeDocument/2006/relationships/hyperlink" Target="https://resh.edu.ru/subject/14/10/" TargetMode="External"/><Relationship Id="rId166" Type="http://schemas.openxmlformats.org/officeDocument/2006/relationships/hyperlink" Target="https://resh.edu.ru/subject/14/10/" TargetMode="External"/><Relationship Id="rId187" Type="http://schemas.openxmlformats.org/officeDocument/2006/relationships/hyperlink" Target="https://resh.edu.ru/subject/14/10/" TargetMode="External"/><Relationship Id="rId1" Type="http://schemas.openxmlformats.org/officeDocument/2006/relationships/customXml" Target="../customXml/item1.xml"/><Relationship Id="rId28" Type="http://schemas.openxmlformats.org/officeDocument/2006/relationships/hyperlink" Target="https://resh.edu.ru/subject/14/10/" TargetMode="External"/><Relationship Id="rId49" Type="http://schemas.openxmlformats.org/officeDocument/2006/relationships/hyperlink" Target="https://resh.edu.ru/subject/14/10/" TargetMode="External"/><Relationship Id="rId114" Type="http://schemas.openxmlformats.org/officeDocument/2006/relationships/hyperlink" Target="https://resh.edu.ru/subject/14/10/" TargetMode="External"/><Relationship Id="rId60" Type="http://schemas.openxmlformats.org/officeDocument/2006/relationships/hyperlink" Target="https://resh.edu.ru/subject/14/10/" TargetMode="External"/><Relationship Id="rId81" Type="http://schemas.openxmlformats.org/officeDocument/2006/relationships/hyperlink" Target="https://resh.edu.ru/subject/14/10/" TargetMode="External"/><Relationship Id="rId135" Type="http://schemas.openxmlformats.org/officeDocument/2006/relationships/hyperlink" Target="https://resh.edu.ru/subject/14/10/" TargetMode="External"/><Relationship Id="rId156" Type="http://schemas.openxmlformats.org/officeDocument/2006/relationships/hyperlink" Target="https://resh.edu.ru/subject/14/10/" TargetMode="External"/><Relationship Id="rId177" Type="http://schemas.openxmlformats.org/officeDocument/2006/relationships/hyperlink" Target="https://resh.edu.ru/subject/14/10/" TargetMode="External"/><Relationship Id="rId198" Type="http://schemas.openxmlformats.org/officeDocument/2006/relationships/hyperlink" Target="https://resh.edu.ru/subject/14/10/" TargetMode="External"/><Relationship Id="rId202" Type="http://schemas.openxmlformats.org/officeDocument/2006/relationships/hyperlink" Target="https://resh.edu.ru/subject/14/10/" TargetMode="External"/><Relationship Id="rId18" Type="http://schemas.openxmlformats.org/officeDocument/2006/relationships/hyperlink" Target="https://resh.edu.ru/subject/14/10/" TargetMode="External"/><Relationship Id="rId39" Type="http://schemas.openxmlformats.org/officeDocument/2006/relationships/hyperlink" Target="https://resh.edu.ru/subject/14/10/" TargetMode="External"/><Relationship Id="rId50" Type="http://schemas.openxmlformats.org/officeDocument/2006/relationships/hyperlink" Target="https://resh.edu.ru/subject/14/10/" TargetMode="External"/><Relationship Id="rId104" Type="http://schemas.openxmlformats.org/officeDocument/2006/relationships/hyperlink" Target="https://resh.edu.ru/subject/14/10/" TargetMode="External"/><Relationship Id="rId125" Type="http://schemas.openxmlformats.org/officeDocument/2006/relationships/hyperlink" Target="https://resh.edu.ru/subject/14/10/" TargetMode="External"/><Relationship Id="rId146" Type="http://schemas.openxmlformats.org/officeDocument/2006/relationships/hyperlink" Target="https://resh.edu.ru/subject/14/10/" TargetMode="External"/><Relationship Id="rId167" Type="http://schemas.openxmlformats.org/officeDocument/2006/relationships/hyperlink" Target="https://resh.edu.ru/subject/14/10/" TargetMode="External"/><Relationship Id="rId188" Type="http://schemas.openxmlformats.org/officeDocument/2006/relationships/hyperlink" Target="https://resh.edu.ru/subject/14/10/" TargetMode="External"/><Relationship Id="rId71" Type="http://schemas.openxmlformats.org/officeDocument/2006/relationships/hyperlink" Target="https://resh.edu.ru/subject/14/10/" TargetMode="External"/><Relationship Id="rId92" Type="http://schemas.openxmlformats.org/officeDocument/2006/relationships/hyperlink" Target="https://resh.edu.ru/subject/14/10/" TargetMode="External"/><Relationship Id="rId2" Type="http://schemas.openxmlformats.org/officeDocument/2006/relationships/numbering" Target="numbering.xml"/><Relationship Id="rId29" Type="http://schemas.openxmlformats.org/officeDocument/2006/relationships/hyperlink" Target="https://resh.edu.ru/subject/1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3000A-6067-4E3D-8169-D7CA490F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49</Pages>
  <Words>12486</Words>
  <Characters>71175</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1</cp:lastModifiedBy>
  <cp:revision>20</cp:revision>
  <dcterms:created xsi:type="dcterms:W3CDTF">2023-09-04T23:55:00Z</dcterms:created>
  <dcterms:modified xsi:type="dcterms:W3CDTF">2024-09-09T06:31:00Z</dcterms:modified>
</cp:coreProperties>
</file>