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1CD" w:rsidRDefault="008171CD" w:rsidP="008171CD">
      <w:pPr>
        <w:rPr>
          <w:rFonts w:ascii="Garamond" w:hAnsi="Garamond"/>
        </w:rPr>
      </w:pPr>
      <w:bookmarkStart w:id="0" w:name="block-403141"/>
    </w:p>
    <w:p w:rsidR="008171CD" w:rsidRDefault="008171CD" w:rsidP="008171C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715A" w:rsidRPr="008171CD" w:rsidRDefault="0097027F" w:rsidP="008171CD">
      <w:pPr>
        <w:rPr>
          <w:rFonts w:ascii="Garamond" w:hAnsi="Garamond"/>
        </w:rPr>
      </w:pPr>
      <w:r w:rsidRPr="00CD334F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6F715A" w:rsidRPr="00CD334F" w:rsidRDefault="006F71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</w:t>
      </w:r>
      <w:r w:rsidR="00EA4664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EA4664" w:rsidRPr="00EA4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664" w:rsidRPr="00CE0AC4">
        <w:rPr>
          <w:rFonts w:ascii="Times New Roman" w:hAnsi="Times New Roman" w:cs="Times New Roman"/>
          <w:color w:val="000000"/>
          <w:sz w:val="24"/>
          <w:szCs w:val="24"/>
        </w:rPr>
        <w:t>с учётом проверяемых требований к результатам освоения основной образовательной программ</w:t>
      </w:r>
      <w:r w:rsidR="00EA4664">
        <w:rPr>
          <w:rFonts w:ascii="Times New Roman" w:hAnsi="Times New Roman" w:cs="Times New Roman"/>
          <w:color w:val="000000"/>
          <w:sz w:val="24"/>
          <w:szCs w:val="24"/>
        </w:rPr>
        <w:t>ы среднего</w:t>
      </w:r>
      <w:r w:rsidR="00EA4664" w:rsidRPr="00CE0AC4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образования.</w:t>
      </w:r>
      <w:r w:rsidR="00EA4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664" w:rsidRPr="00CE0AC4">
        <w:rPr>
          <w:rFonts w:ascii="Times New Roman" w:hAnsi="Times New Roman" w:cs="Times New Roman"/>
          <w:color w:val="000000"/>
          <w:sz w:val="24"/>
          <w:szCs w:val="24"/>
        </w:rPr>
        <w:t xml:space="preserve">Учебные часы распределены в соответствии с </w:t>
      </w:r>
      <w:r w:rsidR="00EA4664" w:rsidRPr="00CE0AC4">
        <w:rPr>
          <w:rFonts w:ascii="Times New Roman" w:hAnsi="Times New Roman" w:cs="Times New Roman"/>
          <w:sz w:val="24"/>
          <w:szCs w:val="24"/>
        </w:rPr>
        <w:t xml:space="preserve">Учебным планом МБОУ Киселевской СОШ им. </w:t>
      </w:r>
      <w:proofErr w:type="spellStart"/>
      <w:r w:rsidR="00EA4664" w:rsidRPr="00CE0AC4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="00EA4664" w:rsidRPr="00CE0AC4">
        <w:rPr>
          <w:rFonts w:ascii="Times New Roman" w:hAnsi="Times New Roman" w:cs="Times New Roman"/>
          <w:sz w:val="24"/>
          <w:szCs w:val="24"/>
        </w:rPr>
        <w:t xml:space="preserve"> на 2024-2025 учебный год;</w:t>
      </w:r>
    </w:p>
    <w:p w:rsidR="00EA4664" w:rsidRPr="00EA4664" w:rsidRDefault="00EA4664" w:rsidP="00EA4664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EA4664">
        <w:t>Изучение предмета реализуется через УМК: Русский язык:</w:t>
      </w:r>
      <w:r w:rsidRPr="00EA4664">
        <w:rPr>
          <w:color w:val="000000"/>
        </w:rPr>
        <w:t xml:space="preserve"> • Русский язык, 10-11 классы/ </w:t>
      </w:r>
      <w:proofErr w:type="spellStart"/>
      <w:r w:rsidRPr="00EA4664">
        <w:rPr>
          <w:color w:val="000000"/>
        </w:rPr>
        <w:t>Рыбченкова</w:t>
      </w:r>
      <w:proofErr w:type="spellEnd"/>
      <w:r w:rsidRPr="00EA4664">
        <w:rPr>
          <w:color w:val="000000"/>
        </w:rPr>
        <w:t xml:space="preserve"> Л.М., Александрова О.М., </w:t>
      </w:r>
      <w:proofErr w:type="spellStart"/>
      <w:r w:rsidRPr="00EA4664">
        <w:rPr>
          <w:color w:val="000000"/>
        </w:rPr>
        <w:t>Нарушевич</w:t>
      </w:r>
      <w:proofErr w:type="spellEnd"/>
      <w:r w:rsidRPr="00EA4664">
        <w:rPr>
          <w:color w:val="000000"/>
        </w:rPr>
        <w:t xml:space="preserve"> А.Г. и другие, Акционерное общество «Издательство «Просвещение»</w:t>
      </w:r>
    </w:p>
    <w:p w:rsidR="00EA4664" w:rsidRPr="00CE0AC4" w:rsidRDefault="00EA4664" w:rsidP="00EA4664">
      <w:pPr>
        <w:pStyle w:val="a"/>
        <w:numPr>
          <w:ilvl w:val="0"/>
          <w:numId w:val="0"/>
        </w:numPr>
        <w:ind w:left="360" w:hanging="360"/>
        <w:jc w:val="both"/>
      </w:pPr>
      <w:r w:rsidRPr="00CE0AC4">
        <w:rPr>
          <w:b/>
        </w:rPr>
        <w:t xml:space="preserve">Сроки реализации </w:t>
      </w:r>
      <w:r w:rsidRPr="00CE0AC4">
        <w:t>рабочей программы 1 год (2024-2025 уч. год).</w:t>
      </w:r>
    </w:p>
    <w:p w:rsidR="006F715A" w:rsidRPr="00CD334F" w:rsidRDefault="006F71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F715A" w:rsidRPr="00CD334F" w:rsidRDefault="009702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6F715A" w:rsidRPr="00CD334F" w:rsidRDefault="006F71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язык государствообразующего народа, язык межнационального общения и консолидации народов России, основа формирования общероссийской гражданской идентичности. Как государственный язык и язык межнационального общения русский язык является основой социально-экономического, культурного и духовного объединения народов Российской Федерации.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</w:t>
      </w:r>
      <w:r w:rsidRPr="00CD334F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 xml:space="preserve">В содержании программы выделяются три сквозные линии: «Язык и речь. Культура речи», «Речь. Речевое </w:t>
      </w:r>
      <w:proofErr w:type="spellStart"/>
      <w:proofErr w:type="gramStart"/>
      <w:r w:rsidRPr="00CD334F">
        <w:rPr>
          <w:rFonts w:ascii="Times New Roman" w:hAnsi="Times New Roman" w:cs="Times New Roman"/>
          <w:color w:val="000000"/>
          <w:sz w:val="24"/>
          <w:szCs w:val="24"/>
        </w:rPr>
        <w:t>общение.Текст</w:t>
      </w:r>
      <w:proofErr w:type="spellEnd"/>
      <w:proofErr w:type="gramEnd"/>
      <w:r w:rsidRPr="00CD334F">
        <w:rPr>
          <w:rFonts w:ascii="Times New Roman" w:hAnsi="Times New Roman" w:cs="Times New Roman"/>
          <w:color w:val="000000"/>
          <w:sz w:val="24"/>
          <w:szCs w:val="24"/>
        </w:rPr>
        <w:t>», «Функциональная стилистика. Культура речи».</w:t>
      </w: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6F715A" w:rsidRPr="00CD334F" w:rsidRDefault="006F71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F715A" w:rsidRPr="00CD334F" w:rsidRDefault="009702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«РУССКИЙ ЯЗЫК»</w:t>
      </w:r>
    </w:p>
    <w:p w:rsidR="006F715A" w:rsidRPr="00CD334F" w:rsidRDefault="006F71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6F715A" w:rsidRPr="00CD334F" w:rsidRDefault="009702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6F715A" w:rsidRPr="00CD334F" w:rsidRDefault="009702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6F715A" w:rsidRPr="00CD334F" w:rsidRDefault="009702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6F715A" w:rsidRPr="00CD334F" w:rsidRDefault="009702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6F715A" w:rsidRPr="00CD334F" w:rsidRDefault="009702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6F715A" w:rsidRPr="00CD334F" w:rsidRDefault="009702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6F715A" w:rsidRPr="00CD334F" w:rsidRDefault="006F71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F715A" w:rsidRPr="00CD334F" w:rsidRDefault="009702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«РУССКИЙ ЯЗЫК» В УЧЕБНОМ ПЛАНЕ</w:t>
      </w:r>
    </w:p>
    <w:p w:rsidR="006F715A" w:rsidRPr="00CD334F" w:rsidRDefault="006F71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F715A" w:rsidRPr="00CD334F" w:rsidRDefault="00970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color w:val="000000"/>
          <w:sz w:val="24"/>
          <w:szCs w:val="24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:rsidR="00A03CE0" w:rsidRPr="00CD334F" w:rsidRDefault="00A03CE0" w:rsidP="00A03CE0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CD334F">
        <w:rPr>
          <w:rFonts w:ascii="Times New Roman" w:hAnsi="Times New Roman" w:cs="Times New Roman"/>
          <w:sz w:val="24"/>
          <w:szCs w:val="24"/>
        </w:rPr>
        <w:t xml:space="preserve">Согласно учебному плану школы на 2024-2025 учебный год на изучение русского языка в 11 классе отведено 68 ч. (2 часа в неделю – 34 недели). В соответствии с календарным учебным графиком МБОУ Киселевской СОШ </w:t>
      </w:r>
      <w:proofErr w:type="spellStart"/>
      <w:r w:rsidRPr="00CD334F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CD334F">
        <w:rPr>
          <w:rFonts w:ascii="Times New Roman" w:hAnsi="Times New Roman" w:cs="Times New Roman"/>
          <w:sz w:val="24"/>
          <w:szCs w:val="24"/>
        </w:rPr>
        <w:t xml:space="preserve"> на 2024-2025 </w:t>
      </w:r>
      <w:proofErr w:type="spellStart"/>
      <w:proofErr w:type="gramStart"/>
      <w:r w:rsidRPr="00CD334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CD334F">
        <w:rPr>
          <w:rFonts w:ascii="Times New Roman" w:hAnsi="Times New Roman" w:cs="Times New Roman"/>
          <w:sz w:val="24"/>
          <w:szCs w:val="24"/>
        </w:rPr>
        <w:t xml:space="preserve">  и расписанием  уроков МБОУ Киселевской СОШ </w:t>
      </w:r>
      <w:proofErr w:type="spellStart"/>
      <w:r w:rsidRPr="00CD334F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CD334F">
        <w:rPr>
          <w:rFonts w:ascii="Times New Roman" w:hAnsi="Times New Roman" w:cs="Times New Roman"/>
          <w:sz w:val="24"/>
          <w:szCs w:val="24"/>
        </w:rPr>
        <w:t xml:space="preserve"> </w:t>
      </w:r>
      <w:r w:rsidR="00EA4664">
        <w:rPr>
          <w:rFonts w:ascii="Times New Roman" w:hAnsi="Times New Roman" w:cs="Times New Roman"/>
          <w:sz w:val="24"/>
          <w:szCs w:val="24"/>
        </w:rPr>
        <w:t xml:space="preserve">- </w:t>
      </w:r>
      <w:r w:rsidR="004D5511" w:rsidRPr="00CD334F">
        <w:rPr>
          <w:rFonts w:ascii="Times New Roman" w:hAnsi="Times New Roman" w:cs="Times New Roman"/>
          <w:sz w:val="24"/>
          <w:szCs w:val="24"/>
        </w:rPr>
        <w:t xml:space="preserve">67 уроков. </w:t>
      </w:r>
      <w:r w:rsidR="004D5511">
        <w:rPr>
          <w:rFonts w:ascii="Times New Roman" w:hAnsi="Times New Roman" w:cs="Times New Roman"/>
          <w:sz w:val="24"/>
          <w:szCs w:val="24"/>
        </w:rPr>
        <w:t>В</w:t>
      </w:r>
      <w:r w:rsidRPr="00CD334F">
        <w:rPr>
          <w:rFonts w:ascii="Times New Roman" w:hAnsi="Times New Roman" w:cs="Times New Roman"/>
          <w:sz w:val="24"/>
          <w:szCs w:val="24"/>
        </w:rPr>
        <w:t xml:space="preserve">ыполнение рабочей программы в полном объеме </w:t>
      </w:r>
      <w:r w:rsidR="004D5511" w:rsidRPr="00CD334F">
        <w:rPr>
          <w:rFonts w:ascii="Times New Roman" w:hAnsi="Times New Roman" w:cs="Times New Roman"/>
          <w:sz w:val="24"/>
          <w:szCs w:val="24"/>
        </w:rPr>
        <w:t xml:space="preserve">обеспечено </w:t>
      </w:r>
      <w:r w:rsidRPr="00CD334F">
        <w:rPr>
          <w:rFonts w:ascii="Times New Roman" w:hAnsi="Times New Roman" w:cs="Times New Roman"/>
          <w:sz w:val="24"/>
          <w:szCs w:val="24"/>
        </w:rPr>
        <w:t xml:space="preserve">за счет повторения.  </w:t>
      </w:r>
    </w:p>
    <w:p w:rsidR="006F715A" w:rsidRPr="00CD334F" w:rsidRDefault="006F715A">
      <w:pPr>
        <w:rPr>
          <w:rFonts w:ascii="Times New Roman" w:hAnsi="Times New Roman" w:cs="Times New Roman"/>
          <w:sz w:val="24"/>
          <w:szCs w:val="24"/>
        </w:rPr>
        <w:sectPr w:rsidR="006F715A" w:rsidRPr="00CD334F">
          <w:pgSz w:w="11906" w:h="16383"/>
          <w:pgMar w:top="1134" w:right="850" w:bottom="1134" w:left="1701" w:header="720" w:footer="720" w:gutter="0"/>
          <w:cols w:space="720"/>
        </w:sectPr>
      </w:pPr>
    </w:p>
    <w:p w:rsidR="0097027F" w:rsidRPr="00CD334F" w:rsidRDefault="0097027F" w:rsidP="008577D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97027F" w:rsidRPr="00CD334F" w:rsidSect="008577D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C0743"/>
    <w:multiLevelType w:val="multilevel"/>
    <w:tmpl w:val="99F83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960ED"/>
    <w:multiLevelType w:val="multilevel"/>
    <w:tmpl w:val="46E66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4543A"/>
    <w:multiLevelType w:val="multilevel"/>
    <w:tmpl w:val="E9C84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16756"/>
    <w:multiLevelType w:val="multilevel"/>
    <w:tmpl w:val="5CEE6B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B46D0"/>
    <w:multiLevelType w:val="multilevel"/>
    <w:tmpl w:val="D49CF0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9E0E65"/>
    <w:multiLevelType w:val="multilevel"/>
    <w:tmpl w:val="FC18B6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0B0446"/>
    <w:multiLevelType w:val="multilevel"/>
    <w:tmpl w:val="1F38F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4806F7"/>
    <w:multiLevelType w:val="multilevel"/>
    <w:tmpl w:val="E44244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A0F01"/>
    <w:multiLevelType w:val="multilevel"/>
    <w:tmpl w:val="7C30C0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D59EA"/>
    <w:multiLevelType w:val="multilevel"/>
    <w:tmpl w:val="40F08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6C59D8"/>
    <w:multiLevelType w:val="multilevel"/>
    <w:tmpl w:val="02500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571A03"/>
    <w:multiLevelType w:val="multilevel"/>
    <w:tmpl w:val="2F38E4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883C55"/>
    <w:multiLevelType w:val="multilevel"/>
    <w:tmpl w:val="A6101F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726C7A"/>
    <w:multiLevelType w:val="multilevel"/>
    <w:tmpl w:val="B39C0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E324BC"/>
    <w:multiLevelType w:val="multilevel"/>
    <w:tmpl w:val="0842433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4D7CED"/>
    <w:multiLevelType w:val="multilevel"/>
    <w:tmpl w:val="AAFC11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D33826"/>
    <w:multiLevelType w:val="multilevel"/>
    <w:tmpl w:val="B6487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17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13"/>
  </w:num>
  <w:num w:numId="14">
    <w:abstractNumId w:val="3"/>
  </w:num>
  <w:num w:numId="15">
    <w:abstractNumId w:val="11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15A"/>
    <w:rsid w:val="002C00D5"/>
    <w:rsid w:val="003033B8"/>
    <w:rsid w:val="004D5511"/>
    <w:rsid w:val="005338FA"/>
    <w:rsid w:val="00661487"/>
    <w:rsid w:val="006805D6"/>
    <w:rsid w:val="006F715A"/>
    <w:rsid w:val="00733FE3"/>
    <w:rsid w:val="00753A91"/>
    <w:rsid w:val="007D201B"/>
    <w:rsid w:val="008171CD"/>
    <w:rsid w:val="008577D8"/>
    <w:rsid w:val="0097027F"/>
    <w:rsid w:val="00A03CE0"/>
    <w:rsid w:val="00CD334F"/>
    <w:rsid w:val="00CE1EC1"/>
    <w:rsid w:val="00D1049D"/>
    <w:rsid w:val="00E95CF7"/>
    <w:rsid w:val="00EA2942"/>
    <w:rsid w:val="00EA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58C3"/>
  <w15:docId w15:val="{5412BE9E-60E6-49DF-A0CE-86A53C8E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53A91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sid w:val="00753A91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753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Bullet"/>
    <w:basedOn w:val="a0"/>
    <w:rsid w:val="00EA4664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0"/>
    <w:uiPriority w:val="99"/>
    <w:semiHidden/>
    <w:unhideWhenUsed/>
    <w:rsid w:val="00EA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1</cp:lastModifiedBy>
  <cp:revision>16</cp:revision>
  <dcterms:created xsi:type="dcterms:W3CDTF">2023-05-31T05:26:00Z</dcterms:created>
  <dcterms:modified xsi:type="dcterms:W3CDTF">2024-09-09T13:14:00Z</dcterms:modified>
</cp:coreProperties>
</file>