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DC" w:rsidRDefault="00DF47DC" w:rsidP="00DF47DC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DF47DC" w:rsidRDefault="00DF47DC" w:rsidP="00DF47DC">
      <w: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DF47DC" w:rsidRDefault="00DF47DC" w:rsidP="00DF47DC">
      <w:pPr>
        <w:spacing w:after="0"/>
      </w:pPr>
      <w:r>
        <w:t>Центры образования естественно-научной направленности «Точка</w:t>
      </w:r>
    </w:p>
    <w:p w:rsidR="00DF47DC" w:rsidRDefault="00DF47DC" w:rsidP="00DF47DC">
      <w:pPr>
        <w:spacing w:after="0"/>
      </w:pPr>
      <w:r>
        <w:t>роста» созданы с целью развития у обучающихся естественно-научной,</w:t>
      </w:r>
    </w:p>
    <w:p w:rsidR="00DF47DC" w:rsidRDefault="00DF47DC" w:rsidP="00DF47DC">
      <w:pPr>
        <w:spacing w:after="0"/>
      </w:pPr>
      <w:r>
        <w:t>математической, информационной грамотности, формирования</w:t>
      </w:r>
    </w:p>
    <w:p w:rsidR="00DF47DC" w:rsidRDefault="00DF47DC" w:rsidP="00DF47DC">
      <w:pPr>
        <w:spacing w:after="0"/>
      </w:pPr>
      <w:r>
        <w:t>критического и креативного мышления, совершенствования навыков</w:t>
      </w:r>
    </w:p>
    <w:p w:rsidR="00DF47DC" w:rsidRDefault="00DF47DC" w:rsidP="00DF47DC">
      <w:pPr>
        <w:spacing w:after="0"/>
      </w:pPr>
      <w:r>
        <w:t>естественно-научной направленности, а также для практической отработки</w:t>
      </w:r>
    </w:p>
    <w:p w:rsidR="00DF47DC" w:rsidRDefault="00DF47DC" w:rsidP="00DF47DC">
      <w:pPr>
        <w:spacing w:after="0"/>
      </w:pPr>
      <w:r>
        <w:t>учебного материала по учебным предметам «Физика», «Химия»,</w:t>
      </w:r>
    </w:p>
    <w:p w:rsidR="00DF47DC" w:rsidRDefault="00DF47DC" w:rsidP="00DF47DC">
      <w:pPr>
        <w:spacing w:after="0"/>
      </w:pPr>
      <w:r>
        <w:t>«Биология».</w:t>
      </w:r>
    </w:p>
    <w:p w:rsidR="00DF47DC" w:rsidRDefault="00DF47DC" w:rsidP="00DF47DC">
      <w:pPr>
        <w:spacing w:after="0"/>
        <w:jc w:val="center"/>
        <w:rPr>
          <w:b/>
        </w:rPr>
      </w:pPr>
      <w:r>
        <w:rPr>
          <w:b/>
        </w:rPr>
        <w:t>Цель и задачи</w:t>
      </w:r>
    </w:p>
    <w:p w:rsidR="00DF47DC" w:rsidRDefault="00DF47DC" w:rsidP="00DF47DC">
      <w:pPr>
        <w:spacing w:after="0"/>
      </w:pPr>
      <w:r>
        <w:t>• Реализация основных общеобразовательных программ по учебным</w:t>
      </w:r>
    </w:p>
    <w:p w:rsidR="00DF47DC" w:rsidRDefault="00DF47DC" w:rsidP="00DF47DC">
      <w:pPr>
        <w:spacing w:after="0"/>
      </w:pPr>
      <w:r>
        <w:t>предметам естественно-научной направленности, в том числе в рамках</w:t>
      </w:r>
    </w:p>
    <w:p w:rsidR="00DF47DC" w:rsidRDefault="00DF47DC" w:rsidP="00DF47DC">
      <w:pPr>
        <w:spacing w:after="0"/>
      </w:pPr>
      <w:r>
        <w:t>внеурочной деятельности обучающихся.</w:t>
      </w:r>
    </w:p>
    <w:p w:rsidR="00DF47DC" w:rsidRDefault="00DF47DC" w:rsidP="00DF47DC">
      <w:pPr>
        <w:spacing w:after="0"/>
      </w:pPr>
      <w:r>
        <w:t>• Разработка и реализация разноуровневыхдополнительных</w:t>
      </w:r>
    </w:p>
    <w:p w:rsidR="00DF47DC" w:rsidRDefault="00DF47DC" w:rsidP="00DF47DC">
      <w:pPr>
        <w:spacing w:after="0"/>
      </w:pPr>
      <w:r>
        <w:t>общеобразовательных программ естественно-научной</w:t>
      </w:r>
    </w:p>
    <w:p w:rsidR="00DF47DC" w:rsidRDefault="00DF47DC" w:rsidP="00DF47DC">
      <w:pPr>
        <w:spacing w:after="0"/>
      </w:pPr>
      <w:r>
        <w:t>направленности, а также иных программ, в том числе в каникулярный</w:t>
      </w:r>
    </w:p>
    <w:p w:rsidR="00DF47DC" w:rsidRDefault="00DF47DC" w:rsidP="00DF47DC">
      <w:pPr>
        <w:spacing w:after="0"/>
      </w:pPr>
      <w:r>
        <w:t>период.</w:t>
      </w:r>
    </w:p>
    <w:p w:rsidR="00DF47DC" w:rsidRDefault="00DF47DC" w:rsidP="00DF47DC">
      <w:pPr>
        <w:spacing w:after="0"/>
      </w:pPr>
      <w:r>
        <w:t>• Вовлечение учащихся и педагогических работников в проектную</w:t>
      </w:r>
    </w:p>
    <w:p w:rsidR="00DF47DC" w:rsidRDefault="00DF47DC" w:rsidP="00DF47DC">
      <w:pPr>
        <w:spacing w:after="0"/>
      </w:pPr>
      <w:r>
        <w:t>деятельность.</w:t>
      </w:r>
    </w:p>
    <w:p w:rsidR="00DF47DC" w:rsidRDefault="00DF47DC" w:rsidP="00DF47DC">
      <w:pPr>
        <w:spacing w:after="0"/>
      </w:pPr>
      <w:r>
        <w:t>• Организациявнеучебной деятельности в каникулярный период,</w:t>
      </w:r>
    </w:p>
    <w:p w:rsidR="00DF47DC" w:rsidRDefault="00DF47DC" w:rsidP="00DF47DC">
      <w:pPr>
        <w:spacing w:after="0"/>
      </w:pPr>
      <w:r>
        <w:t>разработка и реализация соответствующих образовательных</w:t>
      </w:r>
    </w:p>
    <w:p w:rsidR="00DF47DC" w:rsidRDefault="00DF47DC" w:rsidP="00DF47DC">
      <w:pPr>
        <w:spacing w:after="0"/>
      </w:pPr>
      <w:r>
        <w:t>программ, в том числе для лагерей, организованных образовательными</w:t>
      </w:r>
    </w:p>
    <w:p w:rsidR="00DF47DC" w:rsidRDefault="00DF47DC" w:rsidP="00DF47DC">
      <w:pPr>
        <w:spacing w:after="0"/>
      </w:pPr>
      <w:r>
        <w:t>учреждениями в каникулярный период.</w:t>
      </w:r>
    </w:p>
    <w:p w:rsidR="00DF47DC" w:rsidRDefault="00DF47DC" w:rsidP="00DF47DC">
      <w:pPr>
        <w:spacing w:after="0"/>
      </w:pPr>
      <w:r>
        <w:t>• Повышение профессионального мастерства педагогических</w:t>
      </w:r>
    </w:p>
    <w:p w:rsidR="00DF47DC" w:rsidRDefault="00DF47DC" w:rsidP="00DF47DC">
      <w:pPr>
        <w:spacing w:after="0"/>
      </w:pPr>
      <w:r>
        <w:t>работников центра, реализующих основные и дополнительные</w:t>
      </w:r>
    </w:p>
    <w:p w:rsidR="00DF47DC" w:rsidRDefault="00DF47DC" w:rsidP="00DF47DC">
      <w:pPr>
        <w:spacing w:after="0"/>
      </w:pPr>
      <w:r>
        <w:t>общеобразовательные программы.</w:t>
      </w:r>
    </w:p>
    <w:p w:rsidR="00DF47DC" w:rsidRDefault="00DF47DC" w:rsidP="00DF47DC">
      <w:pPr>
        <w:spacing w:after="0"/>
      </w:pPr>
      <w:r>
        <w:t>• Создание центра «Точка роста» предполагает развитие</w:t>
      </w:r>
    </w:p>
    <w:p w:rsidR="00DF47DC" w:rsidRDefault="00DF47DC" w:rsidP="00DF47DC">
      <w:pPr>
        <w:spacing w:after="0"/>
      </w:pPr>
      <w:r>
        <w:t>образовательной инфраструктуры общеобразовательной организации,</w:t>
      </w:r>
    </w:p>
    <w:p w:rsidR="00DF47DC" w:rsidRDefault="00DF47DC" w:rsidP="00DF47DC">
      <w:pPr>
        <w:spacing w:after="0"/>
      </w:pPr>
      <w:r>
        <w:t>в том числе оснащение общеобразовательной организации.</w:t>
      </w:r>
    </w:p>
    <w:p w:rsidR="00DF47DC" w:rsidRDefault="00DF47DC" w:rsidP="00DF47DC">
      <w:pPr>
        <w:spacing w:after="0"/>
      </w:pPr>
      <w:r>
        <w:t>Учебный эксперимент по физике, проводимый на традиционном</w:t>
      </w:r>
    </w:p>
    <w:p w:rsidR="00DF47DC" w:rsidRDefault="00DF47DC" w:rsidP="00DF47DC">
      <w:pPr>
        <w:spacing w:after="0"/>
      </w:pPr>
      <w:r>
        <w:t>оборудовании (без применения цифровых лабораторий), не может в</w:t>
      </w:r>
    </w:p>
    <w:p w:rsidR="00DF47DC" w:rsidRDefault="00DF47DC" w:rsidP="00DF47DC">
      <w:pPr>
        <w:spacing w:after="0"/>
      </w:pPr>
      <w:r>
        <w:t>полной мере обеспечить решение всех образовательных задач в</w:t>
      </w:r>
    </w:p>
    <w:p w:rsidR="00DF47DC" w:rsidRDefault="00DF47DC" w:rsidP="00DF47DC">
      <w:pPr>
        <w:spacing w:after="0"/>
      </w:pPr>
      <w:r>
        <w:t>современной школе. Сложившаяся ситуация обусловлена существованием ряда проблем:</w:t>
      </w:r>
    </w:p>
    <w:p w:rsidR="00DF47DC" w:rsidRDefault="00DF47DC" w:rsidP="00DF47DC">
      <w:pPr>
        <w:spacing w:after="0"/>
      </w:pPr>
      <w:r>
        <w:t>• традиционное школьное оборудование из-за ограничения технических</w:t>
      </w:r>
    </w:p>
    <w:p w:rsidR="00DF47DC" w:rsidRDefault="00DF47DC" w:rsidP="00DF47DC">
      <w:pPr>
        <w:spacing w:after="0"/>
      </w:pPr>
      <w:r>
        <w:t>Возможностейне позволяет проводить многие количественные</w:t>
      </w:r>
    </w:p>
    <w:p w:rsidR="00DF47DC" w:rsidRDefault="00DF47DC" w:rsidP="00DF47DC">
      <w:pPr>
        <w:spacing w:after="0"/>
      </w:pPr>
      <w:r>
        <w:t>исследования;</w:t>
      </w:r>
    </w:p>
    <w:p w:rsidR="00DF47DC" w:rsidRDefault="00DF47DC" w:rsidP="00DF47DC">
      <w:pPr>
        <w:spacing w:after="0"/>
      </w:pPr>
      <w:r>
        <w:t>длительность проведения физических исследований не всегда</w:t>
      </w:r>
    </w:p>
    <w:p w:rsidR="00DF47DC" w:rsidRDefault="00DF47DC" w:rsidP="00DF47DC">
      <w:pPr>
        <w:spacing w:after="0"/>
      </w:pPr>
      <w:r>
        <w:t>согласуется с длительностью учебных занятий;</w:t>
      </w:r>
    </w:p>
    <w:p w:rsidR="00DF47DC" w:rsidRDefault="00DF47DC" w:rsidP="00DF47DC">
      <w:pPr>
        <w:spacing w:after="0"/>
      </w:pPr>
      <w:r>
        <w:t>• возможность проведения многих физических исследований</w:t>
      </w:r>
    </w:p>
    <w:p w:rsidR="00DF47DC" w:rsidRDefault="00DF47DC" w:rsidP="00DF47DC">
      <w:pPr>
        <w:spacing w:after="0"/>
      </w:pPr>
      <w:r>
        <w:t>ограничивается требованиями техники безопасности и др.</w:t>
      </w:r>
    </w:p>
    <w:p w:rsidR="00DF47DC" w:rsidRDefault="00DF47DC" w:rsidP="00DF47DC">
      <w:pPr>
        <w:spacing w:after="0"/>
      </w:pPr>
      <w:r>
        <w:t>Цифровая лаборатория кардинальным образом изменяет методику и</w:t>
      </w:r>
    </w:p>
    <w:p w:rsidR="00DF47DC" w:rsidRDefault="00DF47DC" w:rsidP="00DF47DC">
      <w:pPr>
        <w:spacing w:after="0"/>
      </w:pPr>
      <w:r>
        <w:t>содержание экспериментальной деятельности и помогает решить.</w:t>
      </w:r>
    </w:p>
    <w:p w:rsidR="00DF47DC" w:rsidRDefault="00DF47DC" w:rsidP="00DF47DC">
      <w:pPr>
        <w:spacing w:after="0"/>
      </w:pPr>
      <w:r>
        <w:lastRenderedPageBreak/>
        <w:t>вышеперечисленные проблемы. Широкий спектр цифровых датчиков</w:t>
      </w:r>
    </w:p>
    <w:p w:rsidR="00DF47DC" w:rsidRDefault="00DF47DC" w:rsidP="00DF47DC">
      <w:pPr>
        <w:spacing w:after="0"/>
      </w:pPr>
      <w:r>
        <w:t>позволяет учащимся знакомиться с параметрами физического</w:t>
      </w:r>
    </w:p>
    <w:p w:rsidR="00DF47DC" w:rsidRDefault="00DF47DC" w:rsidP="00DF47DC">
      <w:pPr>
        <w:spacing w:after="0"/>
      </w:pPr>
      <w:r>
        <w:t>эксперимента не только на качественном, но и на количественном уровне. С</w:t>
      </w:r>
    </w:p>
    <w:p w:rsidR="00DF47DC" w:rsidRDefault="00DF47DC" w:rsidP="00DF47DC">
      <w:pPr>
        <w:spacing w:after="0"/>
      </w:pPr>
      <w:r>
        <w:t>помощью цифровой лаборатории можно проводить длительный</w:t>
      </w:r>
    </w:p>
    <w:p w:rsidR="00DF47DC" w:rsidRDefault="00DF47DC" w:rsidP="00DF47DC">
      <w:pPr>
        <w:spacing w:after="0"/>
      </w:pPr>
      <w:r>
        <w:t>эксперимент даже в отсутствии экспериментатора. При этом измеряемые</w:t>
      </w:r>
    </w:p>
    <w:p w:rsidR="00DF47DC" w:rsidRDefault="00DF47DC" w:rsidP="00DF47DC">
      <w:pPr>
        <w:spacing w:after="0"/>
      </w:pPr>
      <w:r>
        <w:t>данные и результаты их обработки отображаются непосредственно на</w:t>
      </w:r>
    </w:p>
    <w:p w:rsidR="00DF47DC" w:rsidRDefault="00DF47DC" w:rsidP="00DF47DC">
      <w:pPr>
        <w:spacing w:after="0"/>
      </w:pPr>
      <w:r>
        <w:t>экране компьютера.</w:t>
      </w:r>
    </w:p>
    <w:p w:rsidR="00DF47DC" w:rsidRDefault="00DF47DC" w:rsidP="00DF47DC">
      <w:pPr>
        <w:spacing w:after="0"/>
      </w:pPr>
      <w:r>
        <w:t>В процессе формирования экспериментальных умений по физике</w:t>
      </w:r>
    </w:p>
    <w:p w:rsidR="00DF47DC" w:rsidRDefault="00DF47DC" w:rsidP="00DF47DC">
      <w:pPr>
        <w:spacing w:after="0"/>
      </w:pPr>
      <w:r>
        <w:t>учащийся учится представлять информацию об исследовании в четырёх</w:t>
      </w:r>
    </w:p>
    <w:p w:rsidR="00DF47DC" w:rsidRDefault="00DF47DC" w:rsidP="00DF47DC">
      <w:pPr>
        <w:spacing w:after="0"/>
      </w:pPr>
      <w:r>
        <w:t>видах:</w:t>
      </w:r>
    </w:p>
    <w:p w:rsidR="00DF47DC" w:rsidRDefault="00DF47DC" w:rsidP="00DF47DC">
      <w:pPr>
        <w:spacing w:after="0"/>
      </w:pPr>
      <w:r>
        <w:t>• в вербальном: описывать эксперимент, создавать словесную модель</w:t>
      </w:r>
    </w:p>
    <w:p w:rsidR="00DF47DC" w:rsidRDefault="00DF47DC" w:rsidP="00DF47DC">
      <w:pPr>
        <w:spacing w:after="0"/>
      </w:pPr>
      <w:r>
        <w:t>эксперимента, фиксировать внимание на измеряемых физических</w:t>
      </w:r>
    </w:p>
    <w:p w:rsidR="00DF47DC" w:rsidRDefault="00DF47DC" w:rsidP="00DF47DC">
      <w:pPr>
        <w:spacing w:after="0"/>
      </w:pPr>
      <w:r>
        <w:t>величинах, терминологии;</w:t>
      </w:r>
    </w:p>
    <w:p w:rsidR="00DF47DC" w:rsidRDefault="00DF47DC" w:rsidP="00DF47DC">
      <w:pPr>
        <w:spacing w:after="0"/>
      </w:pPr>
      <w:r>
        <w:t>• в табличном: заполнять таблицы данных, лежащих в основе</w:t>
      </w:r>
    </w:p>
    <w:p w:rsidR="00DF47DC" w:rsidRDefault="00DF47DC" w:rsidP="00DF47DC">
      <w:pPr>
        <w:spacing w:after="0"/>
      </w:pPr>
      <w:r>
        <w:t>построения графиков (при этом у учащихся возникает первичное</w:t>
      </w:r>
    </w:p>
    <w:p w:rsidR="00DF47DC" w:rsidRDefault="00DF47DC" w:rsidP="00DF47DC">
      <w:pPr>
        <w:spacing w:after="0"/>
      </w:pPr>
      <w:r>
        <w:t>представление о масштабах величин);</w:t>
      </w:r>
    </w:p>
    <w:p w:rsidR="00DF47DC" w:rsidRDefault="00DF47DC" w:rsidP="00DF47DC">
      <w:pPr>
        <w:spacing w:after="0"/>
      </w:pPr>
      <w:r>
        <w:t>• в графическом: строить графики по табличным данным, что позволяет</w:t>
      </w:r>
    </w:p>
    <w:p w:rsidR="00DF47DC" w:rsidRDefault="00DF47DC" w:rsidP="00DF47DC">
      <w:pPr>
        <w:spacing w:after="0"/>
      </w:pPr>
      <w:r>
        <w:t>перейти к вы- движению гипотез о характере зависимости между</w:t>
      </w:r>
    </w:p>
    <w:p w:rsidR="00DF47DC" w:rsidRDefault="00DF47DC" w:rsidP="00DF47DC">
      <w:pPr>
        <w:spacing w:after="0"/>
      </w:pPr>
      <w:r>
        <w:t>физическими величинами (при этом учитель показывает</w:t>
      </w:r>
    </w:p>
    <w:p w:rsidR="00DF47DC" w:rsidRDefault="00DF47DC" w:rsidP="00DF47DC">
      <w:pPr>
        <w:spacing w:after="0"/>
      </w:pPr>
      <w:r>
        <w:t>преимущество в визуализации зависимостей между величинами,</w:t>
      </w:r>
    </w:p>
    <w:p w:rsidR="00DF47DC" w:rsidRDefault="00DF47DC" w:rsidP="00DF47DC">
      <w:pPr>
        <w:spacing w:after="0"/>
      </w:pPr>
      <w:r>
        <w:t>наглядность и многомерность);</w:t>
      </w:r>
    </w:p>
    <w:p w:rsidR="00DF47DC" w:rsidRDefault="00DF47DC" w:rsidP="00DF47DC">
      <w:pPr>
        <w:spacing w:after="0"/>
      </w:pPr>
      <w:r>
        <w:t>в аналитическом (в виде математических уравнений): приводить</w:t>
      </w:r>
    </w:p>
    <w:p w:rsidR="00DF47DC" w:rsidRDefault="00DF47DC" w:rsidP="00DF47DC">
      <w:pPr>
        <w:spacing w:after="0"/>
      </w:pPr>
      <w:r>
        <w:t>математическое описание взаимосвязи физических величин,</w:t>
      </w:r>
    </w:p>
    <w:p w:rsidR="00DF47DC" w:rsidRDefault="00DF47DC" w:rsidP="00DF47DC">
      <w:pPr>
        <w:spacing w:after="0"/>
      </w:pPr>
      <w:r>
        <w:t>математическое обобщение полученных результатов.</w:t>
      </w:r>
    </w:p>
    <w:p w:rsidR="00DF47DC" w:rsidRDefault="00DF47DC" w:rsidP="00DF47DC">
      <w:pPr>
        <w:spacing w:after="0"/>
      </w:pPr>
      <w:r>
        <w:t>Переход к каждому этапу представления информации занимает</w:t>
      </w:r>
    </w:p>
    <w:p w:rsidR="00DF47DC" w:rsidRDefault="00DF47DC" w:rsidP="00DF47DC">
      <w:pPr>
        <w:spacing w:after="0"/>
      </w:pPr>
      <w:r>
        <w:t>достаточно большой промежуток времени. Безусловно, в 7—9 классах этот</w:t>
      </w:r>
    </w:p>
    <w:p w:rsidR="00DF47DC" w:rsidRDefault="00DF47DC" w:rsidP="00DF47DC">
      <w:pPr>
        <w:spacing w:after="0"/>
      </w:pPr>
      <w:r>
        <w:t>процесс необходим, но в старших классах это время можно было бы</w:t>
      </w:r>
    </w:p>
    <w:p w:rsidR="00DF47DC" w:rsidRDefault="00DF47DC" w:rsidP="00DF47DC">
      <w:pPr>
        <w:spacing w:after="0"/>
      </w:pPr>
      <w:r>
        <w:t>отвести на решение более важных задач. В этом плане цифровые</w:t>
      </w:r>
    </w:p>
    <w:p w:rsidR="00DF47DC" w:rsidRDefault="00DF47DC" w:rsidP="00DF47DC">
      <w:pPr>
        <w:spacing w:after="0"/>
      </w:pPr>
      <w:r>
        <w:t>лаборатории позволяют существенно экономить время, которое можно</w:t>
      </w:r>
    </w:p>
    <w:p w:rsidR="00DF47DC" w:rsidRDefault="00DF47DC" w:rsidP="00DF47DC">
      <w:pPr>
        <w:spacing w:after="0"/>
      </w:pPr>
      <w:r>
        <w:t>потратить на формирование исследовательских умений учащихся,</w:t>
      </w:r>
    </w:p>
    <w:p w:rsidR="00DF47DC" w:rsidRDefault="00DF47DC" w:rsidP="00DF47DC">
      <w:pPr>
        <w:spacing w:after="0"/>
      </w:pPr>
      <w:r>
        <w:t>выражающихся в следующихдействиях:</w:t>
      </w:r>
    </w:p>
    <w:p w:rsidR="00DF47DC" w:rsidRDefault="00DF47DC" w:rsidP="00DF47DC">
      <w:pPr>
        <w:spacing w:after="0"/>
      </w:pPr>
      <w:r>
        <w:t>• определение проблемы;</w:t>
      </w:r>
    </w:p>
    <w:p w:rsidR="00DF47DC" w:rsidRDefault="00DF47DC" w:rsidP="00DF47DC">
      <w:pPr>
        <w:spacing w:after="0"/>
      </w:pPr>
      <w:r>
        <w:t>• постановка исследовательской задачи;</w:t>
      </w:r>
    </w:p>
    <w:p w:rsidR="00DF47DC" w:rsidRDefault="00DF47DC" w:rsidP="00DF47DC">
      <w:pPr>
        <w:spacing w:after="0"/>
      </w:pPr>
      <w:r>
        <w:t>• планирование решения задачи;</w:t>
      </w:r>
    </w:p>
    <w:p w:rsidR="00DF47DC" w:rsidRDefault="00DF47DC" w:rsidP="00DF47DC">
      <w:pPr>
        <w:spacing w:after="0"/>
      </w:pPr>
      <w:r>
        <w:t>• построение моделей;</w:t>
      </w:r>
    </w:p>
    <w:p w:rsidR="00DF47DC" w:rsidRDefault="00DF47DC" w:rsidP="00DF47DC">
      <w:r>
        <w:t>Содержание программы 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системно-деятельностного подхода. Программа по физике соответствует требованиям ФГОС СОО к планируемым личностным, предметным и метапредметным результатам обучения, а также учитывает необходимость реализации межпредметных связей физики с естественно-научными учебными предметами. В ней определяются основные цели изучения физики на уровне среднего общего образования, планируемые результаты освоения курса физики: личностные, метапредметные, предметные (на базовом уровне).</w:t>
      </w:r>
    </w:p>
    <w:p w:rsidR="00DF47DC" w:rsidRDefault="00DF47DC" w:rsidP="00DF47DC">
      <w:r>
        <w:t>Программа по физике включает:</w:t>
      </w:r>
    </w:p>
    <w:p w:rsidR="00DF47DC" w:rsidRDefault="00DF47DC" w:rsidP="00DF47DC">
      <w:r>
        <w:t>•</w:t>
      </w:r>
      <w:r>
        <w:tab/>
        <w:t>планируемые результаты освоения курса физики на базовом уровне, в том числе предметные результаты по годам обучения;</w:t>
      </w:r>
    </w:p>
    <w:p w:rsidR="00DF47DC" w:rsidRDefault="00DF47DC" w:rsidP="00DF47DC">
      <w:r>
        <w:lastRenderedPageBreak/>
        <w:t>•</w:t>
      </w:r>
      <w:r>
        <w:tab/>
        <w:t>содержание учебного предмета «Физика» по годам обучения.</w:t>
      </w:r>
    </w:p>
    <w:p w:rsidR="00DF47DC" w:rsidRDefault="00DF47DC" w:rsidP="00DF47DC">
      <w: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естественно-научной картины мира обучающихся, в формирование умений применять научный метод познания при выполнении ими учебных исследований. </w:t>
      </w:r>
    </w:p>
    <w:p w:rsidR="00DF47DC" w:rsidRDefault="00DF47DC" w:rsidP="00DF47DC">
      <w: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:rsidR="00DF47DC" w:rsidRDefault="00DF47DC" w:rsidP="00DF47DC">
      <w:r>
        <w:t>Идея целостности.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DF47DC" w:rsidRDefault="00DF47DC" w:rsidP="00DF47DC">
      <w:r>
        <w:t>Идея генерализации.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DF47DC" w:rsidRDefault="00DF47DC" w:rsidP="00DF47DC">
      <w:r>
        <w:t>Идея гуманитаризации. 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DF47DC" w:rsidRDefault="00DF47DC" w:rsidP="00DF47DC">
      <w:r>
        <w:t xml:space="preserve">Идея прикладной направленности. Курс физики предполагает знакомство с широким кругом технических и технологических приложений изученных теорий и законов. </w:t>
      </w:r>
    </w:p>
    <w:p w:rsidR="00DF47DC" w:rsidRDefault="00DF47DC" w:rsidP="00DF47DC">
      <w:r>
        <w:t>Идея экологизации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:rsidR="00DF47DC" w:rsidRDefault="00DF47DC" w:rsidP="00DF47DC">
      <w:r>
        <w:t xml:space="preserve"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 для описания естественно-научных явлений и процессов). </w:t>
      </w:r>
    </w:p>
    <w:p w:rsidR="00DF47DC" w:rsidRDefault="00DF47DC" w:rsidP="00DF47DC">
      <w:r>
        <w:t>Системно-деятельностный подход в курсе физики реализуется прежде всего за счёт организации экспериментальной деятельности обучающихся. Для базового 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проверке предложенных гипотез.</w:t>
      </w:r>
    </w:p>
    <w:p w:rsidR="00DF47DC" w:rsidRDefault="00DF47DC" w:rsidP="00DF47DC">
      <w:r>
        <w:lastRenderedPageBreak/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DF47DC" w:rsidRDefault="00DF47DC" w:rsidP="00DF47DC">
      <w:r>
        <w:t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естественно- научного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</w:t>
      </w:r>
    </w:p>
    <w:p w:rsidR="00DF47DC" w:rsidRDefault="00DF47DC" w:rsidP="00DF47DC">
      <w:r>
        <w:t xml:space="preserve"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 </w:t>
      </w:r>
    </w:p>
    <w:p w:rsidR="00DF47DC" w:rsidRDefault="00DF47DC" w:rsidP="00DF47DC">
      <w: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DF47DC" w:rsidRDefault="00DF47DC" w:rsidP="00DF47DC">
      <w:r>
        <w:t xml:space="preserve">Основными целями изучения физики в общем образовании являются: </w:t>
      </w:r>
    </w:p>
    <w:p w:rsidR="00DF47DC" w:rsidRDefault="00DF47DC" w:rsidP="00DF47DC">
      <w:r>
        <w:t>•</w:t>
      </w:r>
      <w:r>
        <w:tab/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DF47DC" w:rsidRDefault="00DF47DC" w:rsidP="00DF47DC">
      <w:r>
        <w:t>•</w:t>
      </w:r>
      <w:r>
        <w:tab/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DF47DC" w:rsidRDefault="00DF47DC" w:rsidP="00DF47DC">
      <w:r>
        <w:t>•</w:t>
      </w:r>
      <w:r>
        <w:tab/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DF47DC" w:rsidRDefault="00DF47DC" w:rsidP="00DF47DC">
      <w:r>
        <w:t>•</w:t>
      </w:r>
      <w:r>
        <w:tab/>
        <w:t>формирование умений объяснять явления с использованием физических знаний и научных доказательств;</w:t>
      </w:r>
    </w:p>
    <w:p w:rsidR="00DF47DC" w:rsidRDefault="00DF47DC" w:rsidP="00DF47DC">
      <w:r>
        <w:t>•</w:t>
      </w:r>
      <w:r>
        <w:tab/>
        <w:t>формирование представлений о роли физики для развития других естественных наук, техники и технологий.</w:t>
      </w:r>
    </w:p>
    <w:p w:rsidR="00DF47DC" w:rsidRDefault="00DF47DC" w:rsidP="00DF47DC">
      <w: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DF47DC" w:rsidRDefault="00DF47DC" w:rsidP="00DF47DC">
      <w:r>
        <w:t>•</w:t>
      </w:r>
      <w:r>
        <w:tab/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DF47DC" w:rsidRDefault="00DF47DC" w:rsidP="00DF47DC">
      <w:r>
        <w:t>•</w:t>
      </w:r>
      <w:r>
        <w:tab/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DF47DC" w:rsidRDefault="00DF47DC" w:rsidP="00DF47DC">
      <w:r>
        <w:lastRenderedPageBreak/>
        <w:t>•</w:t>
      </w:r>
      <w:r>
        <w:tab/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DF47DC" w:rsidRDefault="00DF47DC" w:rsidP="00DF47DC">
      <w:r>
        <w:t>•</w:t>
      </w:r>
      <w:r>
        <w:tab/>
        <w:t xml:space="preserve">понимание физических основ и принципов действия технических устройств и технологических процессов, их влияния на окружающую среду; </w:t>
      </w:r>
    </w:p>
    <w:p w:rsidR="00DF47DC" w:rsidRDefault="00DF47DC" w:rsidP="00DF47DC">
      <w:r>
        <w:t>•</w:t>
      </w:r>
      <w:r>
        <w:tab/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DF47DC" w:rsidRDefault="00DF47DC" w:rsidP="00DF47DC">
      <w:r>
        <w:t>•</w:t>
      </w:r>
      <w:r>
        <w:tab/>
        <w:t>создание условий для развития умений проектно-исследовательской, творческой деятельности.</w:t>
      </w:r>
    </w:p>
    <w:p w:rsidR="00DF47DC" w:rsidRDefault="00DF47DC" w:rsidP="00DF47DC">
      <w:r>
        <w:t>На изучение физики (базовый уровень) на уровне среднего общего образования отводится в 10 классе – 68 часов (2 часа в неделю).</w:t>
      </w:r>
    </w:p>
    <w:p w:rsidR="00DF47DC" w:rsidRDefault="00DF47DC" w:rsidP="00DF47DC">
      <w: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DF47DC" w:rsidRDefault="00DF47DC" w:rsidP="00DF47DC"/>
    <w:p w:rsidR="00DF47DC" w:rsidRDefault="00DF47DC" w:rsidP="00DF47DC">
      <w:pPr>
        <w:jc w:val="center"/>
      </w:pPr>
    </w:p>
    <w:p w:rsidR="00DF47DC" w:rsidRDefault="00DF47DC" w:rsidP="00DF47DC">
      <w:pPr>
        <w:jc w:val="center"/>
      </w:pPr>
    </w:p>
    <w:p w:rsidR="00000000" w:rsidRPr="00DF47DC" w:rsidRDefault="00DF47DC">
      <w:pPr>
        <w:rPr>
          <w:rFonts w:ascii="Times New Roman" w:hAnsi="Times New Roman" w:cs="Times New Roman"/>
          <w:sz w:val="24"/>
          <w:szCs w:val="24"/>
        </w:rPr>
      </w:pPr>
    </w:p>
    <w:sectPr w:rsidR="00000000" w:rsidRPr="00DF4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DF47DC"/>
    <w:rsid w:val="00DF4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1776</Words>
  <Characters>10129</Characters>
  <Application>Microsoft Office Word</Application>
  <DocSecurity>0</DocSecurity>
  <Lines>84</Lines>
  <Paragraphs>23</Paragraphs>
  <ScaleCrop>false</ScaleCrop>
  <Company/>
  <LinksUpToDate>false</LinksUpToDate>
  <CharactersWithSpaces>11882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2024-09-07T20:14:00Z</dcterms:created>
  <dcterms:modified xsi:type="dcterms:W3CDTF">2024-09-07T20:15:00Z</dcterms:modified>
</cp:coreProperties>
</file>