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E0" w:rsidRPr="003B7800" w:rsidRDefault="00060C92">
      <w:pPr>
        <w:spacing w:after="0"/>
        <w:ind w:left="120"/>
        <w:jc w:val="center"/>
        <w:rPr>
          <w:lang w:val="ru-RU"/>
        </w:rPr>
      </w:pPr>
      <w:bookmarkStart w:id="0" w:name="block-33709656"/>
      <w:r w:rsidRPr="00060C92">
        <w:rPr>
          <w:noProof/>
          <w:lang w:val="ru-RU" w:eastAsia="ru-RU"/>
        </w:rPr>
        <w:drawing>
          <wp:inline distT="0" distB="0" distL="0" distR="0">
            <wp:extent cx="6121343" cy="8416846"/>
            <wp:effectExtent l="0" t="0" r="0" b="0"/>
            <wp:docPr id="1" name="Рисунок 1" descr="F:\pk1\Desktop\ВР 24-25\Учитель\сканы\Общ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Общ 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73" cy="841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C92" w:rsidRDefault="00060C92" w:rsidP="0033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1" w:name="block-33709655"/>
      <w:bookmarkEnd w:id="0"/>
    </w:p>
    <w:p w:rsidR="00060C92" w:rsidRDefault="00060C92" w:rsidP="0033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36721" w:rsidRPr="00336721" w:rsidRDefault="00336721" w:rsidP="0033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3672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Пояснительная записка</w:t>
      </w:r>
    </w:p>
    <w:p w:rsidR="00336721" w:rsidRDefault="00336721" w:rsidP="003367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«Обществознание» в 11 классе разработана на основе следующих нормативно-правовых документов:</w:t>
      </w:r>
    </w:p>
    <w:p w:rsidR="00336721" w:rsidRDefault="00336721" w:rsidP="003367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F74AD" w:rsidRPr="000C0D6E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1.Федеральная образовательная программа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среднего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общего образования</w:t>
      </w:r>
    </w:p>
    <w:p w:rsidR="00FF74AD" w:rsidRPr="000C0D6E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среднего 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 предмету «Обществознание» (углубленный уровень)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</w:p>
    <w:p w:rsidR="00FF74AD" w:rsidRPr="000C0D6E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3.Учебный план МБОУ Киселе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вской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Н.В.Попова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2024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уч. год</w:t>
      </w:r>
    </w:p>
    <w:p w:rsidR="00FF74AD" w:rsidRPr="00B63038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Обществознание (углубленный уровень) учебное пособие в двух частях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11 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класс</w:t>
      </w:r>
      <w:proofErr w:type="gramEnd"/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Часть 1 </w:t>
      </w:r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под редакцией А.Ю. </w:t>
      </w:r>
      <w:proofErr w:type="spellStart"/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Лазебниковой</w:t>
      </w:r>
      <w:proofErr w:type="spellEnd"/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И.А. Лобанова,</w:t>
      </w:r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Москва: Просвещение,2024</w:t>
      </w:r>
    </w:p>
    <w:p w:rsidR="00FF74AD" w:rsidRPr="00B63038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Часть 2</w:t>
      </w:r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под редакцией А.Ю. </w:t>
      </w:r>
      <w:proofErr w:type="spellStart"/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Лазебниковой</w:t>
      </w:r>
      <w:proofErr w:type="spellEnd"/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В.В. </w:t>
      </w:r>
      <w:proofErr w:type="spellStart"/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Блажеева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Москва: Просвещение,2024</w:t>
      </w:r>
    </w:p>
    <w:p w:rsidR="00FF74AD" w:rsidRPr="002A0DF9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336721" w:rsidRDefault="00336721" w:rsidP="00336721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2024-2025 учебный год (1 год)   </w:t>
      </w:r>
    </w:p>
    <w:p w:rsidR="009919E0" w:rsidRPr="003B7800" w:rsidRDefault="009919E0">
      <w:pPr>
        <w:spacing w:after="0" w:line="264" w:lineRule="auto"/>
        <w:ind w:left="120"/>
        <w:jc w:val="both"/>
        <w:rPr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многодисциплинарности</w:t>
      </w:r>
      <w:proofErr w:type="spellEnd"/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учебноисследовательской</w:t>
      </w:r>
      <w:proofErr w:type="spellEnd"/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деятельности, характерной для высшего образования.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учебного предмета «Обществознание» углублённого уровня являются: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</w:t>
      </w:r>
      <w:proofErr w:type="spellStart"/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духовнонравственных</w:t>
      </w:r>
      <w:proofErr w:type="spellEnd"/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</w:t>
      </w:r>
      <w:r w:rsidR="00DF6BB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гуманитарной подготовки.</w:t>
      </w:r>
    </w:p>
    <w:p w:rsidR="00336721" w:rsidRPr="00FF74AD" w:rsidRDefault="0033672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2" w:name="aae73cf6-9a33-481a-a72b-2a67fc11b813"/>
    </w:p>
    <w:p w:rsidR="00336721" w:rsidRPr="00FF74AD" w:rsidRDefault="00336721" w:rsidP="003367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336721" w:rsidRPr="00FF74AD" w:rsidRDefault="00336721" w:rsidP="003367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На изучение обществознания на углубленном уровне в 11 классе отводится – 136 часов (4 часа в неделю).</w:t>
      </w:r>
      <w:bookmarkEnd w:id="2"/>
    </w:p>
    <w:p w:rsidR="00E52983" w:rsidRPr="00CF647F" w:rsidRDefault="00E52983" w:rsidP="00E52983">
      <w:pPr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 (01.05</w:t>
      </w:r>
      <w:r w:rsidR="00CF647F"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, 08.05</w:t>
      </w:r>
      <w:r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CF647F"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четверг</w:t>
      </w:r>
      <w:r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) – праздничный день, с учетом календарного учебного графика и расписанием занятий обеспечено выполнение рабочей программы в полном объеме за счет уплотнен</w:t>
      </w:r>
      <w:bookmarkStart w:id="3" w:name="_GoBack"/>
      <w:bookmarkEnd w:id="3"/>
      <w:r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ия. Фа</w:t>
      </w:r>
      <w:r w:rsidR="00CF647F"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="0081015E">
        <w:rPr>
          <w:rFonts w:ascii="Times New Roman" w:eastAsia="Calibri" w:hAnsi="Times New Roman" w:cs="Times New Roman"/>
          <w:sz w:val="24"/>
          <w:szCs w:val="24"/>
          <w:lang w:val="ru-RU"/>
        </w:rPr>
        <w:t>тическое количество за год – 133</w:t>
      </w:r>
      <w:r w:rsidR="00CF647F"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часа</w:t>
      </w:r>
      <w:r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9919E0" w:rsidRPr="00FF74AD" w:rsidRDefault="009919E0">
      <w:pPr>
        <w:rPr>
          <w:sz w:val="24"/>
          <w:szCs w:val="24"/>
          <w:lang w:val="ru-RU"/>
        </w:rPr>
        <w:sectPr w:rsidR="009919E0" w:rsidRPr="00FF74AD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837F40" w:rsidRPr="003B7800" w:rsidRDefault="00837F40" w:rsidP="00324F74">
      <w:pPr>
        <w:spacing w:after="0" w:line="264" w:lineRule="auto"/>
        <w:ind w:left="120"/>
        <w:jc w:val="both"/>
        <w:rPr>
          <w:lang w:val="ru-RU"/>
        </w:rPr>
      </w:pPr>
    </w:p>
    <w:sectPr w:rsidR="00837F40" w:rsidRPr="003B7800" w:rsidSect="00324F74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19E0"/>
    <w:rsid w:val="00034180"/>
    <w:rsid w:val="00060C92"/>
    <w:rsid w:val="00236599"/>
    <w:rsid w:val="00316FF8"/>
    <w:rsid w:val="00324F74"/>
    <w:rsid w:val="00336721"/>
    <w:rsid w:val="003B7800"/>
    <w:rsid w:val="007A3025"/>
    <w:rsid w:val="007B47F0"/>
    <w:rsid w:val="0081015E"/>
    <w:rsid w:val="00837F40"/>
    <w:rsid w:val="008E6101"/>
    <w:rsid w:val="00971686"/>
    <w:rsid w:val="009919E0"/>
    <w:rsid w:val="00A11E0C"/>
    <w:rsid w:val="00C01CD5"/>
    <w:rsid w:val="00CF647F"/>
    <w:rsid w:val="00D7003A"/>
    <w:rsid w:val="00DF6BB7"/>
    <w:rsid w:val="00E52983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B86B"/>
  <w15:docId w15:val="{05C42922-1251-4E54-B5D0-66BAFDD8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20</cp:revision>
  <dcterms:created xsi:type="dcterms:W3CDTF">2024-09-03T14:00:00Z</dcterms:created>
  <dcterms:modified xsi:type="dcterms:W3CDTF">2024-09-08T16:01:00Z</dcterms:modified>
</cp:coreProperties>
</file>