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5A" w:rsidRPr="00AB65B5" w:rsidRDefault="000E465A" w:rsidP="00B53E27">
      <w:pPr>
        <w:rPr>
          <w:b/>
        </w:rPr>
      </w:pPr>
    </w:p>
    <w:p w:rsidR="000E465A" w:rsidRPr="00AB65B5" w:rsidRDefault="000E465A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  <w:r w:rsidRPr="002C4236">
        <w:rPr>
          <w:b/>
          <w:noProof/>
        </w:rPr>
        <w:lastRenderedPageBreak/>
        <w:drawing>
          <wp:inline distT="0" distB="0" distL="0" distR="0">
            <wp:extent cx="6356350" cy="8739981"/>
            <wp:effectExtent l="0" t="0" r="0" b="0"/>
            <wp:docPr id="1" name="Рисунок 1" descr="C:\Users\home\Desktop\сканы\Рисунок (6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0E465A" w:rsidRPr="00AB65B5" w:rsidRDefault="000E465A" w:rsidP="00B53E27">
      <w:pPr>
        <w:rPr>
          <w:b/>
        </w:rPr>
      </w:pPr>
      <w:r w:rsidRPr="00AB65B5">
        <w:rPr>
          <w:b/>
        </w:rPr>
        <w:t xml:space="preserve">ПОЯСНИТЕЛЬНАЯ ЗАПИСКА 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Рабочая программа внеурочной деятельности «Движение первых.</w:t>
      </w:r>
      <w:r w:rsidR="00625820" w:rsidRPr="00AB65B5">
        <w:rPr>
          <w:lang w:eastAsia="ar-SA"/>
        </w:rPr>
        <w:t xml:space="preserve"> </w:t>
      </w:r>
      <w:r w:rsidRPr="00AB65B5">
        <w:rPr>
          <w:lang w:eastAsia="ar-SA"/>
        </w:rPr>
        <w:t xml:space="preserve">Ювента» в </w:t>
      </w:r>
      <w:r w:rsidR="00AB65B5">
        <w:rPr>
          <w:lang w:eastAsia="ar-SA"/>
        </w:rPr>
        <w:t>11</w:t>
      </w:r>
      <w:r w:rsidRPr="00AB65B5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0E465A" w:rsidRPr="00AB65B5" w:rsidRDefault="000E465A" w:rsidP="00B53E27">
      <w:pPr>
        <w:suppressAutoHyphens/>
        <w:rPr>
          <w:b/>
          <w:lang w:eastAsia="ar-SA"/>
        </w:rPr>
      </w:pPr>
      <w:r w:rsidRPr="00AB65B5">
        <w:t xml:space="preserve">1. Федеральная образовательная программа основного общего образования </w:t>
      </w:r>
      <w:r w:rsidRPr="00AB65B5">
        <w:rPr>
          <w:rStyle w:val="a3"/>
          <w:b w:val="0"/>
          <w:shd w:val="clear" w:color="auto" w:fill="FFFFFF"/>
        </w:rPr>
        <w:t>по новым ФГОС ФООП 202</w:t>
      </w:r>
      <w:r w:rsidR="00AB65B5">
        <w:rPr>
          <w:rStyle w:val="a3"/>
          <w:b w:val="0"/>
          <w:shd w:val="clear" w:color="auto" w:fill="FFFFFF"/>
        </w:rPr>
        <w:t>4</w:t>
      </w:r>
      <w:r w:rsidRPr="00AB65B5">
        <w:rPr>
          <w:rStyle w:val="a3"/>
          <w:b w:val="0"/>
          <w:shd w:val="clear" w:color="auto" w:fill="FFFFFF"/>
        </w:rPr>
        <w:t>-202</w:t>
      </w:r>
      <w:r w:rsidR="00AB65B5">
        <w:rPr>
          <w:rStyle w:val="a3"/>
          <w:b w:val="0"/>
          <w:shd w:val="clear" w:color="auto" w:fill="FFFFFF"/>
        </w:rPr>
        <w:t>5</w:t>
      </w:r>
      <w:r w:rsidRPr="00AB65B5">
        <w:rPr>
          <w:rStyle w:val="a3"/>
          <w:b w:val="0"/>
          <w:shd w:val="clear" w:color="auto" w:fill="FFFFFF"/>
        </w:rPr>
        <w:t xml:space="preserve"> учебный год</w:t>
      </w:r>
      <w:r w:rsidRPr="00AB65B5">
        <w:rPr>
          <w:b/>
        </w:rPr>
        <w:t>.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2.</w:t>
      </w:r>
      <w:r w:rsidRPr="00AB65B5">
        <w:t xml:space="preserve"> </w:t>
      </w:r>
      <w:r w:rsidRPr="00AB65B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3.</w:t>
      </w:r>
      <w:r w:rsidRPr="00AB65B5">
        <w:t xml:space="preserve"> </w:t>
      </w:r>
      <w:r w:rsidRPr="00AB65B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B65B5">
        <w:rPr>
          <w:lang w:eastAsia="ar-SA"/>
        </w:rPr>
        <w:t>4</w:t>
      </w:r>
      <w:r w:rsidRPr="00AB65B5">
        <w:rPr>
          <w:lang w:eastAsia="ar-SA"/>
        </w:rPr>
        <w:t>-202</w:t>
      </w:r>
      <w:r w:rsidR="00AB65B5">
        <w:rPr>
          <w:lang w:eastAsia="ar-SA"/>
        </w:rPr>
        <w:t>5</w:t>
      </w:r>
      <w:r w:rsidRPr="00AB65B5">
        <w:rPr>
          <w:lang w:eastAsia="ar-SA"/>
        </w:rPr>
        <w:t xml:space="preserve"> уч. г.</w:t>
      </w:r>
    </w:p>
    <w:p w:rsidR="000E465A" w:rsidRPr="00AB65B5" w:rsidRDefault="000E465A" w:rsidP="00B53E27">
      <w:pPr>
        <w:rPr>
          <w:b/>
        </w:rPr>
      </w:pPr>
    </w:p>
    <w:p w:rsidR="00AB65B5" w:rsidRPr="00AB65B5" w:rsidRDefault="00AB65B5" w:rsidP="00B53E27">
      <w:pPr>
        <w:pStyle w:val="a9"/>
        <w:spacing w:line="276" w:lineRule="auto"/>
        <w:ind w:left="0" w:right="556"/>
        <w:rPr>
          <w:sz w:val="24"/>
          <w:szCs w:val="24"/>
        </w:rPr>
      </w:pPr>
      <w:r w:rsidRPr="00AB65B5">
        <w:rPr>
          <w:sz w:val="24"/>
          <w:szCs w:val="24"/>
        </w:rPr>
        <w:t>Приоритетными задачами Общероссийского общественно-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государственного движения детей и молодежи «Движение первых» (далее –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Движение) являются: содействие проведению государственной политики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интересах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 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молодежи;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содействие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</w:p>
    <w:p w:rsidR="00AB65B5" w:rsidRPr="00AB65B5" w:rsidRDefault="00AB65B5" w:rsidP="00B53E27">
      <w:pPr>
        <w:pStyle w:val="a9"/>
        <w:spacing w:line="276" w:lineRule="auto"/>
        <w:ind w:right="338"/>
        <w:rPr>
          <w:sz w:val="24"/>
          <w:szCs w:val="24"/>
        </w:rPr>
      </w:pPr>
      <w:r w:rsidRPr="00AB65B5">
        <w:rPr>
          <w:sz w:val="24"/>
          <w:szCs w:val="24"/>
        </w:rPr>
        <w:t>профессиональной ориентации, организации досуга; подготовка к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полноценной жизни в обществе, включая формирование их мировоззрения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основе традиционных российских духовных и нравственных ценностей,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традиций народов России, достижений российской и мировой культуры, а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также развития общественно значимой и творческой активности, высоких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нравственных качеств, любви и уважения к Отечеству, трудолюбия, правовой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культуры,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бережного отношения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окружающей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среде,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чувства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личной</w:t>
      </w:r>
    </w:p>
    <w:p w:rsidR="00AB65B5" w:rsidRPr="00AB65B5" w:rsidRDefault="00AB65B5" w:rsidP="00B53E27">
      <w:pPr>
        <w:pStyle w:val="a9"/>
        <w:spacing w:line="276" w:lineRule="auto"/>
        <w:ind w:right="388"/>
        <w:rPr>
          <w:sz w:val="24"/>
          <w:szCs w:val="24"/>
        </w:rPr>
      </w:pPr>
      <w:r w:rsidRPr="00AB65B5">
        <w:rPr>
          <w:sz w:val="24"/>
          <w:szCs w:val="24"/>
        </w:rPr>
        <w:t>ответственности за свою судьбу и судьбу Отечества, иные общественно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полезные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установлено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Федеральным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законом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14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июля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2022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г.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№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261 – ФЗ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«О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 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молодежи».</w:t>
      </w:r>
    </w:p>
    <w:p w:rsidR="00AB65B5" w:rsidRPr="00AB65B5" w:rsidRDefault="00AB65B5" w:rsidP="00B53E27">
      <w:pPr>
        <w:pStyle w:val="a9"/>
        <w:spacing w:line="276" w:lineRule="auto"/>
        <w:ind w:right="935" w:firstLine="1396"/>
        <w:rPr>
          <w:sz w:val="24"/>
          <w:szCs w:val="24"/>
        </w:rPr>
      </w:pPr>
      <w:r w:rsidRPr="00AB65B5">
        <w:rPr>
          <w:sz w:val="24"/>
          <w:szCs w:val="24"/>
        </w:rPr>
        <w:t>Возрастание консолидации общественно-государственных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усилий по возрождению духовности, внимания к детству как важнейшей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ценности, условию стабильности и процветания страны, сформировало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приоритетность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политики в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целях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создания</w:t>
      </w:r>
    </w:p>
    <w:p w:rsidR="00AB65B5" w:rsidRPr="00AB65B5" w:rsidRDefault="00AB65B5" w:rsidP="00B53E27">
      <w:pPr>
        <w:pStyle w:val="a9"/>
        <w:spacing w:line="276" w:lineRule="auto"/>
        <w:ind w:right="1315"/>
        <w:rPr>
          <w:sz w:val="24"/>
          <w:szCs w:val="24"/>
        </w:rPr>
      </w:pPr>
      <w:r w:rsidRPr="00AB65B5">
        <w:rPr>
          <w:sz w:val="24"/>
          <w:szCs w:val="24"/>
        </w:rPr>
        <w:t>беспрецедентных условий содействия воспитанию детей и молодежи,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института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создания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масштабных</w:t>
      </w:r>
    </w:p>
    <w:p w:rsidR="00AB65B5" w:rsidRPr="00AB65B5" w:rsidRDefault="00AB65B5" w:rsidP="00B53E27">
      <w:pPr>
        <w:pStyle w:val="a9"/>
        <w:spacing w:line="276" w:lineRule="auto"/>
        <w:rPr>
          <w:sz w:val="24"/>
          <w:szCs w:val="24"/>
        </w:rPr>
      </w:pPr>
      <w:r w:rsidRPr="00AB65B5">
        <w:rPr>
          <w:sz w:val="24"/>
          <w:szCs w:val="24"/>
        </w:rPr>
        <w:t>возможностей для развития общественной активности детей и молодежи,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поддержки детских и молодежных гражданских инициатив, вовлечения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широкую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сферу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активной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полезной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деятельности.</w:t>
      </w:r>
    </w:p>
    <w:p w:rsidR="00AB65B5" w:rsidRPr="00AB65B5" w:rsidRDefault="00AB65B5" w:rsidP="00B53E27">
      <w:pPr>
        <w:pStyle w:val="a9"/>
        <w:spacing w:line="276" w:lineRule="auto"/>
        <w:ind w:right="402" w:firstLine="1468"/>
        <w:rPr>
          <w:sz w:val="24"/>
          <w:szCs w:val="24"/>
        </w:rPr>
      </w:pPr>
      <w:r w:rsidRPr="00AB65B5">
        <w:rPr>
          <w:sz w:val="24"/>
          <w:szCs w:val="24"/>
        </w:rPr>
        <w:t>Содержание деятельности Движения учитывает индивидуальные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особенности участников: детей с ограниченными возможностями здоровья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инвалидностью, детей-сирот, детей без попечения родителей, детей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трудной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жизненной ситуации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 других.</w:t>
      </w:r>
    </w:p>
    <w:p w:rsidR="00AB65B5" w:rsidRPr="00AB65B5" w:rsidRDefault="00AB65B5" w:rsidP="00B53E27">
      <w:pPr>
        <w:pStyle w:val="a9"/>
        <w:spacing w:line="278" w:lineRule="auto"/>
        <w:ind w:right="859" w:firstLine="1816"/>
        <w:rPr>
          <w:sz w:val="24"/>
          <w:szCs w:val="24"/>
        </w:rPr>
      </w:pPr>
      <w:r w:rsidRPr="00AB65B5">
        <w:rPr>
          <w:sz w:val="24"/>
          <w:szCs w:val="24"/>
        </w:rPr>
        <w:t>Движение обеспечивает преемственность деятельности по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участникам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возрастов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добровольного,</w:t>
      </w:r>
    </w:p>
    <w:p w:rsidR="00AB65B5" w:rsidRPr="00AB65B5" w:rsidRDefault="00AB65B5" w:rsidP="00B53E27">
      <w:pPr>
        <w:pStyle w:val="a9"/>
        <w:spacing w:line="276" w:lineRule="auto"/>
        <w:ind w:right="372"/>
        <w:rPr>
          <w:sz w:val="24"/>
          <w:szCs w:val="24"/>
        </w:rPr>
      </w:pPr>
      <w:r w:rsidRPr="00AB65B5">
        <w:rPr>
          <w:sz w:val="24"/>
          <w:szCs w:val="24"/>
        </w:rPr>
        <w:t>равного и открытого доступа к возможностям, предоставляемым различными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формами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наставничества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поддержки</w:t>
      </w:r>
    </w:p>
    <w:p w:rsidR="00AB65B5" w:rsidRPr="00AB65B5" w:rsidRDefault="00AB65B5" w:rsidP="00B53E27">
      <w:pPr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6" w:lineRule="auto"/>
        <w:ind w:right="397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Движение выступает ресурсом общественно-государственной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системы воспитания, опирающейся на преемственность традиций и практики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отечественной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науки,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объединения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сфер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образования,</w:t>
      </w:r>
    </w:p>
    <w:p w:rsidR="00AB65B5" w:rsidRPr="00AB65B5" w:rsidRDefault="00AB65B5" w:rsidP="00B53E27">
      <w:pPr>
        <w:pStyle w:val="a9"/>
        <w:spacing w:before="1" w:line="278" w:lineRule="auto"/>
        <w:ind w:right="1798"/>
        <w:rPr>
          <w:sz w:val="24"/>
          <w:szCs w:val="24"/>
        </w:rPr>
      </w:pPr>
      <w:r w:rsidRPr="00AB65B5">
        <w:rPr>
          <w:sz w:val="24"/>
          <w:szCs w:val="24"/>
        </w:rPr>
        <w:t>молодежной политики, культуры, физической культуры и спорта,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семейного воспитания.</w:t>
      </w:r>
    </w:p>
    <w:p w:rsidR="00AB65B5" w:rsidRPr="00AB65B5" w:rsidRDefault="00AB65B5" w:rsidP="00B53E27">
      <w:pPr>
        <w:pStyle w:val="a9"/>
        <w:spacing w:line="276" w:lineRule="auto"/>
        <w:ind w:right="642"/>
        <w:rPr>
          <w:sz w:val="24"/>
          <w:szCs w:val="24"/>
        </w:rPr>
      </w:pPr>
      <w:r w:rsidRPr="00AB65B5">
        <w:rPr>
          <w:sz w:val="24"/>
          <w:szCs w:val="24"/>
        </w:rPr>
        <w:t>В нашей стране на различных этапах исторического развития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накоплен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уникальный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детских</w:t>
      </w:r>
    </w:p>
    <w:p w:rsidR="00AB65B5" w:rsidRPr="00AB65B5" w:rsidRDefault="00AB65B5" w:rsidP="00B53E27">
      <w:pPr>
        <w:pStyle w:val="a9"/>
        <w:spacing w:line="278" w:lineRule="auto"/>
        <w:ind w:right="1213"/>
        <w:rPr>
          <w:sz w:val="24"/>
          <w:szCs w:val="24"/>
        </w:rPr>
      </w:pPr>
      <w:r w:rsidRPr="00AB65B5">
        <w:rPr>
          <w:sz w:val="24"/>
          <w:szCs w:val="24"/>
        </w:rPr>
        <w:t>общественных организаций. Созданное Движение призвано сохранить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Федерации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6" w:lineRule="auto"/>
        <w:ind w:right="1014"/>
        <w:rPr>
          <w:sz w:val="24"/>
          <w:szCs w:val="24"/>
        </w:rPr>
      </w:pPr>
      <w:r w:rsidRPr="00AB65B5">
        <w:rPr>
          <w:sz w:val="24"/>
          <w:szCs w:val="24"/>
        </w:rPr>
        <w:t>создать условия для развития практик воспитания детей в коллективе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новом историческом этапе развития общества. ХХ в. является периодом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становления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отечественного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когда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происходило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формирование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разнообразных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объединений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(военно-</w:t>
      </w:r>
    </w:p>
    <w:p w:rsidR="00AB65B5" w:rsidRPr="00AB65B5" w:rsidRDefault="00AB65B5" w:rsidP="00B53E27">
      <w:pPr>
        <w:pStyle w:val="a9"/>
        <w:spacing w:before="37" w:line="276" w:lineRule="auto"/>
        <w:ind w:right="440"/>
        <w:rPr>
          <w:sz w:val="24"/>
          <w:szCs w:val="24"/>
        </w:rPr>
      </w:pPr>
      <w:r w:rsidRPr="00AB65B5">
        <w:rPr>
          <w:sz w:val="24"/>
          <w:szCs w:val="24"/>
        </w:rPr>
        <w:t>патриотические, экологические объединения, детские объединения клубного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типа),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массовых пионерской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комсомольской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организаций,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вместе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</w:p>
    <w:p w:rsidR="00AB65B5" w:rsidRPr="00AB65B5" w:rsidRDefault="00AB65B5" w:rsidP="00B53E27">
      <w:pPr>
        <w:pStyle w:val="a9"/>
        <w:spacing w:before="1" w:line="276" w:lineRule="auto"/>
        <w:ind w:right="1217"/>
        <w:rPr>
          <w:sz w:val="24"/>
          <w:szCs w:val="24"/>
        </w:rPr>
      </w:pPr>
      <w:r w:rsidRPr="00AB65B5">
        <w:rPr>
          <w:sz w:val="24"/>
          <w:szCs w:val="24"/>
        </w:rPr>
        <w:t>прекращением деятельности которых в 1990-е гг. ХХ в. в России были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утрачены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единые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подходы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сократилось</w:t>
      </w:r>
    </w:p>
    <w:p w:rsidR="00AB65B5" w:rsidRPr="00AB65B5" w:rsidRDefault="00AB65B5" w:rsidP="00B53E27">
      <w:pPr>
        <w:pStyle w:val="a9"/>
        <w:spacing w:line="276" w:lineRule="auto"/>
        <w:ind w:right="423"/>
        <w:rPr>
          <w:sz w:val="24"/>
          <w:szCs w:val="24"/>
        </w:rPr>
      </w:pPr>
      <w:r w:rsidRPr="00AB65B5">
        <w:rPr>
          <w:sz w:val="24"/>
          <w:szCs w:val="24"/>
        </w:rPr>
        <w:t>количество детских и молодежных объединений. Особенность Движения как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заключается 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роли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6" w:lineRule="auto"/>
        <w:ind w:right="1242"/>
        <w:rPr>
          <w:sz w:val="24"/>
          <w:szCs w:val="24"/>
        </w:rPr>
      </w:pPr>
      <w:r w:rsidRPr="00AB65B5">
        <w:rPr>
          <w:sz w:val="24"/>
          <w:szCs w:val="24"/>
        </w:rPr>
        <w:t>молодежи, уникальной среде их личностного развития в коллективе; в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 позиции взрослого наставника; в широкой сфере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позитивного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мобильности,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ориентированном</w:t>
      </w:r>
    </w:p>
    <w:p w:rsidR="00AB65B5" w:rsidRPr="00AB65B5" w:rsidRDefault="00AB65B5" w:rsidP="00B53E27">
      <w:pPr>
        <w:pStyle w:val="a9"/>
        <w:spacing w:line="276" w:lineRule="auto"/>
        <w:ind w:right="1306"/>
        <w:rPr>
          <w:sz w:val="24"/>
          <w:szCs w:val="24"/>
        </w:rPr>
      </w:pPr>
      <w:r w:rsidRPr="00AB65B5">
        <w:rPr>
          <w:sz w:val="24"/>
          <w:szCs w:val="24"/>
        </w:rPr>
        <w:t>содержании, многообразии способов, средств, методов организации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самоорганизации, а также в наличии ценностного воспитательного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пространства.</w:t>
      </w:r>
    </w:p>
    <w:p w:rsidR="00AB65B5" w:rsidRPr="00AB65B5" w:rsidRDefault="00AB65B5" w:rsidP="00B53E27">
      <w:pPr>
        <w:pStyle w:val="a9"/>
        <w:spacing w:line="276" w:lineRule="auto"/>
        <w:ind w:right="741"/>
        <w:rPr>
          <w:sz w:val="24"/>
          <w:szCs w:val="24"/>
        </w:rPr>
      </w:pPr>
      <w:r w:rsidRPr="00AB65B5">
        <w:rPr>
          <w:sz w:val="24"/>
          <w:szCs w:val="24"/>
        </w:rPr>
        <w:t>В условиях глобальных вызовов современное российское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общество закономерно подошло к необходимости предоставления детям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 возможности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иметь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самоуправляемое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общероссийское</w:t>
      </w:r>
    </w:p>
    <w:p w:rsidR="00AB65B5" w:rsidRPr="00AB65B5" w:rsidRDefault="00AB65B5" w:rsidP="00B53E27">
      <w:pPr>
        <w:pStyle w:val="a9"/>
        <w:spacing w:line="276" w:lineRule="auto"/>
        <w:ind w:right="625"/>
        <w:rPr>
          <w:sz w:val="24"/>
          <w:szCs w:val="24"/>
        </w:rPr>
      </w:pPr>
      <w:r w:rsidRPr="00AB65B5">
        <w:rPr>
          <w:sz w:val="24"/>
          <w:szCs w:val="24"/>
        </w:rPr>
        <w:t>общественно государственное движение. «Движение первых» – социально-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педагогическая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реальность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ХХI в.,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особая форма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воспитания.</w:t>
      </w:r>
    </w:p>
    <w:p w:rsidR="00AB65B5" w:rsidRPr="00AB65B5" w:rsidRDefault="00AB65B5" w:rsidP="00B53E27">
      <w:pPr>
        <w:pStyle w:val="a9"/>
        <w:spacing w:line="276" w:lineRule="auto"/>
        <w:ind w:right="402"/>
        <w:rPr>
          <w:sz w:val="24"/>
          <w:szCs w:val="24"/>
        </w:rPr>
      </w:pPr>
      <w:r w:rsidRPr="00AB65B5">
        <w:rPr>
          <w:sz w:val="24"/>
          <w:szCs w:val="24"/>
        </w:rPr>
        <w:t>Общество и государство выступают инициаторами создания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через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нормативные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правовые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акты,</w:t>
      </w:r>
    </w:p>
    <w:p w:rsidR="00AB65B5" w:rsidRPr="00AB65B5" w:rsidRDefault="00AB65B5" w:rsidP="00B53E27">
      <w:pPr>
        <w:pStyle w:val="a9"/>
        <w:spacing w:line="276" w:lineRule="auto"/>
        <w:ind w:right="832"/>
        <w:rPr>
          <w:sz w:val="24"/>
          <w:szCs w:val="24"/>
        </w:rPr>
      </w:pPr>
      <w:r w:rsidRPr="00AB65B5">
        <w:rPr>
          <w:sz w:val="24"/>
          <w:szCs w:val="24"/>
        </w:rPr>
        <w:t>концепции, программы, отражающие традиционные российские духовно-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нравственные ценности, формируют заказ на воспитание как социально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значимое явление, обусловленное конкретно-историческим характером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общественного развития.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Основными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соавторами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</w:t>
      </w:r>
    </w:p>
    <w:p w:rsidR="00AB65B5" w:rsidRPr="00AB65B5" w:rsidRDefault="00AB65B5" w:rsidP="00B53E27">
      <w:pPr>
        <w:pStyle w:val="a9"/>
        <w:spacing w:before="49" w:line="276" w:lineRule="auto"/>
        <w:ind w:right="425"/>
        <w:rPr>
          <w:sz w:val="24"/>
          <w:szCs w:val="24"/>
        </w:rPr>
      </w:pPr>
      <w:r w:rsidRPr="00AB65B5">
        <w:rPr>
          <w:sz w:val="24"/>
          <w:szCs w:val="24"/>
        </w:rPr>
        <w:t>Движения выступают: ребёнок, наставник, педагог; организационные ячейки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сообществ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коллективные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участники Движения; семья,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321" w:lineRule="exact"/>
        <w:rPr>
          <w:sz w:val="24"/>
          <w:szCs w:val="24"/>
        </w:rPr>
      </w:pPr>
      <w:r w:rsidRPr="00AB65B5">
        <w:rPr>
          <w:sz w:val="24"/>
          <w:szCs w:val="24"/>
        </w:rPr>
        <w:t>государство;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социальные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партнеры.</w:t>
      </w:r>
    </w:p>
    <w:p w:rsidR="00AB65B5" w:rsidRPr="00AB65B5" w:rsidRDefault="00AB65B5" w:rsidP="00B53E27">
      <w:pPr>
        <w:spacing w:line="321" w:lineRule="exact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6" w:lineRule="auto"/>
        <w:ind w:right="1312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Движение структурирует, организует безопасное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воспитательное пространство для укрепления духовно-нравственного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благополучия детей и молодежи, способствует реализации значимых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событий,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расширяет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круг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взрослых.</w:t>
      </w:r>
    </w:p>
    <w:p w:rsidR="00AB65B5" w:rsidRPr="00AB65B5" w:rsidRDefault="00AB65B5" w:rsidP="00B53E27">
      <w:pPr>
        <w:pStyle w:val="a9"/>
        <w:spacing w:before="3" w:line="276" w:lineRule="auto"/>
        <w:ind w:right="495"/>
        <w:rPr>
          <w:sz w:val="24"/>
          <w:szCs w:val="24"/>
        </w:rPr>
      </w:pPr>
      <w:r w:rsidRPr="00AB65B5">
        <w:rPr>
          <w:sz w:val="24"/>
          <w:szCs w:val="24"/>
        </w:rPr>
        <w:t>Уникальность Движения заключается в создании условий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возможностей для развития личности каждого его участника; формирования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идентичности;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укрепления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духовнонравственных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</w:t>
      </w:r>
    </w:p>
    <w:p w:rsidR="00AB65B5" w:rsidRPr="00AB65B5" w:rsidRDefault="00AB65B5" w:rsidP="00B53E27">
      <w:pPr>
        <w:pStyle w:val="a9"/>
        <w:spacing w:line="276" w:lineRule="auto"/>
        <w:ind w:right="637"/>
        <w:rPr>
          <w:sz w:val="24"/>
          <w:szCs w:val="24"/>
        </w:rPr>
      </w:pPr>
      <w:r w:rsidRPr="00AB65B5">
        <w:rPr>
          <w:sz w:val="24"/>
          <w:szCs w:val="24"/>
        </w:rPr>
        <w:t>общественной жизни; развития навыков социально активной деятельности;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 сохранения преемственности и связи поколений, процветания России,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коллективной ответственности за судьбу Отечества перед нынешним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будущими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поколениями.</w:t>
      </w:r>
    </w:p>
    <w:p w:rsidR="00AB65B5" w:rsidRPr="00AB65B5" w:rsidRDefault="00AB65B5" w:rsidP="00B53E27">
      <w:pPr>
        <w:pStyle w:val="1"/>
        <w:ind w:left="3101"/>
        <w:rPr>
          <w:sz w:val="24"/>
          <w:szCs w:val="24"/>
        </w:rPr>
      </w:pPr>
      <w:r w:rsidRPr="00AB65B5">
        <w:rPr>
          <w:sz w:val="24"/>
          <w:szCs w:val="24"/>
        </w:rPr>
        <w:t>Целевые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ориентиры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задачи</w:t>
      </w:r>
    </w:p>
    <w:p w:rsidR="00AB65B5" w:rsidRPr="00AB65B5" w:rsidRDefault="00AB65B5" w:rsidP="00B53E27">
      <w:pPr>
        <w:pStyle w:val="a9"/>
        <w:spacing w:before="48" w:line="276" w:lineRule="auto"/>
        <w:ind w:right="812"/>
        <w:rPr>
          <w:sz w:val="24"/>
          <w:szCs w:val="24"/>
        </w:rPr>
      </w:pPr>
      <w:r w:rsidRPr="00AB65B5">
        <w:rPr>
          <w:sz w:val="24"/>
          <w:szCs w:val="24"/>
        </w:rPr>
        <w:t>Программы Целевые ориентиры воспитательной работы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–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содействие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подрастающему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поколению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реализации</w:t>
      </w:r>
    </w:p>
    <w:p w:rsidR="00AB65B5" w:rsidRPr="00AB65B5" w:rsidRDefault="00AB65B5" w:rsidP="00B53E27">
      <w:pPr>
        <w:pStyle w:val="a9"/>
        <w:spacing w:line="276" w:lineRule="auto"/>
        <w:ind w:right="645"/>
        <w:rPr>
          <w:sz w:val="24"/>
          <w:szCs w:val="24"/>
        </w:rPr>
      </w:pPr>
      <w:r w:rsidRPr="00AB65B5">
        <w:rPr>
          <w:sz w:val="24"/>
          <w:szCs w:val="24"/>
        </w:rPr>
        <w:t>инициативы, самостоятельности и ответственности в социально значимой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 деятельности по созиданию и защите интересов Отечества,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самореализации и гражданском становлении детей и молодежи в контексте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идентичности.</w:t>
      </w:r>
    </w:p>
    <w:p w:rsidR="00AB65B5" w:rsidRPr="00AB65B5" w:rsidRDefault="00AB65B5" w:rsidP="00B53E27">
      <w:pPr>
        <w:pStyle w:val="a9"/>
        <w:spacing w:line="322" w:lineRule="exact"/>
        <w:rPr>
          <w:sz w:val="24"/>
          <w:szCs w:val="24"/>
        </w:rPr>
      </w:pPr>
      <w:r w:rsidRPr="00AB65B5">
        <w:rPr>
          <w:sz w:val="24"/>
          <w:szCs w:val="24"/>
        </w:rPr>
        <w:t>Задачи: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566"/>
        </w:tabs>
        <w:spacing w:before="49"/>
        <w:ind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формирование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внутренней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</w:p>
    <w:p w:rsidR="00AB65B5" w:rsidRPr="00AB65B5" w:rsidRDefault="00AB65B5" w:rsidP="00B53E27">
      <w:pPr>
        <w:pStyle w:val="a9"/>
        <w:spacing w:before="48" w:line="276" w:lineRule="auto"/>
        <w:ind w:right="590"/>
        <w:rPr>
          <w:sz w:val="24"/>
          <w:szCs w:val="24"/>
        </w:rPr>
      </w:pPr>
      <w:r w:rsidRPr="00AB65B5">
        <w:rPr>
          <w:sz w:val="24"/>
          <w:szCs w:val="24"/>
        </w:rPr>
        <w:t>ценностного отношения человека к себе, собственному жизненному пути,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окружающим людям, предметному миру – культурному наследию России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человечества;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496"/>
        </w:tabs>
        <w:spacing w:line="276" w:lineRule="auto"/>
        <w:ind w:left="302" w:right="1128" w:firstLine="1888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формирование гражданской идентичности как сути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феномена внутренней позиции личности, развивающегося посредством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идентификации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идеями,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утверждающими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человека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</w:p>
    <w:p w:rsidR="00AB65B5" w:rsidRPr="00AB65B5" w:rsidRDefault="00AB65B5" w:rsidP="00B53E27">
      <w:pPr>
        <w:pStyle w:val="a9"/>
        <w:spacing w:before="1" w:line="276" w:lineRule="auto"/>
        <w:ind w:right="358"/>
        <w:rPr>
          <w:sz w:val="24"/>
          <w:szCs w:val="24"/>
        </w:rPr>
      </w:pPr>
      <w:r w:rsidRPr="00AB65B5">
        <w:rPr>
          <w:sz w:val="24"/>
          <w:szCs w:val="24"/>
        </w:rPr>
        <w:t>гражданина своего Отечества в контексте отношений государства и человека,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его гражданского статуса, личностного отношения к себе как гражданину,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гражданам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страны,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своим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гражданским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правам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обязанностям;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355"/>
        </w:tabs>
        <w:spacing w:line="321" w:lineRule="exact"/>
        <w:ind w:left="2354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укрепление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духовно-нравственных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</w:t>
      </w:r>
      <w:r w:rsidRPr="00AB65B5">
        <w:rPr>
          <w:spacing w:val="-9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</w:t>
      </w:r>
    </w:p>
    <w:p w:rsidR="00AB65B5" w:rsidRPr="00AB65B5" w:rsidRDefault="00AB65B5" w:rsidP="00B53E27">
      <w:pPr>
        <w:pStyle w:val="a9"/>
        <w:spacing w:before="50" w:line="276" w:lineRule="auto"/>
        <w:ind w:right="537"/>
        <w:rPr>
          <w:sz w:val="24"/>
          <w:szCs w:val="24"/>
        </w:rPr>
      </w:pPr>
      <w:r w:rsidRPr="00AB65B5">
        <w:rPr>
          <w:sz w:val="24"/>
          <w:szCs w:val="24"/>
        </w:rPr>
        <w:t>жизни, самоопределения в мире ценностей и традиций многонационального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народа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Федерации;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285"/>
        </w:tabs>
        <w:spacing w:line="278" w:lineRule="auto"/>
        <w:ind w:left="302" w:right="1244" w:firstLine="1677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развитие личности как субъекта активной социальной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285"/>
        </w:tabs>
        <w:spacing w:line="276" w:lineRule="auto"/>
        <w:ind w:left="302" w:right="1028" w:firstLine="1677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развитие навыков, направленных на способы оказания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помощи другим людям, сотрудничества, содействия и уважения к ним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выражающееся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таких видах,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волонтерство,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сотрудничество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(кооперативное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поведение)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ради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блага.</w:t>
      </w:r>
    </w:p>
    <w:p w:rsidR="00AB65B5" w:rsidRPr="00AB65B5" w:rsidRDefault="00AB65B5" w:rsidP="00B53E27">
      <w:pPr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учебном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изучение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курса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внеурочной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</w:p>
    <w:p w:rsidR="00AB65B5" w:rsidRPr="00AB65B5" w:rsidRDefault="00AB65B5" w:rsidP="00B53E27">
      <w:pPr>
        <w:pStyle w:val="a9"/>
        <w:spacing w:before="51" w:line="276" w:lineRule="auto"/>
        <w:ind w:right="806"/>
        <w:rPr>
          <w:sz w:val="24"/>
          <w:szCs w:val="24"/>
        </w:rPr>
      </w:pPr>
      <w:r w:rsidRPr="00AB65B5">
        <w:rPr>
          <w:sz w:val="24"/>
          <w:szCs w:val="24"/>
        </w:rPr>
        <w:t>«Движение первых» отводится 1 час в неделю в 11 классах, всего за 3</w:t>
      </w:r>
      <w:r w:rsidR="008473E3">
        <w:rPr>
          <w:sz w:val="24"/>
          <w:szCs w:val="24"/>
        </w:rPr>
        <w:t>4</w:t>
      </w:r>
      <w:r w:rsidRPr="00AB65B5">
        <w:rPr>
          <w:sz w:val="24"/>
          <w:szCs w:val="24"/>
        </w:rPr>
        <w:t>часа 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год</w:t>
      </w:r>
    </w:p>
    <w:p w:rsidR="00AB65B5" w:rsidRPr="00AB65B5" w:rsidRDefault="00AB65B5" w:rsidP="00B53E27">
      <w:pPr>
        <w:pStyle w:val="1"/>
        <w:spacing w:line="321" w:lineRule="exact"/>
        <w:ind w:left="2477"/>
        <w:rPr>
          <w:sz w:val="24"/>
          <w:szCs w:val="24"/>
        </w:rPr>
      </w:pPr>
      <w:r w:rsidRPr="00AB65B5">
        <w:rPr>
          <w:sz w:val="24"/>
          <w:szCs w:val="24"/>
        </w:rPr>
        <w:t>Взаимосвязь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программой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</w:p>
    <w:p w:rsidR="00AB65B5" w:rsidRPr="00AB65B5" w:rsidRDefault="00AB65B5" w:rsidP="00B53E27">
      <w:pPr>
        <w:pStyle w:val="a9"/>
        <w:spacing w:before="50" w:line="276" w:lineRule="auto"/>
        <w:ind w:right="1021" w:firstLine="1677"/>
        <w:rPr>
          <w:sz w:val="24"/>
          <w:szCs w:val="24"/>
        </w:rPr>
      </w:pPr>
      <w:r w:rsidRPr="00AB65B5">
        <w:rPr>
          <w:sz w:val="24"/>
          <w:szCs w:val="24"/>
        </w:rPr>
        <w:t>Программа курса внеурочной деятельности ««Движение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первых»» разработана с учётом федеральных воспитательных программ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среднего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общего образования.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Это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позволяет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практике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соединить</w:t>
      </w:r>
    </w:p>
    <w:p w:rsidR="00AB65B5" w:rsidRPr="00AB65B5" w:rsidRDefault="00AB65B5" w:rsidP="00B53E27">
      <w:pPr>
        <w:pStyle w:val="a9"/>
        <w:spacing w:line="276" w:lineRule="auto"/>
        <w:ind w:right="666"/>
        <w:rPr>
          <w:sz w:val="24"/>
          <w:szCs w:val="24"/>
        </w:rPr>
      </w:pPr>
      <w:r w:rsidRPr="00AB65B5">
        <w:rPr>
          <w:sz w:val="24"/>
          <w:szCs w:val="24"/>
        </w:rPr>
        <w:t>обучающую и воспитательную деятельность педагога, ориентировать её не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только на интеллектуальное, но и на нравственное, социальное развитие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ребёнка.</w:t>
      </w:r>
    </w:p>
    <w:p w:rsidR="00AB65B5" w:rsidRPr="00AB65B5" w:rsidRDefault="00AB65B5" w:rsidP="00B53E27">
      <w:pPr>
        <w:pStyle w:val="1"/>
        <w:spacing w:line="321" w:lineRule="exact"/>
        <w:ind w:left="3861"/>
        <w:rPr>
          <w:sz w:val="24"/>
          <w:szCs w:val="24"/>
        </w:rPr>
      </w:pPr>
      <w:r w:rsidRPr="00AB65B5">
        <w:rPr>
          <w:sz w:val="24"/>
          <w:szCs w:val="24"/>
        </w:rPr>
        <w:t>Это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проявляется:</w:t>
      </w:r>
    </w:p>
    <w:p w:rsidR="00AB65B5" w:rsidRPr="00AB65B5" w:rsidRDefault="00AB65B5" w:rsidP="00B53E27">
      <w:pPr>
        <w:pStyle w:val="a9"/>
        <w:spacing w:before="47"/>
        <w:rPr>
          <w:sz w:val="24"/>
          <w:szCs w:val="24"/>
        </w:rPr>
      </w:pPr>
      <w:r w:rsidRPr="00AB65B5">
        <w:rPr>
          <w:sz w:val="24"/>
          <w:szCs w:val="24"/>
        </w:rPr>
        <w:t>−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выделении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программы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ценностных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приоритетов;</w:t>
      </w:r>
    </w:p>
    <w:p w:rsidR="00AB65B5" w:rsidRPr="00AB65B5" w:rsidRDefault="00AB65B5" w:rsidP="00B53E27">
      <w:pPr>
        <w:pStyle w:val="a9"/>
        <w:spacing w:before="50" w:line="276" w:lineRule="auto"/>
        <w:ind w:right="555"/>
        <w:rPr>
          <w:sz w:val="24"/>
          <w:szCs w:val="24"/>
        </w:rPr>
      </w:pPr>
      <w:r w:rsidRPr="00AB65B5">
        <w:rPr>
          <w:sz w:val="24"/>
          <w:szCs w:val="24"/>
        </w:rPr>
        <w:t>− в приоритете личностных результатов реализации программы внеурочной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 нашедших свое отражение и конкретизацию в программе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модуле «Внеурочная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деятельность»;</w:t>
      </w:r>
    </w:p>
    <w:p w:rsidR="00AB65B5" w:rsidRPr="00AB65B5" w:rsidRDefault="00AB65B5" w:rsidP="00B53E27">
      <w:pPr>
        <w:pStyle w:val="a9"/>
        <w:spacing w:before="1" w:line="276" w:lineRule="auto"/>
        <w:ind w:right="677"/>
        <w:rPr>
          <w:sz w:val="24"/>
          <w:szCs w:val="24"/>
        </w:rPr>
      </w:pPr>
      <w:r w:rsidRPr="00AB65B5">
        <w:rPr>
          <w:sz w:val="24"/>
          <w:szCs w:val="24"/>
        </w:rPr>
        <w:t>− в интерактивных формах занятий для обучающихся, обеспечивающих их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вовлеченность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совместную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педагогом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сверстниками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деятельность.</w:t>
      </w:r>
    </w:p>
    <w:p w:rsidR="00AB65B5" w:rsidRPr="00AB65B5" w:rsidRDefault="00AB65B5" w:rsidP="00B53E27">
      <w:pPr>
        <w:pStyle w:val="a9"/>
        <w:ind w:left="0"/>
        <w:rPr>
          <w:sz w:val="24"/>
          <w:szCs w:val="24"/>
        </w:rPr>
      </w:pPr>
    </w:p>
    <w:p w:rsidR="00AB65B5" w:rsidRPr="009E1A04" w:rsidRDefault="00AB65B5" w:rsidP="00B53E27">
      <w:pPr>
        <w:ind w:firstLine="709"/>
        <w:rPr>
          <w:rFonts w:eastAsia="Calibri"/>
          <w:sz w:val="28"/>
          <w:szCs w:val="28"/>
        </w:rPr>
      </w:pPr>
      <w:r w:rsidRPr="009E1A04">
        <w:rPr>
          <w:rFonts w:eastAsia="Calibri"/>
          <w:b/>
          <w:sz w:val="28"/>
          <w:szCs w:val="28"/>
        </w:rPr>
        <w:t>Место курса в учебном плане</w:t>
      </w: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  <w:r w:rsidRPr="00AB65B5">
        <w:rPr>
          <w:bCs/>
        </w:rPr>
        <w:t>Рабочая программа внеурочной</w:t>
      </w:r>
      <w:r w:rsidRPr="00AB65B5">
        <w:rPr>
          <w:b/>
          <w:bCs/>
        </w:rPr>
        <w:t xml:space="preserve"> </w:t>
      </w:r>
      <w:r w:rsidRPr="00AB65B5">
        <w:rPr>
          <w:bCs/>
        </w:rPr>
        <w:t>деятельности  кружка</w:t>
      </w:r>
      <w:r w:rsidRPr="00AB65B5">
        <w:t xml:space="preserve"> «</w:t>
      </w:r>
      <w:r w:rsidRPr="00AB65B5">
        <w:rPr>
          <w:bCs/>
        </w:rPr>
        <w:t>Движение первых. Ювента</w:t>
      </w:r>
      <w:r w:rsidRPr="00AB65B5">
        <w:t xml:space="preserve">» </w:t>
      </w:r>
      <w:r w:rsidRPr="00AB65B5">
        <w:rPr>
          <w:bCs/>
        </w:rPr>
        <w:t>рассчитана на 3</w:t>
      </w:r>
      <w:r w:rsidR="00B53E27">
        <w:rPr>
          <w:bCs/>
        </w:rPr>
        <w:t>4</w:t>
      </w:r>
      <w:r w:rsidRPr="00AB65B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</w:t>
      </w:r>
      <w:r w:rsidR="00B53E27">
        <w:rPr>
          <w:bCs/>
        </w:rPr>
        <w:t>фактически 3</w:t>
      </w:r>
      <w:r w:rsidR="009E1A04">
        <w:rPr>
          <w:bCs/>
        </w:rPr>
        <w:t>3</w:t>
      </w:r>
      <w:r w:rsidR="00B53E27">
        <w:rPr>
          <w:bCs/>
        </w:rPr>
        <w:t xml:space="preserve"> часа </w:t>
      </w:r>
      <w:r w:rsidRPr="00AB65B5">
        <w:rPr>
          <w:bCs/>
        </w:rPr>
        <w:t xml:space="preserve">обеспечено выполнение рабочей программы </w:t>
      </w:r>
      <w:r w:rsidR="009E1A04">
        <w:rPr>
          <w:bCs/>
        </w:rPr>
        <w:t>за счет уплотнения</w:t>
      </w:r>
      <w:r w:rsidR="00B53E27">
        <w:rPr>
          <w:bCs/>
        </w:rPr>
        <w:t xml:space="preserve"> </w:t>
      </w:r>
      <w:r w:rsidRPr="00AB65B5">
        <w:rPr>
          <w:bCs/>
        </w:rPr>
        <w:t xml:space="preserve">. </w:t>
      </w: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</w:p>
    <w:p w:rsidR="00625820" w:rsidRPr="00AB65B5" w:rsidRDefault="00625820" w:rsidP="00B53E27">
      <w:pPr>
        <w:sectPr w:rsidR="00625820" w:rsidRPr="00AB65B5" w:rsidSect="000E465A">
          <w:footerReference w:type="default" r:id="rId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17FE9" w:rsidRPr="00AB65B5" w:rsidRDefault="00817FE9" w:rsidP="00B671BB"/>
    <w:sectPr w:rsidR="00817FE9" w:rsidRPr="00AB65B5" w:rsidSect="006258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ED" w:rsidRDefault="00453FED" w:rsidP="00C11542">
      <w:r>
        <w:separator/>
      </w:r>
    </w:p>
  </w:endnote>
  <w:endnote w:type="continuationSeparator" w:id="0">
    <w:p w:rsidR="00453FED" w:rsidRDefault="00453FED" w:rsidP="00C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6"/>
      <w:docPartObj>
        <w:docPartGallery w:val="Page Numbers (Bottom of Page)"/>
        <w:docPartUnique/>
      </w:docPartObj>
    </w:sdtPr>
    <w:sdtEndPr/>
    <w:sdtContent>
      <w:p w:rsidR="00CA15B0" w:rsidRDefault="00CA15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1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A15B0" w:rsidRDefault="00CA15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ED" w:rsidRDefault="00453FED" w:rsidP="00C11542">
      <w:r>
        <w:separator/>
      </w:r>
    </w:p>
  </w:footnote>
  <w:footnote w:type="continuationSeparator" w:id="0">
    <w:p w:rsidR="00453FED" w:rsidRDefault="00453FED" w:rsidP="00C1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634"/>
    <w:multiLevelType w:val="hybridMultilevel"/>
    <w:tmpl w:val="1D1E87EA"/>
    <w:lvl w:ilvl="0" w:tplc="C6E49214">
      <w:numFmt w:val="bullet"/>
      <w:lvlText w:val=""/>
      <w:lvlJc w:val="left"/>
      <w:pPr>
        <w:ind w:left="30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8ACC716">
      <w:numFmt w:val="bullet"/>
      <w:lvlText w:val=""/>
      <w:lvlJc w:val="left"/>
      <w:pPr>
        <w:ind w:left="594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D98AA2C">
      <w:numFmt w:val="bullet"/>
      <w:lvlText w:val="•"/>
      <w:lvlJc w:val="left"/>
      <w:pPr>
        <w:ind w:left="1645" w:hanging="200"/>
      </w:pPr>
      <w:rPr>
        <w:rFonts w:hint="default"/>
        <w:lang w:val="ru-RU" w:eastAsia="en-US" w:bidi="ar-SA"/>
      </w:rPr>
    </w:lvl>
    <w:lvl w:ilvl="3" w:tplc="D1DA5684">
      <w:numFmt w:val="bullet"/>
      <w:lvlText w:val="•"/>
      <w:lvlJc w:val="left"/>
      <w:pPr>
        <w:ind w:left="2690" w:hanging="200"/>
      </w:pPr>
      <w:rPr>
        <w:rFonts w:hint="default"/>
        <w:lang w:val="ru-RU" w:eastAsia="en-US" w:bidi="ar-SA"/>
      </w:rPr>
    </w:lvl>
    <w:lvl w:ilvl="4" w:tplc="6206F3FC">
      <w:numFmt w:val="bullet"/>
      <w:lvlText w:val="•"/>
      <w:lvlJc w:val="left"/>
      <w:pPr>
        <w:ind w:left="3735" w:hanging="200"/>
      </w:pPr>
      <w:rPr>
        <w:rFonts w:hint="default"/>
        <w:lang w:val="ru-RU" w:eastAsia="en-US" w:bidi="ar-SA"/>
      </w:rPr>
    </w:lvl>
    <w:lvl w:ilvl="5" w:tplc="8E52724C">
      <w:numFmt w:val="bullet"/>
      <w:lvlText w:val="•"/>
      <w:lvlJc w:val="left"/>
      <w:pPr>
        <w:ind w:left="4780" w:hanging="200"/>
      </w:pPr>
      <w:rPr>
        <w:rFonts w:hint="default"/>
        <w:lang w:val="ru-RU" w:eastAsia="en-US" w:bidi="ar-SA"/>
      </w:rPr>
    </w:lvl>
    <w:lvl w:ilvl="6" w:tplc="2EF4A846">
      <w:numFmt w:val="bullet"/>
      <w:lvlText w:val="•"/>
      <w:lvlJc w:val="left"/>
      <w:pPr>
        <w:ind w:left="5825" w:hanging="200"/>
      </w:pPr>
      <w:rPr>
        <w:rFonts w:hint="default"/>
        <w:lang w:val="ru-RU" w:eastAsia="en-US" w:bidi="ar-SA"/>
      </w:rPr>
    </w:lvl>
    <w:lvl w:ilvl="7" w:tplc="FE9C5820">
      <w:numFmt w:val="bullet"/>
      <w:lvlText w:val="•"/>
      <w:lvlJc w:val="left"/>
      <w:pPr>
        <w:ind w:left="6870" w:hanging="200"/>
      </w:pPr>
      <w:rPr>
        <w:rFonts w:hint="default"/>
        <w:lang w:val="ru-RU" w:eastAsia="en-US" w:bidi="ar-SA"/>
      </w:rPr>
    </w:lvl>
    <w:lvl w:ilvl="8" w:tplc="386ABA78">
      <w:numFmt w:val="bullet"/>
      <w:lvlText w:val="•"/>
      <w:lvlJc w:val="left"/>
      <w:pPr>
        <w:ind w:left="791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DDF348F"/>
    <w:multiLevelType w:val="hybridMultilevel"/>
    <w:tmpl w:val="292836A4"/>
    <w:lvl w:ilvl="0" w:tplc="9B849604">
      <w:start w:val="1"/>
      <w:numFmt w:val="decimal"/>
      <w:lvlText w:val="%1)"/>
      <w:lvlJc w:val="left"/>
      <w:pPr>
        <w:ind w:left="607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E0A526">
      <w:start w:val="1"/>
      <w:numFmt w:val="decimal"/>
      <w:lvlText w:val="%2."/>
      <w:lvlJc w:val="left"/>
      <w:pPr>
        <w:ind w:left="19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90D790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3" w:tplc="2BD63E9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37F06F92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5" w:tplc="A4AE2EFE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6" w:tplc="10E69A0C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3A3A47EA">
      <w:numFmt w:val="bullet"/>
      <w:lvlText w:val="•"/>
      <w:lvlJc w:val="left"/>
      <w:pPr>
        <w:ind w:left="7304" w:hanging="281"/>
      </w:pPr>
      <w:rPr>
        <w:rFonts w:hint="default"/>
        <w:lang w:val="ru-RU" w:eastAsia="en-US" w:bidi="ar-SA"/>
      </w:rPr>
    </w:lvl>
    <w:lvl w:ilvl="8" w:tplc="3E7A1C0C">
      <w:numFmt w:val="bullet"/>
      <w:lvlText w:val="•"/>
      <w:lvlJc w:val="left"/>
      <w:pPr>
        <w:ind w:left="820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51C2592"/>
    <w:multiLevelType w:val="hybridMultilevel"/>
    <w:tmpl w:val="177E9620"/>
    <w:lvl w:ilvl="0" w:tplc="E60639CA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8AE74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0BF400E6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F250A018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B26EF9A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A0100ED6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6" w:tplc="AEE03CD2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A3C65750">
      <w:numFmt w:val="bullet"/>
      <w:lvlText w:val="•"/>
      <w:lvlJc w:val="left"/>
      <w:pPr>
        <w:ind w:left="7094" w:hanging="212"/>
      </w:pPr>
      <w:rPr>
        <w:rFonts w:hint="default"/>
        <w:lang w:val="ru-RU" w:eastAsia="en-US" w:bidi="ar-SA"/>
      </w:rPr>
    </w:lvl>
    <w:lvl w:ilvl="8" w:tplc="06E624AE">
      <w:numFmt w:val="bullet"/>
      <w:lvlText w:val="•"/>
      <w:lvlJc w:val="left"/>
      <w:pPr>
        <w:ind w:left="806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83F4A4F"/>
    <w:multiLevelType w:val="hybridMultilevel"/>
    <w:tmpl w:val="0652D0C2"/>
    <w:lvl w:ilvl="0" w:tplc="628875F8">
      <w:start w:val="1"/>
      <w:numFmt w:val="decimal"/>
      <w:lvlText w:val="%1)"/>
      <w:lvlJc w:val="left"/>
      <w:pPr>
        <w:ind w:left="25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2E92E">
      <w:numFmt w:val="bullet"/>
      <w:lvlText w:val="•"/>
      <w:lvlJc w:val="left"/>
      <w:pPr>
        <w:ind w:left="3304" w:hanging="305"/>
      </w:pPr>
      <w:rPr>
        <w:rFonts w:hint="default"/>
        <w:lang w:val="ru-RU" w:eastAsia="en-US" w:bidi="ar-SA"/>
      </w:rPr>
    </w:lvl>
    <w:lvl w:ilvl="2" w:tplc="09F674BA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3" w:tplc="9DDA1EC8">
      <w:numFmt w:val="bullet"/>
      <w:lvlText w:val="•"/>
      <w:lvlJc w:val="left"/>
      <w:pPr>
        <w:ind w:left="4793" w:hanging="305"/>
      </w:pPr>
      <w:rPr>
        <w:rFonts w:hint="default"/>
        <w:lang w:val="ru-RU" w:eastAsia="en-US" w:bidi="ar-SA"/>
      </w:rPr>
    </w:lvl>
    <w:lvl w:ilvl="4" w:tplc="5770DD02">
      <w:numFmt w:val="bullet"/>
      <w:lvlText w:val="•"/>
      <w:lvlJc w:val="left"/>
      <w:pPr>
        <w:ind w:left="5538" w:hanging="305"/>
      </w:pPr>
      <w:rPr>
        <w:rFonts w:hint="default"/>
        <w:lang w:val="ru-RU" w:eastAsia="en-US" w:bidi="ar-SA"/>
      </w:rPr>
    </w:lvl>
    <w:lvl w:ilvl="5" w:tplc="33D4AD0A">
      <w:numFmt w:val="bullet"/>
      <w:lvlText w:val="•"/>
      <w:lvlJc w:val="left"/>
      <w:pPr>
        <w:ind w:left="6283" w:hanging="305"/>
      </w:pPr>
      <w:rPr>
        <w:rFonts w:hint="default"/>
        <w:lang w:val="ru-RU" w:eastAsia="en-US" w:bidi="ar-SA"/>
      </w:rPr>
    </w:lvl>
    <w:lvl w:ilvl="6" w:tplc="07605FDE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298C3474">
      <w:numFmt w:val="bullet"/>
      <w:lvlText w:val="•"/>
      <w:lvlJc w:val="left"/>
      <w:pPr>
        <w:ind w:left="7772" w:hanging="305"/>
      </w:pPr>
      <w:rPr>
        <w:rFonts w:hint="default"/>
        <w:lang w:val="ru-RU" w:eastAsia="en-US" w:bidi="ar-SA"/>
      </w:rPr>
    </w:lvl>
    <w:lvl w:ilvl="8" w:tplc="BF2474F2">
      <w:numFmt w:val="bullet"/>
      <w:lvlText w:val="•"/>
      <w:lvlJc w:val="left"/>
      <w:pPr>
        <w:ind w:left="851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4EAF475A"/>
    <w:multiLevelType w:val="hybridMultilevel"/>
    <w:tmpl w:val="18586D0C"/>
    <w:lvl w:ilvl="0" w:tplc="C42ECA54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304586">
      <w:numFmt w:val="bullet"/>
      <w:lvlText w:val="•"/>
      <w:lvlJc w:val="left"/>
      <w:pPr>
        <w:ind w:left="1522" w:hanging="281"/>
      </w:pPr>
      <w:rPr>
        <w:rFonts w:hint="default"/>
        <w:lang w:val="ru-RU" w:eastAsia="en-US" w:bidi="ar-SA"/>
      </w:rPr>
    </w:lvl>
    <w:lvl w:ilvl="2" w:tplc="865E5EB2">
      <w:numFmt w:val="bullet"/>
      <w:lvlText w:val="•"/>
      <w:lvlJc w:val="left"/>
      <w:pPr>
        <w:ind w:left="2465" w:hanging="281"/>
      </w:pPr>
      <w:rPr>
        <w:rFonts w:hint="default"/>
        <w:lang w:val="ru-RU" w:eastAsia="en-US" w:bidi="ar-SA"/>
      </w:rPr>
    </w:lvl>
    <w:lvl w:ilvl="3" w:tplc="5B729E1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087CFF3C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2DFA4DB2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FCB43A4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B28AE10C">
      <w:numFmt w:val="bullet"/>
      <w:lvlText w:val="•"/>
      <w:lvlJc w:val="left"/>
      <w:pPr>
        <w:ind w:left="7178" w:hanging="281"/>
      </w:pPr>
      <w:rPr>
        <w:rFonts w:hint="default"/>
        <w:lang w:val="ru-RU" w:eastAsia="en-US" w:bidi="ar-SA"/>
      </w:rPr>
    </w:lvl>
    <w:lvl w:ilvl="8" w:tplc="0AA4A4EC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03B3D3B"/>
    <w:multiLevelType w:val="hybridMultilevel"/>
    <w:tmpl w:val="951A8964"/>
    <w:lvl w:ilvl="0" w:tplc="3052383E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406870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FD3EFC5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B703BC6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A50E7B4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7CB0FD56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6" w:tplc="6DA85988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2EEC644A">
      <w:numFmt w:val="bullet"/>
      <w:lvlText w:val="•"/>
      <w:lvlJc w:val="left"/>
      <w:pPr>
        <w:ind w:left="7094" w:hanging="212"/>
      </w:pPr>
      <w:rPr>
        <w:rFonts w:hint="default"/>
        <w:lang w:val="ru-RU" w:eastAsia="en-US" w:bidi="ar-SA"/>
      </w:rPr>
    </w:lvl>
    <w:lvl w:ilvl="8" w:tplc="C402F866">
      <w:numFmt w:val="bullet"/>
      <w:lvlText w:val="•"/>
      <w:lvlJc w:val="left"/>
      <w:pPr>
        <w:ind w:left="8065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65A"/>
    <w:rsid w:val="0007139F"/>
    <w:rsid w:val="000E465A"/>
    <w:rsid w:val="00120F5E"/>
    <w:rsid w:val="00222D3E"/>
    <w:rsid w:val="00255395"/>
    <w:rsid w:val="00261E8A"/>
    <w:rsid w:val="002C182C"/>
    <w:rsid w:val="002C4236"/>
    <w:rsid w:val="003D5C93"/>
    <w:rsid w:val="00453FED"/>
    <w:rsid w:val="005B72EA"/>
    <w:rsid w:val="005C16BE"/>
    <w:rsid w:val="005D0720"/>
    <w:rsid w:val="005E5085"/>
    <w:rsid w:val="00625820"/>
    <w:rsid w:val="007E38B2"/>
    <w:rsid w:val="008016B4"/>
    <w:rsid w:val="00817FE9"/>
    <w:rsid w:val="008473E3"/>
    <w:rsid w:val="008E32D0"/>
    <w:rsid w:val="00964702"/>
    <w:rsid w:val="009E1A04"/>
    <w:rsid w:val="009E3FE8"/>
    <w:rsid w:val="00AB2BF4"/>
    <w:rsid w:val="00AB65B5"/>
    <w:rsid w:val="00B32488"/>
    <w:rsid w:val="00B53E27"/>
    <w:rsid w:val="00B671BB"/>
    <w:rsid w:val="00BA3004"/>
    <w:rsid w:val="00BB6EA4"/>
    <w:rsid w:val="00C11542"/>
    <w:rsid w:val="00C468A9"/>
    <w:rsid w:val="00CA15B0"/>
    <w:rsid w:val="00CD6781"/>
    <w:rsid w:val="00D7070A"/>
    <w:rsid w:val="00ED385C"/>
    <w:rsid w:val="00F35F98"/>
    <w:rsid w:val="00FB3A42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960E09-7C6B-4AAF-B61F-CD0905D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5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B65B5"/>
    <w:pPr>
      <w:widowControl w:val="0"/>
      <w:autoSpaceDE w:val="0"/>
      <w:autoSpaceDN w:val="0"/>
      <w:ind w:left="1436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65A"/>
    <w:rPr>
      <w:b/>
      <w:bCs/>
    </w:rPr>
  </w:style>
  <w:style w:type="paragraph" w:customStyle="1" w:styleId="c3">
    <w:name w:val="c3"/>
    <w:basedOn w:val="a"/>
    <w:rsid w:val="000E465A"/>
    <w:pPr>
      <w:spacing w:before="100" w:beforeAutospacing="1" w:after="100" w:afterAutospacing="1"/>
    </w:pPr>
  </w:style>
  <w:style w:type="character" w:customStyle="1" w:styleId="c14">
    <w:name w:val="c14"/>
    <w:basedOn w:val="a0"/>
    <w:rsid w:val="000E465A"/>
  </w:style>
  <w:style w:type="character" w:customStyle="1" w:styleId="c0">
    <w:name w:val="c0"/>
    <w:basedOn w:val="a0"/>
    <w:rsid w:val="000E465A"/>
  </w:style>
  <w:style w:type="paragraph" w:customStyle="1" w:styleId="c9">
    <w:name w:val="c9"/>
    <w:basedOn w:val="a"/>
    <w:rsid w:val="000E465A"/>
    <w:pPr>
      <w:spacing w:before="100" w:beforeAutospacing="1" w:after="100" w:afterAutospacing="1"/>
    </w:pPr>
  </w:style>
  <w:style w:type="table" w:styleId="a4">
    <w:name w:val="Table Grid"/>
    <w:basedOn w:val="a1"/>
    <w:rsid w:val="00C115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C1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1542"/>
    <w:rPr>
      <w:sz w:val="24"/>
      <w:szCs w:val="24"/>
    </w:rPr>
  </w:style>
  <w:style w:type="paragraph" w:styleId="a7">
    <w:name w:val="footer"/>
    <w:basedOn w:val="a"/>
    <w:link w:val="a8"/>
    <w:uiPriority w:val="99"/>
    <w:rsid w:val="00C11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54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65B5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65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B65B5"/>
    <w:pPr>
      <w:widowControl w:val="0"/>
      <w:autoSpaceDE w:val="0"/>
      <w:autoSpaceDN w:val="0"/>
      <w:ind w:left="30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B65B5"/>
    <w:rPr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AB65B5"/>
    <w:pPr>
      <w:widowControl w:val="0"/>
      <w:autoSpaceDE w:val="0"/>
      <w:autoSpaceDN w:val="0"/>
      <w:ind w:left="30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B65B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7806-461F-4365-840D-33436578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home</cp:lastModifiedBy>
  <cp:revision>16</cp:revision>
  <dcterms:created xsi:type="dcterms:W3CDTF">2023-08-28T20:11:00Z</dcterms:created>
  <dcterms:modified xsi:type="dcterms:W3CDTF">2024-09-08T18:07:00Z</dcterms:modified>
</cp:coreProperties>
</file>