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E1" w:rsidRPr="00E724E1" w:rsidRDefault="00E724E1" w:rsidP="00E724E1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4E1">
        <w:rPr>
          <w:rFonts w:ascii="Times New Roman" w:hAnsi="Times New Roman" w:cs="Times New Roman"/>
          <w:sz w:val="24"/>
          <w:szCs w:val="24"/>
        </w:rPr>
        <w:t>Утверждаю</w:t>
      </w:r>
    </w:p>
    <w:p w:rsidR="00E724E1" w:rsidRPr="00E724E1" w:rsidRDefault="00E724E1" w:rsidP="00E724E1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Директор МБОУ </w:t>
      </w:r>
    </w:p>
    <w:p w:rsidR="00E724E1" w:rsidRPr="00E724E1" w:rsidRDefault="00E724E1" w:rsidP="00E724E1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E724E1">
        <w:rPr>
          <w:rFonts w:ascii="Times New Roman" w:hAnsi="Times New Roman" w:cs="Times New Roman"/>
          <w:sz w:val="24"/>
          <w:szCs w:val="24"/>
        </w:rPr>
        <w:t>Киселевской  СОШ</w:t>
      </w:r>
      <w:proofErr w:type="gramEnd"/>
      <w:r w:rsidRPr="00E724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724E1" w:rsidRPr="00E724E1" w:rsidRDefault="00E724E1" w:rsidP="00E724E1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E724E1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E7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4E1">
        <w:rPr>
          <w:rFonts w:ascii="Times New Roman" w:hAnsi="Times New Roman" w:cs="Times New Roman"/>
          <w:sz w:val="24"/>
          <w:szCs w:val="24"/>
        </w:rPr>
        <w:t>О.Н.Белянская</w:t>
      </w:r>
      <w:proofErr w:type="spellEnd"/>
    </w:p>
    <w:p w:rsidR="00E724E1" w:rsidRPr="00E724E1" w:rsidRDefault="00E724E1" w:rsidP="00E724E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4E1" w:rsidRPr="00E724E1" w:rsidRDefault="00E724E1" w:rsidP="00E724E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4E1" w:rsidRPr="00E724E1" w:rsidRDefault="00E724E1" w:rsidP="00E724E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E1">
        <w:rPr>
          <w:rFonts w:ascii="Times New Roman" w:hAnsi="Times New Roman" w:cs="Times New Roman"/>
          <w:sz w:val="24"/>
          <w:szCs w:val="24"/>
        </w:rPr>
        <w:t>МБОУ Киселевская СОШ им. Н.В. Попова</w:t>
      </w:r>
    </w:p>
    <w:p w:rsidR="00E724E1" w:rsidRPr="00F86FF8" w:rsidRDefault="00E724E1" w:rsidP="00E724E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E1">
        <w:rPr>
          <w:rFonts w:ascii="Times New Roman" w:hAnsi="Times New Roman" w:cs="Times New Roman"/>
          <w:sz w:val="24"/>
          <w:szCs w:val="24"/>
        </w:rPr>
        <w:t>Программа самоподготовки обучающихся и дистанционных образовательных технологий на период карантинных мер с 30.03.2020 по 12.04.2020</w:t>
      </w:r>
      <w:r w:rsidRPr="00F86FF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t>Русский язык,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4413"/>
        <w:gridCol w:w="1369"/>
        <w:gridCol w:w="2343"/>
      </w:tblGrid>
      <w:tr w:rsidR="00EB3BD6" w:rsidRPr="00F86FF8" w:rsidTr="001C0952">
        <w:tc>
          <w:tcPr>
            <w:tcW w:w="1242" w:type="dxa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536" w:type="dxa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00" w:type="dxa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B3BD6" w:rsidRPr="00F86FF8" w:rsidTr="001C0952">
        <w:tc>
          <w:tcPr>
            <w:tcW w:w="1242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53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Частица не и ни. </w:t>
            </w:r>
          </w:p>
        </w:tc>
        <w:tc>
          <w:tcPr>
            <w:tcW w:w="1400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Правило, п.37, упр. 480</w:t>
            </w:r>
          </w:p>
        </w:tc>
      </w:tr>
      <w:tr w:rsidR="00EB3BD6" w:rsidRPr="00F86FF8" w:rsidTr="001C0952">
        <w:tc>
          <w:tcPr>
            <w:tcW w:w="1242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53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Частица не и ни. </w:t>
            </w:r>
          </w:p>
        </w:tc>
        <w:tc>
          <w:tcPr>
            <w:tcW w:w="1400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393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Правило, п.37, упр. 483</w:t>
            </w:r>
          </w:p>
        </w:tc>
      </w:tr>
      <w:tr w:rsidR="00EB3BD6" w:rsidRPr="00F86FF8" w:rsidTr="001C0952">
        <w:tc>
          <w:tcPr>
            <w:tcW w:w="1242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53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Р.р.Подготовка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к написанию  изложения с описанием внешности человека</w:t>
            </w:r>
          </w:p>
        </w:tc>
        <w:tc>
          <w:tcPr>
            <w:tcW w:w="1400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393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EB3BD6" w:rsidRPr="00F86FF8" w:rsidTr="001C0952">
        <w:tc>
          <w:tcPr>
            <w:tcW w:w="1242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53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Написание  изложения</w:t>
            </w:r>
          </w:p>
        </w:tc>
        <w:tc>
          <w:tcPr>
            <w:tcW w:w="1400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393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. правило, п. 37</w:t>
            </w:r>
          </w:p>
        </w:tc>
      </w:tr>
      <w:tr w:rsidR="00EB3BD6" w:rsidRPr="00F86FF8" w:rsidTr="001C0952">
        <w:tc>
          <w:tcPr>
            <w:tcW w:w="1242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53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Не с разными частями речи (систематизация)</w:t>
            </w:r>
          </w:p>
        </w:tc>
        <w:tc>
          <w:tcPr>
            <w:tcW w:w="1400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Упр.485</w:t>
            </w:r>
          </w:p>
        </w:tc>
      </w:tr>
      <w:tr w:rsidR="00EB3BD6" w:rsidRPr="00F86FF8" w:rsidTr="001C0952">
        <w:tc>
          <w:tcPr>
            <w:tcW w:w="1242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53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Не с разными частями речи (систематизация)</w:t>
            </w:r>
          </w:p>
        </w:tc>
        <w:tc>
          <w:tcPr>
            <w:tcW w:w="1400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393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Упр. 487 (1)</w:t>
            </w:r>
          </w:p>
        </w:tc>
      </w:tr>
      <w:tr w:rsidR="00EB3BD6" w:rsidRPr="00F86FF8" w:rsidTr="001C0952">
        <w:tc>
          <w:tcPr>
            <w:tcW w:w="1242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3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Отличие частиц не и ни от союза ни…ни…</w:t>
            </w:r>
          </w:p>
        </w:tc>
        <w:tc>
          <w:tcPr>
            <w:tcW w:w="1400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393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Упр. 487 (2)</w:t>
            </w:r>
          </w:p>
        </w:tc>
      </w:tr>
      <w:tr w:rsidR="00EB3BD6" w:rsidRPr="00F86FF8" w:rsidTr="001C0952">
        <w:tc>
          <w:tcPr>
            <w:tcW w:w="1242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53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Отличие частиц не и ни от союза ни…ни…</w:t>
            </w:r>
          </w:p>
        </w:tc>
        <w:tc>
          <w:tcPr>
            <w:tcW w:w="1400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393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</w:tr>
      <w:tr w:rsidR="00EB3BD6" w:rsidRPr="00F86FF8" w:rsidTr="001C0952">
        <w:tc>
          <w:tcPr>
            <w:tcW w:w="1242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53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Употребление частиц в речи</w:t>
            </w:r>
          </w:p>
        </w:tc>
        <w:tc>
          <w:tcPr>
            <w:tcW w:w="1400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393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Упр. 494</w:t>
            </w:r>
          </w:p>
        </w:tc>
      </w:tr>
      <w:tr w:rsidR="00EB3BD6" w:rsidRPr="00F86FF8" w:rsidTr="001C0952">
        <w:tc>
          <w:tcPr>
            <w:tcW w:w="1242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53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Употребление частиц в речи</w:t>
            </w:r>
          </w:p>
        </w:tc>
        <w:tc>
          <w:tcPr>
            <w:tcW w:w="1400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393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Упр. 498</w:t>
            </w:r>
          </w:p>
        </w:tc>
      </w:tr>
    </w:tbl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86FF8" w:rsidRDefault="00F86FF8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86FF8" w:rsidRDefault="00F86FF8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t>Литература, 7 класс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Эмоциональное богатство лирического героя в стихотворении С.А. Есенина «Отговорила роща золотая…», «Я покинул родимый дом…»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Стр. 115-116 изучить биография Есенина, стр.122-123 выразит. чтение стихотворений</w:t>
            </w:r>
          </w:p>
        </w:tc>
      </w:tr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Чувство Родины в лирике С. Есенина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Стр. 119-122 изучить материал</w:t>
            </w:r>
          </w:p>
        </w:tc>
      </w:tr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Проблематика и художественная идея рассказа И.С. Шмелева «Русская песня». Национальный характер в изображении писателя. 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126-127 изучить биографию Шмелева,  стр. 127-129 читать, ответить </w:t>
            </w:r>
            <w:proofErr w:type="spellStart"/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пис.на</w:t>
            </w:r>
            <w:proofErr w:type="spellEnd"/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 стр. 129</w:t>
            </w:r>
          </w:p>
        </w:tc>
      </w:tr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И.С. Шмелев. «Лето господне» (фрагмент)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Чит.стр</w:t>
            </w:r>
            <w:proofErr w:type="spellEnd"/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131-141, </w:t>
            </w:r>
            <w:proofErr w:type="spellStart"/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вопрстр</w:t>
            </w:r>
            <w:proofErr w:type="spellEnd"/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142, </w:t>
            </w:r>
            <w:proofErr w:type="spellStart"/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пис</w:t>
            </w:r>
            <w:proofErr w:type="spellEnd"/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. (2,4)</w:t>
            </w:r>
          </w:p>
        </w:tc>
      </w:tr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Родина, человек и природа в рассказе М.М. Пришвина «Москва - река»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Стр.143-144 изучить биографию М.М. Пришвина,  стр. 145-150 читать</w:t>
            </w:r>
          </w:p>
        </w:tc>
      </w:tr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природа в произведении К. Паустовского «Мещерская сторона»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Стр.152-153 изучить биографию К. Паустовского, стр. 154-162 читать, вопросы стр. 163-165 устно</w:t>
            </w:r>
          </w:p>
        </w:tc>
      </w:tr>
    </w:tbl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t xml:space="preserve">  Алгебра, 7 класс</w:t>
      </w:r>
    </w:p>
    <w:tbl>
      <w:tblPr>
        <w:tblpPr w:leftFromText="180" w:rightFromText="180" w:vertAnchor="text" w:horzAnchor="margin" w:tblpXSpec="center" w:tblpY="91"/>
        <w:tblW w:w="986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822"/>
        <w:gridCol w:w="1134"/>
        <w:gridCol w:w="2200"/>
      </w:tblGrid>
      <w:tr w:rsidR="00EB3BD6" w:rsidRPr="00F86FF8" w:rsidTr="001C0952">
        <w:trPr>
          <w:trHeight w:val="8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П.38 №969</w:t>
            </w:r>
          </w:p>
        </w:tc>
      </w:tr>
      <w:tr w:rsidR="00EB3BD6" w:rsidRPr="00F86FF8" w:rsidTr="001C0952">
        <w:trPr>
          <w:trHeight w:val="7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по теме: «Преобразование целых выражений».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31.03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П.37-38,№930</w:t>
            </w:r>
          </w:p>
        </w:tc>
      </w:tr>
      <w:tr w:rsidR="00EB3BD6" w:rsidRPr="00F86FF8" w:rsidTr="001C0952">
        <w:trPr>
          <w:trHeight w:val="5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№8                                                  по теме «Преобразование целых выражений».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К.Р.№8</w:t>
            </w:r>
          </w:p>
        </w:tc>
      </w:tr>
      <w:tr w:rsidR="00EB3BD6" w:rsidRPr="00F86FF8" w:rsidTr="001C0952">
        <w:trPr>
          <w:trHeight w:val="6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2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П.40, №1025,№1026</w:t>
            </w:r>
          </w:p>
        </w:tc>
      </w:tr>
      <w:tr w:rsidR="00EB3BD6" w:rsidRPr="00F86FF8" w:rsidTr="001C0952">
        <w:trPr>
          <w:trHeight w:val="6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График линейного уравнения с двумя переменными.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D6" w:rsidRPr="00F86FF8" w:rsidRDefault="00EB3BD6" w:rsidP="00EB3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П.41,№</w:t>
            </w:r>
            <w:proofErr w:type="gram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1045,</w:t>
            </w:r>
          </w:p>
          <w:p w:rsidR="00EB3BD6" w:rsidRPr="00F86FF8" w:rsidRDefault="00EB3BD6" w:rsidP="00EB3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№1046</w:t>
            </w:r>
          </w:p>
          <w:p w:rsidR="00EB3BD6" w:rsidRPr="00F86FF8" w:rsidRDefault="00EB3BD6" w:rsidP="00EB3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П.41,№1048</w:t>
            </w:r>
          </w:p>
        </w:tc>
      </w:tr>
    </w:tbl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lastRenderedPageBreak/>
        <w:t>Геометрия, 7 класс</w:t>
      </w: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57"/>
        <w:gridCol w:w="992"/>
        <w:gridCol w:w="2126"/>
      </w:tblGrid>
      <w:tr w:rsidR="00EB3BD6" w:rsidRPr="00F86FF8" w:rsidTr="001C0952">
        <w:tc>
          <w:tcPr>
            <w:tcW w:w="710" w:type="dxa"/>
          </w:tcPr>
          <w:p w:rsidR="00EB3BD6" w:rsidRPr="00F86FF8" w:rsidRDefault="00EB3BD6" w:rsidP="00EB3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57" w:type="dxa"/>
          </w:tcPr>
          <w:p w:rsidR="00EB3BD6" w:rsidRPr="00F86FF8" w:rsidRDefault="00EB3BD6" w:rsidP="00EB3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992" w:type="dxa"/>
          </w:tcPr>
          <w:p w:rsidR="00EB3BD6" w:rsidRPr="00F86FF8" w:rsidRDefault="00EB3BD6" w:rsidP="00EB3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2126" w:type="dxa"/>
          </w:tcPr>
          <w:p w:rsidR="00EB3BD6" w:rsidRPr="00F86FF8" w:rsidRDefault="00EB3BD6" w:rsidP="00EB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П.39,№284,№286</w:t>
            </w:r>
          </w:p>
        </w:tc>
      </w:tr>
      <w:tr w:rsidR="00EB3BD6" w:rsidRPr="00F86FF8" w:rsidTr="001C0952">
        <w:tc>
          <w:tcPr>
            <w:tcW w:w="710" w:type="dxa"/>
          </w:tcPr>
          <w:p w:rsidR="00EB3BD6" w:rsidRPr="00F86FF8" w:rsidRDefault="00EB3BD6" w:rsidP="00EB3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57" w:type="dxa"/>
          </w:tcPr>
          <w:p w:rsidR="00EB3BD6" w:rsidRPr="00F86FF8" w:rsidRDefault="00EB3BD6" w:rsidP="00EB3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992" w:type="dxa"/>
          </w:tcPr>
          <w:p w:rsidR="00EB3BD6" w:rsidRPr="00F86FF8" w:rsidRDefault="00EB3BD6" w:rsidP="00EB3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2126" w:type="dxa"/>
          </w:tcPr>
          <w:p w:rsidR="00EB3BD6" w:rsidRPr="00F86FF8" w:rsidRDefault="00EB3BD6" w:rsidP="00EB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П.39,№287,№288</w:t>
            </w:r>
          </w:p>
        </w:tc>
      </w:tr>
      <w:tr w:rsidR="00EB3BD6" w:rsidRPr="00F86FF8" w:rsidTr="001C0952">
        <w:tc>
          <w:tcPr>
            <w:tcW w:w="710" w:type="dxa"/>
          </w:tcPr>
          <w:p w:rsidR="00EB3BD6" w:rsidRPr="00F86FF8" w:rsidRDefault="00EB3BD6" w:rsidP="00EB3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57" w:type="dxa"/>
          </w:tcPr>
          <w:p w:rsidR="00EB3BD6" w:rsidRPr="00F86FF8" w:rsidRDefault="00EB3BD6" w:rsidP="00EB3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по теме «Построение треугольника по трем элементам»</w:t>
            </w:r>
          </w:p>
        </w:tc>
        <w:tc>
          <w:tcPr>
            <w:tcW w:w="992" w:type="dxa"/>
          </w:tcPr>
          <w:p w:rsidR="00EB3BD6" w:rsidRPr="00F86FF8" w:rsidRDefault="00EB3BD6" w:rsidP="00EB3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2126" w:type="dxa"/>
          </w:tcPr>
          <w:p w:rsidR="00EB3BD6" w:rsidRPr="00F86FF8" w:rsidRDefault="00EB3BD6" w:rsidP="00EB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П.39,№290,№293</w:t>
            </w:r>
          </w:p>
        </w:tc>
      </w:tr>
      <w:tr w:rsidR="00EB3BD6" w:rsidRPr="00F86FF8" w:rsidTr="001C0952">
        <w:tc>
          <w:tcPr>
            <w:tcW w:w="710" w:type="dxa"/>
          </w:tcPr>
          <w:p w:rsidR="00EB3BD6" w:rsidRPr="00F86FF8" w:rsidRDefault="00EB3BD6" w:rsidP="00EB3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57" w:type="dxa"/>
          </w:tcPr>
          <w:p w:rsidR="00EB3BD6" w:rsidRPr="00F86FF8" w:rsidRDefault="00EB3BD6" w:rsidP="00EB3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992" w:type="dxa"/>
          </w:tcPr>
          <w:p w:rsidR="00EB3BD6" w:rsidRPr="00F86FF8" w:rsidRDefault="00EB3BD6" w:rsidP="00EB3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2126" w:type="dxa"/>
          </w:tcPr>
          <w:p w:rsidR="00EB3BD6" w:rsidRPr="00F86FF8" w:rsidRDefault="00EB3BD6" w:rsidP="00EB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П.31-39, №271,№272</w:t>
            </w:r>
          </w:p>
        </w:tc>
      </w:tr>
    </w:tbl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t>Английский язык, 7 класс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25"/>
        <w:gridCol w:w="5089"/>
        <w:gridCol w:w="1120"/>
        <w:gridCol w:w="2329"/>
      </w:tblGrid>
      <w:tr w:rsidR="00EB3BD6" w:rsidRPr="00F86FF8" w:rsidTr="001C0952">
        <w:tc>
          <w:tcPr>
            <w:tcW w:w="1135" w:type="dxa"/>
            <w:shd w:val="clear" w:color="auto" w:fill="FFFFFF"/>
          </w:tcPr>
          <w:p w:rsidR="00EB3BD6" w:rsidRPr="00F86FF8" w:rsidRDefault="00EB3BD6" w:rsidP="00EB3BD6">
            <w:pPr>
              <w:spacing w:after="20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5245" w:type="dxa"/>
            <w:shd w:val="clear" w:color="auto" w:fill="FFFFFF"/>
          </w:tcPr>
          <w:p w:rsidR="00EB3BD6" w:rsidRPr="00F86FF8" w:rsidRDefault="00EB3BD6" w:rsidP="00EB3BD6">
            <w:pPr>
              <w:spacing w:after="200" w:line="276" w:lineRule="auto"/>
              <w:ind w:left="-108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Тема</w:t>
            </w:r>
          </w:p>
        </w:tc>
        <w:tc>
          <w:tcPr>
            <w:tcW w:w="1134" w:type="dxa"/>
            <w:shd w:val="clear" w:color="auto" w:fill="FFFFFF"/>
          </w:tcPr>
          <w:p w:rsidR="00EB3BD6" w:rsidRPr="00F86FF8" w:rsidRDefault="00EB3BD6" w:rsidP="00EB3BD6">
            <w:pPr>
              <w:spacing w:after="20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shd w:val="clear" w:color="auto" w:fill="FFFFFF"/>
          </w:tcPr>
          <w:p w:rsidR="00EB3BD6" w:rsidRPr="00F86FF8" w:rsidRDefault="00EB3BD6" w:rsidP="00EB3BD6">
            <w:pPr>
              <w:spacing w:after="200" w:line="276" w:lineRule="auto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</w:t>
            </w:r>
          </w:p>
          <w:p w:rsidR="00EB3BD6" w:rsidRPr="00F86FF8" w:rsidRDefault="00EB3BD6" w:rsidP="00EB3BD6">
            <w:pPr>
              <w:spacing w:after="200" w:line="276" w:lineRule="auto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задание</w:t>
            </w:r>
          </w:p>
        </w:tc>
      </w:tr>
      <w:tr w:rsidR="00EB3BD6" w:rsidRPr="00F86FF8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Чем ты занимаешься в свое свободное время? </w:t>
            </w:r>
          </w:p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</w:t>
            </w:r>
          </w:p>
        </w:tc>
        <w:tc>
          <w:tcPr>
            <w:tcW w:w="2375" w:type="dxa"/>
          </w:tcPr>
          <w:p w:rsidR="00EB3BD6" w:rsidRPr="00F86FF8" w:rsidRDefault="00EB3BD6" w:rsidP="00EB3B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144 (слова)</w:t>
            </w:r>
          </w:p>
        </w:tc>
      </w:tr>
      <w:tr w:rsidR="00EB3BD6" w:rsidRPr="00F86FF8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Какое у вас увлечение? </w:t>
            </w:r>
          </w:p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31.03.</w:t>
            </w:r>
          </w:p>
        </w:tc>
        <w:tc>
          <w:tcPr>
            <w:tcW w:w="2375" w:type="dxa"/>
          </w:tcPr>
          <w:p w:rsidR="00EB3BD6" w:rsidRPr="00F86FF8" w:rsidRDefault="00EB3BD6" w:rsidP="00EB3B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148</w:t>
            </w:r>
          </w:p>
        </w:tc>
      </w:tr>
      <w:tr w:rsidR="00EB3BD6" w:rsidRPr="00F86FF8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Выходной проведенный в Лондоне</w:t>
            </w:r>
          </w:p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03.04.</w:t>
            </w:r>
          </w:p>
        </w:tc>
        <w:tc>
          <w:tcPr>
            <w:tcW w:w="2375" w:type="dxa"/>
          </w:tcPr>
          <w:p w:rsidR="00EB3BD6" w:rsidRPr="00F86FF8" w:rsidRDefault="00EB3BD6" w:rsidP="00EB3B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149</w:t>
            </w:r>
          </w:p>
        </w:tc>
      </w:tr>
      <w:tr w:rsidR="00EB3BD6" w:rsidRPr="00F86FF8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Каков лучший способ не терять впустую время?</w:t>
            </w:r>
          </w:p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06.04.</w:t>
            </w:r>
          </w:p>
        </w:tc>
        <w:tc>
          <w:tcPr>
            <w:tcW w:w="2375" w:type="dxa"/>
          </w:tcPr>
          <w:p w:rsidR="00EB3BD6" w:rsidRPr="00F86FF8" w:rsidRDefault="00EB3BD6" w:rsidP="00EB3B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Упр3) </w:t>
            </w: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</w:tr>
      <w:tr w:rsidR="00EB3BD6" w:rsidRPr="00F86FF8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 хотите посмотреть хороший фильм?</w:t>
            </w:r>
          </w:p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07.04.</w:t>
            </w:r>
          </w:p>
        </w:tc>
        <w:tc>
          <w:tcPr>
            <w:tcW w:w="2375" w:type="dxa"/>
          </w:tcPr>
          <w:p w:rsidR="00EB3BD6" w:rsidRPr="00F86FF8" w:rsidRDefault="00EB3BD6" w:rsidP="00EB3B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152</w:t>
            </w:r>
          </w:p>
        </w:tc>
      </w:tr>
      <w:tr w:rsidR="00EB3BD6" w:rsidRPr="00F86FF8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подростки разных стран проводят свое свободное время?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F8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u w:val="single"/>
                <w:lang w:eastAsia="ar-SA"/>
              </w:rPr>
              <w:t>10</w:t>
            </w: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2375" w:type="dxa"/>
          </w:tcPr>
          <w:p w:rsidR="00EB3BD6" w:rsidRPr="00F86FF8" w:rsidRDefault="00EB3BD6" w:rsidP="00EB3B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154</w:t>
            </w:r>
          </w:p>
        </w:tc>
      </w:tr>
    </w:tbl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t>Биология, 7 класс</w:t>
      </w:r>
    </w:p>
    <w:tbl>
      <w:tblPr>
        <w:tblW w:w="111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"/>
        <w:gridCol w:w="1259"/>
        <w:gridCol w:w="6660"/>
        <w:gridCol w:w="18"/>
        <w:gridCol w:w="1891"/>
      </w:tblGrid>
      <w:tr w:rsidR="00EB3BD6" w:rsidRPr="00F86FF8" w:rsidTr="001C0952">
        <w:trPr>
          <w:trHeight w:val="403"/>
        </w:trPr>
        <w:tc>
          <w:tcPr>
            <w:tcW w:w="1276" w:type="dxa"/>
            <w:gridSpan w:val="2"/>
            <w:shd w:val="clear" w:color="auto" w:fill="auto"/>
          </w:tcPr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уроков</w:t>
            </w:r>
          </w:p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78" w:type="dxa"/>
            <w:gridSpan w:val="2"/>
            <w:shd w:val="clear" w:color="auto" w:fill="auto"/>
          </w:tcPr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91" w:type="dxa"/>
            <w:shd w:val="clear" w:color="auto" w:fill="auto"/>
          </w:tcPr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Дом.зад</w:t>
            </w:r>
            <w:proofErr w:type="spellEnd"/>
          </w:p>
        </w:tc>
      </w:tr>
      <w:tr w:rsidR="00EB3BD6" w:rsidRPr="00F86FF8" w:rsidTr="001C095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60" w:type="dxa"/>
            <w:shd w:val="clear" w:color="auto" w:fill="auto"/>
          </w:tcPr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6660" w:type="dxa"/>
            <w:shd w:val="clear" w:color="auto" w:fill="auto"/>
          </w:tcPr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firstLine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Органы пищеварения. Обмен веществ и превращение энергии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§40 зад. в тетрадь стр214</w:t>
            </w:r>
          </w:p>
        </w:tc>
      </w:tr>
      <w:tr w:rsidR="00EB3BD6" w:rsidRPr="00F86FF8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6660" w:type="dxa"/>
            <w:shd w:val="clear" w:color="auto" w:fill="auto"/>
          </w:tcPr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firstLine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Кровеносная система. Кровь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EB3BD6" w:rsidRPr="00F86FF8" w:rsidRDefault="00EB3BD6" w:rsidP="00EB3BD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§41в тетр.стр219</w:t>
            </w:r>
          </w:p>
        </w:tc>
      </w:tr>
    </w:tbl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t xml:space="preserve"> География,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Евразия. Географическое положение. Исследования Центральной Азии.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49 изучить. Устно ответить на вопросы на странице 240. </w:t>
            </w:r>
            <w:r w:rsidRPr="00F86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зад.1-2 в </w:t>
            </w: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конт.карте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на стр. 10-11</w:t>
            </w:r>
          </w:p>
        </w:tc>
      </w:tr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3.04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Особенности рельефа, его развитие. Климат. Внутренние воды.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50-51 изучить. Выполнить зад. 3-5,7 в </w:t>
            </w: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конт.карте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на стр. 10-11</w:t>
            </w:r>
          </w:p>
        </w:tc>
      </w:tr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Природные зоны. Народы и страны Евразии.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52 изучить. Выполнить </w:t>
            </w: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звдвние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6 в </w:t>
            </w:r>
            <w:proofErr w:type="spellStart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конт.карте</w:t>
            </w:r>
            <w:proofErr w:type="spellEnd"/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на стр. 10-11</w:t>
            </w:r>
          </w:p>
        </w:tc>
      </w:tr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Страны Северной Европы. Страны Западной Европы. Великобритания.  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Параграф 53-53 изучить отметить страны Северной и Западной Европы на контурной карте на ст. 10-11</w:t>
            </w:r>
          </w:p>
        </w:tc>
      </w:tr>
    </w:tbl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t>История, 7 класс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387"/>
      </w:tblGrid>
      <w:tr w:rsidR="00EB3BD6" w:rsidRPr="00F86FF8" w:rsidTr="001C0952">
        <w:tc>
          <w:tcPr>
            <w:tcW w:w="709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77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87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B3BD6" w:rsidRPr="00F86FF8" w:rsidTr="001C0952">
        <w:tc>
          <w:tcPr>
            <w:tcW w:w="709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977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5387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Параграф 20 изучить. Письменно ответить на вопросы на стр. 55 (вопросы и задания для работы с текстом параграфа), выучить новые слова в конце параграфа</w:t>
            </w:r>
          </w:p>
        </w:tc>
      </w:tr>
      <w:tr w:rsidR="00EB3BD6" w:rsidRPr="00F86FF8" w:rsidTr="001C0952">
        <w:tc>
          <w:tcPr>
            <w:tcW w:w="709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977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Россия в системе международных отношений</w:t>
            </w:r>
          </w:p>
        </w:tc>
        <w:tc>
          <w:tcPr>
            <w:tcW w:w="5387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Параграф 21-22 изучить. Письменно ответить на вопросы 1,2 на стр. 66 (вопросы и задания для работы с текстом параграфа), выучить новые слова</w:t>
            </w:r>
          </w:p>
        </w:tc>
      </w:tr>
      <w:tr w:rsidR="00EB3BD6" w:rsidRPr="00F86FF8" w:rsidTr="001C0952">
        <w:tc>
          <w:tcPr>
            <w:tcW w:w="709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977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Россия в системе международных отношений</w:t>
            </w:r>
          </w:p>
        </w:tc>
        <w:tc>
          <w:tcPr>
            <w:tcW w:w="5387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Параграф 21-22 изучить. Письменно ответить на вопросы 5,7 на стр. 66 (вопросы и задания для работы с текстом параграфа), выучить новые слова</w:t>
            </w:r>
          </w:p>
        </w:tc>
      </w:tr>
      <w:tr w:rsidR="00EB3BD6" w:rsidRPr="00F86FF8" w:rsidTr="001C0952">
        <w:tc>
          <w:tcPr>
            <w:tcW w:w="709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977" w:type="dxa"/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5387" w:type="dxa"/>
          </w:tcPr>
          <w:p w:rsidR="00EB3BD6" w:rsidRPr="00F86FF8" w:rsidRDefault="00EB3BD6" w:rsidP="00EB3BD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Параграф 23 изучить. Письменно ответить на вопросы на стр. 73 (вопросы и задания для работы с текстом параграфа)</w:t>
            </w:r>
          </w:p>
        </w:tc>
      </w:tr>
    </w:tbl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86FF8" w:rsidRDefault="00F86FF8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86FF8" w:rsidRDefault="00F86FF8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86FF8" w:rsidRDefault="00F86FF8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86FF8" w:rsidRDefault="00F86FF8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lastRenderedPageBreak/>
        <w:t>Обществознание,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Охранять природу – значит охранять жизнь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16 изучить. Устно ответить на вопросы на стр. 139 (проверим себя) </w:t>
            </w:r>
          </w:p>
        </w:tc>
      </w:tr>
      <w:tr w:rsidR="00EB3BD6" w:rsidRPr="00F86FF8" w:rsidTr="001C0952">
        <w:tc>
          <w:tcPr>
            <w:tcW w:w="846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5384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3115" w:type="dxa"/>
          </w:tcPr>
          <w:p w:rsidR="00EB3BD6" w:rsidRPr="00F86FF8" w:rsidRDefault="00EB3BD6" w:rsidP="00EB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Параграф 17 изучить. Устно ответить на вопросы на стр. 149 (проверим себя)</w:t>
            </w:r>
          </w:p>
        </w:tc>
      </w:tr>
    </w:tbl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t>Физика, 7 класс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606"/>
        <w:gridCol w:w="1847"/>
        <w:gridCol w:w="992"/>
        <w:gridCol w:w="993"/>
      </w:tblGrid>
      <w:tr w:rsidR="00EB3BD6" w:rsidRPr="00F86FF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6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B3BD6" w:rsidRPr="00F86FF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6" w:rsidRPr="00F86FF8" w:rsidRDefault="00EB3BD6" w:rsidP="00EB3BD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Мощность. Единицы мощности.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55-56,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EB3BD6" w:rsidRPr="00F86FF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6" w:rsidRPr="00F86FF8" w:rsidRDefault="00EB3BD6" w:rsidP="00EB3BD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Простые механизмы. Рычаг. Равновесие сил.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57-58,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EB3BD6" w:rsidRPr="00F86FF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6" w:rsidRPr="00F86FF8" w:rsidRDefault="00EB3BD6" w:rsidP="00EB3BD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Момент силы. Рычаги в технике, быту и природе.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EB3BD6" w:rsidRPr="00F86FF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6" w:rsidRPr="00F86FF8" w:rsidRDefault="00EB3BD6" w:rsidP="00EB3BD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Лабораторная работа </w:t>
            </w: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№ 10 "Выяснение условия равновесия рычага"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Изучить по учебнику план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D6" w:rsidRPr="00F86FF8" w:rsidRDefault="00EB3BD6" w:rsidP="00EB3B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</w:tbl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t>Изобразительное искусство, 7 класс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"/>
        <w:gridCol w:w="1766"/>
        <w:gridCol w:w="722"/>
        <w:gridCol w:w="2582"/>
        <w:gridCol w:w="4088"/>
      </w:tblGrid>
      <w:tr w:rsidR="00EB3BD6" w:rsidRPr="00F86FF8" w:rsidTr="001C095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25-26-27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иллюстрации. Слово </w:t>
            </w: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изображение.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Выбрать литературное произведение и ряд интересных эпизодов из него, собрать необходимый </w:t>
            </w:r>
            <w:proofErr w:type="gramStart"/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матери-ал</w:t>
            </w:r>
            <w:proofErr w:type="gramEnd"/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(характер одежды героев, построек и помещений, </w:t>
            </w:r>
            <w:proofErr w:type="spellStart"/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харак-терные</w:t>
            </w:r>
            <w:proofErr w:type="spellEnd"/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бытовые детали и т. д.), построить эскизы будущих иллюстраций и исполнить.</w:t>
            </w:r>
          </w:p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Варианты:</w:t>
            </w:r>
          </w:p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1. Иллюстрирование сказки П. Ершова «Конёк-горбунок».</w:t>
            </w:r>
          </w:p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Иллюстрирование сказки А. С. Пушкина по выбору учащегося </w:t>
            </w: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(например, «Сказка </w:t>
            </w: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царе </w:t>
            </w:r>
            <w:proofErr w:type="spellStart"/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</w:p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3. Иллюстрирование сказок Андерсена.</w:t>
            </w:r>
          </w:p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4. Иллюстрирование романа М. Сервантеса «Дон Кихот».</w:t>
            </w:r>
          </w:p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5. По выбору учителя </w:t>
            </w: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учащихся.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12.03</w:t>
            </w:r>
          </w:p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</w:tr>
      <w:tr w:rsidR="00EB3BD6" w:rsidRPr="00F86FF8" w:rsidTr="001C095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Конструктивное и декоративное начало в изобразительном искусстве.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Обобщающая беседа. Выполнение работы </w:t>
            </w: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тему «Трудовые будни» («Моя будущая профессия», «Профессии моих родителей»…) </w:t>
            </w: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последующий конструктивный анализ.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</w:tr>
    </w:tbl>
    <w:p w:rsidR="00EB3BD6" w:rsidRPr="00F86FF8" w:rsidRDefault="00EB3BD6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86FF8">
        <w:rPr>
          <w:rFonts w:ascii="Times New Roman" w:hAnsi="Times New Roman" w:cs="Times New Roman"/>
          <w:sz w:val="24"/>
          <w:szCs w:val="24"/>
        </w:rPr>
        <w:t xml:space="preserve"> Музыка, 7 класс</w:t>
      </w:r>
    </w:p>
    <w:tbl>
      <w:tblPr>
        <w:tblW w:w="94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46"/>
        <w:gridCol w:w="5287"/>
        <w:gridCol w:w="1312"/>
        <w:gridCol w:w="860"/>
        <w:gridCol w:w="860"/>
      </w:tblGrid>
      <w:tr w:rsidR="00EB3BD6" w:rsidRPr="00F86FF8" w:rsidTr="001C0952">
        <w:trPr>
          <w:trHeight w:val="946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в развитии. О связи музыкальной формы и музыкальной драматургии 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 xml:space="preserve">д\з </w:t>
            </w:r>
          </w:p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§ 22</w:t>
            </w:r>
          </w:p>
        </w:tc>
      </w:tr>
      <w:tr w:rsidR="00EB3BD6" w:rsidRPr="00F86FF8" w:rsidTr="001C0952">
        <w:trPr>
          <w:trHeight w:val="96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порыв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  <w:p w:rsidR="00EB3BD6" w:rsidRPr="00F86FF8" w:rsidRDefault="00EB3BD6" w:rsidP="00EB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8">
              <w:rPr>
                <w:rFonts w:ascii="Times New Roman" w:hAnsi="Times New Roman" w:cs="Times New Roman"/>
                <w:sz w:val="24"/>
                <w:szCs w:val="24"/>
              </w:rPr>
              <w:t>§ 23</w:t>
            </w:r>
          </w:p>
        </w:tc>
      </w:tr>
    </w:tbl>
    <w:p w:rsidR="00FE7E44" w:rsidRDefault="00F86FF8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Технология, 7 класс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059"/>
        <w:gridCol w:w="4828"/>
        <w:gridCol w:w="1496"/>
        <w:gridCol w:w="1962"/>
      </w:tblGrid>
      <w:tr w:rsidR="00F86FF8" w:rsidRPr="00F86FF8" w:rsidTr="001C0952">
        <w:trPr>
          <w:trHeight w:val="1024"/>
        </w:trPr>
        <w:tc>
          <w:tcPr>
            <w:tcW w:w="1101" w:type="dxa"/>
            <w:tcBorders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FF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FF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FF8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FF8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FF8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86FF8" w:rsidRPr="00F86FF8" w:rsidTr="001C0952">
        <w:trPr>
          <w:trHeight w:val="8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Создание декоративно-прикладных изделий из металла.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Стр. 81-86 читать и пересказать</w:t>
            </w:r>
          </w:p>
        </w:tc>
      </w:tr>
      <w:tr w:rsidR="00F86FF8" w:rsidRPr="00F86FF8" w:rsidTr="001C0952">
        <w:trPr>
          <w:trHeight w:val="86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Творческий проект по разделу «Создание изделий из древесины и металлов»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Стр. 88-95 Выбор темы проекта, эскиз</w:t>
            </w:r>
          </w:p>
        </w:tc>
      </w:tr>
      <w:tr w:rsidR="00F86FF8" w:rsidRPr="00F86FF8" w:rsidTr="001C0952">
        <w:trPr>
          <w:trHeight w:val="105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Творческий проект по разделу «Создание изделий из древесины и металлов»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Стр. 88-95 Разработка технологической карты</w:t>
            </w:r>
          </w:p>
        </w:tc>
      </w:tr>
      <w:tr w:rsidR="00F86FF8" w:rsidRPr="00F86FF8" w:rsidTr="001C0952">
        <w:trPr>
          <w:trHeight w:val="852"/>
        </w:trPr>
        <w:tc>
          <w:tcPr>
            <w:tcW w:w="1101" w:type="dxa"/>
            <w:tcBorders>
              <w:top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Творческий проект по разделу «Создание изделий из древесины и металлов»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F86FF8" w:rsidRPr="00F86FF8" w:rsidRDefault="00F86FF8" w:rsidP="00F86F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6FF8">
              <w:rPr>
                <w:rFonts w:ascii="Times New Roman" w:hAnsi="Times New Roman"/>
                <w:sz w:val="24"/>
                <w:szCs w:val="24"/>
              </w:rPr>
              <w:t xml:space="preserve">Стр. 88-95 Разработка </w:t>
            </w:r>
            <w:r w:rsidRPr="00F86FF8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технологической карты</w:t>
            </w:r>
          </w:p>
        </w:tc>
      </w:tr>
    </w:tbl>
    <w:p w:rsidR="00F86FF8" w:rsidRPr="00F86FF8" w:rsidRDefault="00F86FF8" w:rsidP="00EB3B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6FF8" w:rsidRPr="00F86FF8" w:rsidSect="007D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C2"/>
    <w:rsid w:val="009A70C2"/>
    <w:rsid w:val="00E724E1"/>
    <w:rsid w:val="00EB3BD6"/>
    <w:rsid w:val="00F86FF8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D966"/>
  <w15:chartTrackingRefBased/>
  <w15:docId w15:val="{A15BA97B-6076-42CC-95ED-8AD3503A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3BD6"/>
  </w:style>
  <w:style w:type="table" w:styleId="a3">
    <w:name w:val="Table Grid"/>
    <w:basedOn w:val="a1"/>
    <w:uiPriority w:val="59"/>
    <w:rsid w:val="00EB3B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EB3BD6"/>
    <w:rPr>
      <w:b/>
      <w:bCs/>
    </w:rPr>
  </w:style>
  <w:style w:type="paragraph" w:styleId="a5">
    <w:name w:val="List Paragraph"/>
    <w:basedOn w:val="a"/>
    <w:qFormat/>
    <w:rsid w:val="00EB3BD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EB3BD6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0"/>
      <w:szCs w:val="20"/>
      <w:lang w:eastAsia="zh-CN"/>
    </w:rPr>
  </w:style>
  <w:style w:type="table" w:customStyle="1" w:styleId="10">
    <w:name w:val="Сетка таблицы1"/>
    <w:basedOn w:val="a1"/>
    <w:next w:val="a3"/>
    <w:uiPriority w:val="59"/>
    <w:rsid w:val="00EB3B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EB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EB3BD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EB3B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39"/>
    <w:rsid w:val="00EB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EB3B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EB3BD6"/>
    <w:rPr>
      <w:color w:val="000080"/>
      <w:u w:val="single"/>
    </w:rPr>
  </w:style>
  <w:style w:type="character" w:customStyle="1" w:styleId="a7">
    <w:name w:val="Без интервала Знак"/>
    <w:link w:val="a6"/>
    <w:uiPriority w:val="1"/>
    <w:locked/>
    <w:rsid w:val="00EB3B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EB3BD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3"/>
    <w:uiPriority w:val="39"/>
    <w:rsid w:val="00EB3B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B3BD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EB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EB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EB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">
    <w:name w:val="Основной текст (7) + Курсив2"/>
    <w:uiPriority w:val="99"/>
    <w:rsid w:val="00EB3BD6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EB3BD6"/>
    <w:rPr>
      <w:rFonts w:ascii="Arial Narrow" w:hAnsi="Arial Narrow" w:cs="Arial Narrow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EB3BD6"/>
    <w:pPr>
      <w:shd w:val="clear" w:color="auto" w:fill="FFFFFF"/>
      <w:spacing w:after="0" w:line="240" w:lineRule="atLeast"/>
    </w:pPr>
    <w:rPr>
      <w:rFonts w:ascii="Arial Narrow" w:hAnsi="Arial Narrow" w:cs="Arial Narrow"/>
      <w:sz w:val="17"/>
      <w:szCs w:val="17"/>
    </w:rPr>
  </w:style>
  <w:style w:type="table" w:customStyle="1" w:styleId="100">
    <w:name w:val="Сетка таблицы10"/>
    <w:basedOn w:val="a1"/>
    <w:next w:val="a3"/>
    <w:uiPriority w:val="39"/>
    <w:rsid w:val="00EB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F86F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3</cp:revision>
  <dcterms:created xsi:type="dcterms:W3CDTF">2020-03-25T07:26:00Z</dcterms:created>
  <dcterms:modified xsi:type="dcterms:W3CDTF">2020-03-25T08:19:00Z</dcterms:modified>
</cp:coreProperties>
</file>