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5072" w14:textId="77777777" w:rsidR="006500F7" w:rsidRPr="00C06B6D" w:rsidRDefault="006500F7">
      <w:pPr>
        <w:rPr>
          <w:lang w:val="ru-RU"/>
        </w:rPr>
        <w:sectPr w:rsidR="006500F7" w:rsidRPr="00C06B6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4603807"/>
    </w:p>
    <w:p w14:paraId="7B98F07D" w14:textId="77777777" w:rsidR="006500F7" w:rsidRPr="00C06B6D" w:rsidRDefault="00152D0A" w:rsidP="00C06B6D">
      <w:pPr>
        <w:spacing w:after="0" w:line="264" w:lineRule="auto"/>
        <w:ind w:left="120"/>
        <w:jc w:val="center"/>
        <w:rPr>
          <w:lang w:val="ru-RU"/>
        </w:rPr>
      </w:pPr>
      <w:bookmarkStart w:id="1" w:name="block-54603808"/>
      <w:bookmarkEnd w:id="0"/>
      <w:r w:rsidRPr="00C06B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54EEBC3" w14:textId="77777777" w:rsidR="006500F7" w:rsidRPr="00C06B6D" w:rsidRDefault="006500F7">
      <w:pPr>
        <w:spacing w:after="0" w:line="264" w:lineRule="auto"/>
        <w:ind w:left="120"/>
        <w:rPr>
          <w:lang w:val="ru-RU"/>
        </w:rPr>
      </w:pPr>
    </w:p>
    <w:p w14:paraId="3556934F" w14:textId="4E71B73F" w:rsidR="00C06B6D" w:rsidRPr="00B3461D" w:rsidRDefault="00C06B6D" w:rsidP="00C06B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Литературное чтение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555E094D" w14:textId="77777777" w:rsidR="00C06B6D" w:rsidRPr="00B3461D" w:rsidRDefault="00C06B6D" w:rsidP="00C06B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1397B361" w14:textId="64D8EAF2" w:rsidR="00C06B6D" w:rsidRPr="00B3461D" w:rsidRDefault="00C06B6D" w:rsidP="00C06B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Литературное чтение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классов).М.-202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3DC95300" w14:textId="00D2E3EC" w:rsidR="00C06B6D" w:rsidRDefault="00C06B6D" w:rsidP="00C06B6D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6F81FAC4" w14:textId="2CF1E41A" w:rsidR="00C06B6D" w:rsidRPr="00B24FD9" w:rsidRDefault="00C06B6D" w:rsidP="00C06B6D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D459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Л. Ф. Климанова, В. Г. Горецкий. Литературное чтение (в 2 частях). Учебник.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3 </w:t>
      </w:r>
      <w:r w:rsidRPr="008D459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класс. –Москва: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</w:p>
    <w:p w14:paraId="2FB77786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2C7127CC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0C1087F7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13CD3D0" w14:textId="77777777" w:rsidR="006500F7" w:rsidRPr="00C06B6D" w:rsidRDefault="006500F7">
      <w:pPr>
        <w:spacing w:after="0" w:line="264" w:lineRule="auto"/>
        <w:ind w:left="120"/>
        <w:rPr>
          <w:lang w:val="ru-RU"/>
        </w:rPr>
      </w:pPr>
    </w:p>
    <w:p w14:paraId="43185DDE" w14:textId="70BA20B9" w:rsidR="006500F7" w:rsidRPr="00C06B6D" w:rsidRDefault="00152D0A" w:rsidP="00C06B6D">
      <w:pPr>
        <w:spacing w:after="0" w:line="264" w:lineRule="auto"/>
        <w:ind w:left="120"/>
        <w:jc w:val="center"/>
        <w:rPr>
          <w:lang w:val="ru-RU"/>
        </w:rPr>
      </w:pPr>
      <w:r w:rsidRPr="00C06B6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18D5EE29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C06B6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06B6D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621E4C92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учебных предметов уровня начального общего образования, который обеспечивает, наряду с </w:t>
      </w:r>
      <w:r w:rsidRPr="00C06B6D">
        <w:rPr>
          <w:rFonts w:ascii="Times New Roman" w:hAnsi="Times New Roman"/>
          <w:color w:val="000000"/>
          <w:sz w:val="28"/>
          <w:lang w:val="ru-RU"/>
        </w:rPr>
        <w:lastRenderedPageBreak/>
        <w:t>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3F6C674A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2B247697" w14:textId="2F865F1B" w:rsidR="006500F7" w:rsidRPr="00C06B6D" w:rsidRDefault="00152D0A" w:rsidP="00C06B6D">
      <w:pPr>
        <w:spacing w:after="0" w:line="264" w:lineRule="auto"/>
        <w:ind w:left="120"/>
        <w:jc w:val="center"/>
        <w:rPr>
          <w:lang w:val="ru-RU"/>
        </w:rPr>
      </w:pPr>
      <w:r w:rsidRPr="00C06B6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30E65267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0EF40134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41DEDBD1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1DA3B60C" w14:textId="77777777" w:rsidR="006500F7" w:rsidRPr="00C06B6D" w:rsidRDefault="00152D0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C8BAB06" w14:textId="77777777" w:rsidR="006500F7" w:rsidRPr="00C06B6D" w:rsidRDefault="00152D0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052CD5A8" w14:textId="77777777" w:rsidR="006500F7" w:rsidRPr="00C06B6D" w:rsidRDefault="00152D0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240D44A8" w14:textId="77777777" w:rsidR="006500F7" w:rsidRPr="00C06B6D" w:rsidRDefault="00152D0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2C0FA478" w14:textId="77777777" w:rsidR="006500F7" w:rsidRPr="00C06B6D" w:rsidRDefault="00152D0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 xml:space="preserve">овладение элементарными умениями анализа и интерпретации текста, осознанного использования при анализе текста изученных </w:t>
      </w:r>
      <w:r w:rsidRPr="00C06B6D">
        <w:rPr>
          <w:rFonts w:ascii="Times New Roman" w:hAnsi="Times New Roman"/>
          <w:color w:val="000000"/>
          <w:sz w:val="28"/>
          <w:lang w:val="ru-RU"/>
        </w:rPr>
        <w:lastRenderedPageBreak/>
        <w:t>литературных понятий в соответствии с представленными предметными результатами по классам;</w:t>
      </w:r>
    </w:p>
    <w:p w14:paraId="6F255559" w14:textId="77777777" w:rsidR="006500F7" w:rsidRPr="00C06B6D" w:rsidRDefault="00152D0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06483BA9" w14:textId="77777777" w:rsidR="006500F7" w:rsidRDefault="00152D0A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14:paraId="1C256D7B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62E5CC2B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C06B6D">
        <w:rPr>
          <w:rFonts w:ascii="Times New Roman" w:hAnsi="Times New Roman"/>
          <w:color w:val="FF0000"/>
          <w:sz w:val="28"/>
          <w:lang w:val="ru-RU"/>
        </w:rPr>
        <w:t>.</w:t>
      </w:r>
    </w:p>
    <w:p w14:paraId="24D66836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5068AA3F" w14:textId="77777777" w:rsidR="006500F7" w:rsidRPr="00C06B6D" w:rsidRDefault="00152D0A">
      <w:pPr>
        <w:spacing w:after="0" w:line="264" w:lineRule="auto"/>
        <w:ind w:firstLine="600"/>
        <w:jc w:val="both"/>
        <w:rPr>
          <w:lang w:val="ru-RU"/>
        </w:rPr>
      </w:pPr>
      <w:r w:rsidRPr="00C06B6D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A58096D" w14:textId="77777777" w:rsidR="006500F7" w:rsidRPr="00C06B6D" w:rsidRDefault="00152D0A" w:rsidP="00C06B6D">
      <w:pPr>
        <w:spacing w:after="0" w:line="264" w:lineRule="auto"/>
        <w:ind w:left="120"/>
        <w:jc w:val="center"/>
        <w:rPr>
          <w:lang w:val="ru-RU"/>
        </w:rPr>
      </w:pPr>
      <w:r w:rsidRPr="00C06B6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7E6E92EE" w14:textId="77777777" w:rsidR="006500F7" w:rsidRPr="00C06B6D" w:rsidRDefault="006500F7">
      <w:pPr>
        <w:spacing w:after="0" w:line="264" w:lineRule="auto"/>
        <w:ind w:left="120"/>
        <w:rPr>
          <w:lang w:val="ru-RU"/>
        </w:rPr>
      </w:pPr>
    </w:p>
    <w:p w14:paraId="79C08B78" w14:textId="77777777" w:rsidR="00C06B6D" w:rsidRPr="00B24FD9" w:rsidRDefault="00C06B6D" w:rsidP="00C06B6D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0FF36443" w14:textId="558FD401" w:rsidR="006500F7" w:rsidRPr="00775132" w:rsidRDefault="00C06B6D" w:rsidP="0077513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6500F7" w:rsidRPr="00775132">
          <w:pgSz w:w="11906" w:h="16383"/>
          <w:pgMar w:top="1134" w:right="850" w:bottom="1134" w:left="1701" w:header="720" w:footer="720" w:gutter="0"/>
          <w:cols w:space="720"/>
        </w:sect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литературного чтения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в 3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2025-2026 уч.год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134 часа</w:t>
      </w:r>
    </w:p>
    <w:bookmarkEnd w:id="1"/>
    <w:p w14:paraId="47885E20" w14:textId="77777777" w:rsidR="00775132" w:rsidRPr="00C06B6D" w:rsidRDefault="00775132" w:rsidP="00775132">
      <w:pPr>
        <w:spacing w:after="0" w:line="264" w:lineRule="auto"/>
        <w:rPr>
          <w:lang w:val="ru-RU"/>
        </w:rPr>
      </w:pPr>
    </w:p>
    <w:sectPr w:rsidR="00775132" w:rsidRPr="00C06B6D" w:rsidSect="00775132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E7B"/>
    <w:multiLevelType w:val="multilevel"/>
    <w:tmpl w:val="F01E3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17090"/>
    <w:multiLevelType w:val="multilevel"/>
    <w:tmpl w:val="4B323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423CE"/>
    <w:multiLevelType w:val="multilevel"/>
    <w:tmpl w:val="BAE8E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675B6"/>
    <w:multiLevelType w:val="multilevel"/>
    <w:tmpl w:val="4BB27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36F03"/>
    <w:multiLevelType w:val="multilevel"/>
    <w:tmpl w:val="2E189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381542"/>
    <w:multiLevelType w:val="multilevel"/>
    <w:tmpl w:val="978E8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25C89"/>
    <w:multiLevelType w:val="multilevel"/>
    <w:tmpl w:val="80664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B7066"/>
    <w:multiLevelType w:val="multilevel"/>
    <w:tmpl w:val="7EB8E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EB24BD"/>
    <w:multiLevelType w:val="multilevel"/>
    <w:tmpl w:val="624EC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23066"/>
    <w:multiLevelType w:val="multilevel"/>
    <w:tmpl w:val="09289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722FC0"/>
    <w:multiLevelType w:val="multilevel"/>
    <w:tmpl w:val="26BAF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AD555F"/>
    <w:multiLevelType w:val="multilevel"/>
    <w:tmpl w:val="D152E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C01B74"/>
    <w:multiLevelType w:val="multilevel"/>
    <w:tmpl w:val="ECEA4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CE178D"/>
    <w:multiLevelType w:val="multilevel"/>
    <w:tmpl w:val="66BEE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1165B3"/>
    <w:multiLevelType w:val="multilevel"/>
    <w:tmpl w:val="ADA64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1A3A1C"/>
    <w:multiLevelType w:val="multilevel"/>
    <w:tmpl w:val="1BBEB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AB0CEE"/>
    <w:multiLevelType w:val="multilevel"/>
    <w:tmpl w:val="6A466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AE7F6A"/>
    <w:multiLevelType w:val="multilevel"/>
    <w:tmpl w:val="90964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D94E88"/>
    <w:multiLevelType w:val="multilevel"/>
    <w:tmpl w:val="F9CA4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8B308A"/>
    <w:multiLevelType w:val="multilevel"/>
    <w:tmpl w:val="A1D85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B377F5"/>
    <w:multiLevelType w:val="multilevel"/>
    <w:tmpl w:val="6C2AF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C7184C"/>
    <w:multiLevelType w:val="multilevel"/>
    <w:tmpl w:val="AD448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15462D"/>
    <w:multiLevelType w:val="multilevel"/>
    <w:tmpl w:val="EC7AA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BF405F"/>
    <w:multiLevelType w:val="multilevel"/>
    <w:tmpl w:val="766A3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51030D"/>
    <w:multiLevelType w:val="multilevel"/>
    <w:tmpl w:val="90FA5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D05BAB"/>
    <w:multiLevelType w:val="multilevel"/>
    <w:tmpl w:val="D160E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D74EE9"/>
    <w:multiLevelType w:val="multilevel"/>
    <w:tmpl w:val="E6EEE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051BAA"/>
    <w:multiLevelType w:val="multilevel"/>
    <w:tmpl w:val="E8164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F600CF"/>
    <w:multiLevelType w:val="multilevel"/>
    <w:tmpl w:val="8640B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C72C9D"/>
    <w:multiLevelType w:val="multilevel"/>
    <w:tmpl w:val="77A0C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154A77"/>
    <w:multiLevelType w:val="multilevel"/>
    <w:tmpl w:val="DD7C5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3231D4"/>
    <w:multiLevelType w:val="multilevel"/>
    <w:tmpl w:val="8B861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B30390"/>
    <w:multiLevelType w:val="multilevel"/>
    <w:tmpl w:val="A85A0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164F41"/>
    <w:multiLevelType w:val="multilevel"/>
    <w:tmpl w:val="914A6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3F66F3"/>
    <w:multiLevelType w:val="multilevel"/>
    <w:tmpl w:val="6868B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281015"/>
    <w:multiLevelType w:val="multilevel"/>
    <w:tmpl w:val="70CEF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747451"/>
    <w:multiLevelType w:val="multilevel"/>
    <w:tmpl w:val="40FEC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1"/>
  </w:num>
  <w:num w:numId="3">
    <w:abstractNumId w:val="13"/>
  </w:num>
  <w:num w:numId="4">
    <w:abstractNumId w:val="26"/>
  </w:num>
  <w:num w:numId="5">
    <w:abstractNumId w:val="15"/>
  </w:num>
  <w:num w:numId="6">
    <w:abstractNumId w:val="12"/>
  </w:num>
  <w:num w:numId="7">
    <w:abstractNumId w:val="27"/>
  </w:num>
  <w:num w:numId="8">
    <w:abstractNumId w:val="36"/>
  </w:num>
  <w:num w:numId="9">
    <w:abstractNumId w:val="4"/>
  </w:num>
  <w:num w:numId="10">
    <w:abstractNumId w:val="14"/>
  </w:num>
  <w:num w:numId="11">
    <w:abstractNumId w:val="30"/>
  </w:num>
  <w:num w:numId="12">
    <w:abstractNumId w:val="1"/>
  </w:num>
  <w:num w:numId="13">
    <w:abstractNumId w:val="5"/>
  </w:num>
  <w:num w:numId="14">
    <w:abstractNumId w:val="17"/>
  </w:num>
  <w:num w:numId="15">
    <w:abstractNumId w:val="9"/>
  </w:num>
  <w:num w:numId="16">
    <w:abstractNumId w:val="24"/>
  </w:num>
  <w:num w:numId="17">
    <w:abstractNumId w:val="18"/>
  </w:num>
  <w:num w:numId="18">
    <w:abstractNumId w:val="6"/>
  </w:num>
  <w:num w:numId="19">
    <w:abstractNumId w:val="21"/>
  </w:num>
  <w:num w:numId="20">
    <w:abstractNumId w:val="31"/>
  </w:num>
  <w:num w:numId="21">
    <w:abstractNumId w:val="8"/>
  </w:num>
  <w:num w:numId="22">
    <w:abstractNumId w:val="0"/>
  </w:num>
  <w:num w:numId="23">
    <w:abstractNumId w:val="7"/>
  </w:num>
  <w:num w:numId="24">
    <w:abstractNumId w:val="32"/>
  </w:num>
  <w:num w:numId="25">
    <w:abstractNumId w:val="28"/>
  </w:num>
  <w:num w:numId="26">
    <w:abstractNumId w:val="20"/>
  </w:num>
  <w:num w:numId="27">
    <w:abstractNumId w:val="2"/>
  </w:num>
  <w:num w:numId="28">
    <w:abstractNumId w:val="34"/>
  </w:num>
  <w:num w:numId="29">
    <w:abstractNumId w:val="23"/>
  </w:num>
  <w:num w:numId="30">
    <w:abstractNumId w:val="10"/>
  </w:num>
  <w:num w:numId="31">
    <w:abstractNumId w:val="29"/>
  </w:num>
  <w:num w:numId="32">
    <w:abstractNumId w:val="25"/>
  </w:num>
  <w:num w:numId="33">
    <w:abstractNumId w:val="19"/>
  </w:num>
  <w:num w:numId="34">
    <w:abstractNumId w:val="35"/>
  </w:num>
  <w:num w:numId="35">
    <w:abstractNumId w:val="16"/>
  </w:num>
  <w:num w:numId="36">
    <w:abstractNumId w:val="3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500F7"/>
    <w:rsid w:val="00152D0A"/>
    <w:rsid w:val="00356C74"/>
    <w:rsid w:val="006500F7"/>
    <w:rsid w:val="00657408"/>
    <w:rsid w:val="00775132"/>
    <w:rsid w:val="008F61D6"/>
    <w:rsid w:val="00C0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3684"/>
  <w15:docId w15:val="{3DEDD3CA-C8CD-4BDB-874F-B1C7335D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C06B6D"/>
    <w:rPr>
      <w:rFonts w:ascii="Calibri" w:hAnsi="Calibri" w:cs="Arial"/>
    </w:rPr>
  </w:style>
  <w:style w:type="paragraph" w:styleId="af">
    <w:name w:val="No Spacing"/>
    <w:link w:val="ae"/>
    <w:qFormat/>
    <w:rsid w:val="00C06B6D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5</cp:revision>
  <dcterms:created xsi:type="dcterms:W3CDTF">2025-08-25T19:10:00Z</dcterms:created>
  <dcterms:modified xsi:type="dcterms:W3CDTF">2025-09-07T14:30:00Z</dcterms:modified>
</cp:coreProperties>
</file>