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96" w:rsidRPr="00365853" w:rsidRDefault="000E7D96" w:rsidP="000E7D96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ПОЯСНИТЕЛЬНАЯ ЗАПИСКА</w:t>
      </w:r>
    </w:p>
    <w:p w:rsidR="000E7D96" w:rsidRPr="00FA26E8" w:rsidRDefault="000E7D96" w:rsidP="000E7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:rsidR="000E7D96" w:rsidRPr="00FA26E8" w:rsidRDefault="000E7D96" w:rsidP="000E7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2.Федеральная рабочая программа начального общего образования. </w:t>
      </w:r>
    </w:p>
    <w:p w:rsidR="000E7D96" w:rsidRPr="00FA26E8" w:rsidRDefault="000E7D96" w:rsidP="000E7D9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3.Учебный план МБОУ Киселевской СОШ им. </w:t>
      </w:r>
      <w:proofErr w:type="spellStart"/>
      <w:r w:rsidRPr="00FA26E8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proofErr w:type="spellStart"/>
      <w:proofErr w:type="gramStart"/>
      <w:r w:rsidRPr="00FA26E8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</w:p>
    <w:p w:rsidR="000E7D96" w:rsidRPr="00FA26E8" w:rsidRDefault="000E7D96" w:rsidP="000E7D9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4. Учебник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Основы религиозных культур и светской этики. Модуль «Религиозные культуры народов России»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класс/4 Авт.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Беглов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А.Л., Саплина Е.В., Токарева Е.С. и другие, Акционерное общество «Издательство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«Просвещение»; 2023 год</w:t>
      </w:r>
    </w:p>
    <w:p w:rsidR="000E7D96" w:rsidRPr="00FA26E8" w:rsidRDefault="000E7D96" w:rsidP="000E7D96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FA26E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0E7D96" w:rsidRDefault="000E7D96" w:rsidP="000E7D9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7D96" w:rsidRPr="00365853" w:rsidRDefault="000E7D96" w:rsidP="000E7D96">
      <w:pPr>
        <w:pStyle w:val="a3"/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ЦЕЛИ И ЗАДАЧИ ИЗУЧЕНИЯ УЧЕБНОГО ПРЕДМЕТА «ОСНОВЫ РЕЛИГИОЗНЫХ КУЛЬТУР И СВЕТСКОЙ ЭТИКИ»</w:t>
      </w:r>
    </w:p>
    <w:p w:rsidR="000E7D96" w:rsidRPr="00FA26E8" w:rsidRDefault="000E7D96" w:rsidP="000E7D96">
      <w:pPr>
        <w:autoSpaceDE w:val="0"/>
        <w:autoSpaceDN w:val="0"/>
        <w:spacing w:before="166" w:after="0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России, а также к диалогу с представителями других культур и мировоззрений.</w:t>
      </w:r>
    </w:p>
    <w:p w:rsidR="000E7D96" w:rsidRPr="00FA26E8" w:rsidRDefault="000E7D96" w:rsidP="000E7D96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Основными задачами ОРКСЭ являются:</w:t>
      </w:r>
    </w:p>
    <w:p w:rsidR="000E7D96" w:rsidRPr="00FA26E8" w:rsidRDefault="000E7D96" w:rsidP="000E7D96">
      <w:pPr>
        <w:autoSpaceDE w:val="0"/>
        <w:autoSpaceDN w:val="0"/>
        <w:spacing w:before="178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</w:t>
      </w:r>
    </w:p>
    <w:p w:rsidR="000E7D96" w:rsidRPr="00FA26E8" w:rsidRDefault="000E7D96" w:rsidP="000E7D96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(законных представителей);</w:t>
      </w:r>
    </w:p>
    <w:p w:rsidR="000E7D96" w:rsidRPr="00FA26E8" w:rsidRDefault="000E7D96" w:rsidP="000E7D96">
      <w:pPr>
        <w:autoSpaceDE w:val="0"/>
        <w:autoSpaceDN w:val="0"/>
        <w:spacing w:before="238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 w:rsidR="000E7D96" w:rsidRPr="00FA26E8" w:rsidRDefault="000E7D96" w:rsidP="000E7D96">
      <w:pPr>
        <w:autoSpaceDE w:val="0"/>
        <w:autoSpaceDN w:val="0"/>
        <w:spacing w:before="238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обобщение знаний, понятий и представлений о духовной культуре и морали, ранее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0E7D96" w:rsidRPr="00FA26E8" w:rsidRDefault="000E7D96" w:rsidP="000E7D96">
      <w:pPr>
        <w:autoSpaceDE w:val="0"/>
        <w:autoSpaceDN w:val="0"/>
        <w:spacing w:before="238" w:after="0" w:line="283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развитие способностей обучающихся к общению в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многоконфессиональной среде на основе взаимного уважения и диалога. Основной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  <w:r w:rsidRPr="00FA26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0E7D96" w:rsidRPr="00365853" w:rsidRDefault="000E7D96" w:rsidP="000E7D96">
      <w:pPr>
        <w:autoSpaceDE w:val="0"/>
        <w:autoSpaceDN w:val="0"/>
        <w:spacing w:before="322" w:after="0" w:line="262" w:lineRule="auto"/>
        <w:ind w:right="432"/>
        <w:rPr>
          <w:rFonts w:ascii="Times New Roman" w:hAnsi="Times New Roman" w:cs="Times New Roman"/>
          <w:lang w:val="ru-RU"/>
        </w:rPr>
      </w:pPr>
      <w:r w:rsidRPr="00365853">
        <w:rPr>
          <w:rFonts w:ascii="Times New Roman" w:eastAsia="Times New Roman" w:hAnsi="Times New Roman" w:cs="Times New Roman"/>
          <w:b/>
          <w:color w:val="000000"/>
          <w:lang w:val="ru-RU"/>
        </w:rPr>
        <w:t>МЕСТО УЧЕБНОГО В УЧЕБНОМ ПЛАНЕ</w:t>
      </w:r>
    </w:p>
    <w:p w:rsidR="000E7D96" w:rsidRPr="00495FE2" w:rsidRDefault="000E7D96" w:rsidP="000E7D96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FA26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"Основы религиозных культур и светской этики" изучается в 4 классе один час в неделе, общий объем составляет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FA26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часа. </w:t>
      </w:r>
      <w:proofErr w:type="gramStart"/>
      <w:r w:rsidRPr="00495FE2">
        <w:rPr>
          <w:rFonts w:ascii="Times New Roman" w:eastAsiaTheme="minorHAnsi" w:hAnsi="Times New Roman"/>
          <w:sz w:val="24"/>
          <w:szCs w:val="24"/>
          <w:lang w:val="ru-RU"/>
        </w:rPr>
        <w:t>В  соответствии</w:t>
      </w:r>
      <w:proofErr w:type="gramEnd"/>
      <w:r w:rsidRPr="00495FE2">
        <w:rPr>
          <w:rFonts w:ascii="Times New Roman" w:eastAsiaTheme="minorHAnsi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495FE2">
        <w:rPr>
          <w:rFonts w:ascii="Times New Roman" w:eastAsiaTheme="minorHAnsi" w:hAnsi="Times New Roman"/>
          <w:sz w:val="24"/>
          <w:szCs w:val="24"/>
          <w:lang w:val="ru-RU"/>
        </w:rPr>
        <w:t>обьеме</w:t>
      </w:r>
      <w:proofErr w:type="spellEnd"/>
      <w:r w:rsidRPr="00495FE2">
        <w:rPr>
          <w:rFonts w:ascii="Times New Roman" w:eastAsiaTheme="minorHAnsi" w:hAnsi="Times New Roman"/>
          <w:sz w:val="24"/>
          <w:szCs w:val="24"/>
          <w:lang w:val="ru-RU"/>
        </w:rPr>
        <w:t>, за счет повторения..</w:t>
      </w:r>
    </w:p>
    <w:p w:rsidR="000E7D96" w:rsidRPr="00FA26E8" w:rsidRDefault="000E7D96" w:rsidP="000E7D96">
      <w:pPr>
        <w:tabs>
          <w:tab w:val="left" w:pos="180"/>
        </w:tabs>
        <w:autoSpaceDE w:val="0"/>
        <w:autoSpaceDN w:val="0"/>
        <w:spacing w:before="166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E7D96" w:rsidRPr="00FA26E8" w:rsidRDefault="000E7D96" w:rsidP="000E7D96">
      <w:pPr>
        <w:autoSpaceDE w:val="0"/>
        <w:autoSpaceDN w:val="0"/>
        <w:spacing w:before="238" w:after="0" w:line="283" w:lineRule="auto"/>
        <w:ind w:left="420"/>
        <w:rPr>
          <w:rFonts w:ascii="Times New Roman" w:hAnsi="Times New Roman" w:cs="Times New Roman"/>
          <w:sz w:val="24"/>
          <w:szCs w:val="24"/>
          <w:lang w:val="ru-RU"/>
        </w:rPr>
      </w:pPr>
    </w:p>
    <w:p w:rsidR="00837B29" w:rsidRPr="000E7D96" w:rsidRDefault="00837B29">
      <w:pPr>
        <w:rPr>
          <w:lang w:val="ru-RU"/>
        </w:rPr>
      </w:pPr>
      <w:bookmarkStart w:id="0" w:name="_GoBack"/>
      <w:bookmarkEnd w:id="0"/>
    </w:p>
    <w:sectPr w:rsidR="00837B29" w:rsidRPr="000E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96"/>
    <w:rsid w:val="000E7D96"/>
    <w:rsid w:val="008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7C567-FC89-4071-93AA-9F2C670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D96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7D96"/>
    <w:pPr>
      <w:spacing w:after="0" w:line="240" w:lineRule="auto"/>
    </w:pPr>
    <w:rPr>
      <w:rFonts w:eastAsiaTheme="minorEastAsia"/>
      <w:lang w:val="en-US"/>
    </w:rPr>
  </w:style>
  <w:style w:type="character" w:customStyle="1" w:styleId="a4">
    <w:name w:val="Без интервала Знак"/>
    <w:link w:val="a3"/>
    <w:locked/>
    <w:rsid w:val="000E7D9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</cp:revision>
  <dcterms:created xsi:type="dcterms:W3CDTF">2025-09-10T06:45:00Z</dcterms:created>
  <dcterms:modified xsi:type="dcterms:W3CDTF">2025-09-10T06:46:00Z</dcterms:modified>
</cp:coreProperties>
</file>